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286" w:rsidRDefault="00136286" w:rsidP="00136286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 w:rsidRPr="00136286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Тренинг «Школа предпринимательства»</w:t>
      </w:r>
    </w:p>
    <w:p w:rsidR="008D11D0" w:rsidRPr="00136286" w:rsidRDefault="008D11D0" w:rsidP="00136286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bookmarkStart w:id="0" w:name="_GoBack"/>
      <w:bookmarkEnd w:id="0"/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136286" w:rsidRPr="00136286" w:rsidTr="00136286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136286" w:rsidRPr="00136286" w:rsidRDefault="00136286" w:rsidP="00136286">
            <w:pPr>
              <w:spacing w:after="0" w:line="240" w:lineRule="auto"/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</w:pPr>
          </w:p>
        </w:tc>
      </w:tr>
      <w:tr w:rsidR="00136286" w:rsidRPr="00136286" w:rsidTr="00136286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0"/>
              <w:gridCol w:w="150"/>
            </w:tblGrid>
            <w:tr w:rsidR="00136286" w:rsidRPr="00136286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136286" w:rsidRPr="00136286" w:rsidRDefault="00136286" w:rsidP="00136286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585858"/>
                      <w:sz w:val="18"/>
                      <w:szCs w:val="18"/>
                      <w:lang w:eastAsia="ru-RU"/>
                    </w:rPr>
                  </w:pPr>
                  <w:hyperlink r:id="rId5" w:tgtFrame="_blank" w:tooltip="Увеличить изображение" w:history="1">
                    <w:r>
                      <w:rPr>
                        <w:rFonts w:ascii="Georgia" w:eastAsia="Times New Roman" w:hAnsi="Georgia" w:cs="Times New Roman"/>
                        <w:noProof/>
                        <w:color w:val="585858"/>
                        <w:sz w:val="18"/>
                        <w:szCs w:val="18"/>
                        <w:lang w:eastAsia="ru-RU"/>
                      </w:rPr>
                      <w:drawing>
                        <wp:anchor distT="19050" distB="19050" distL="0" distR="0" simplePos="0" relativeHeight="251658240" behindDoc="0" locked="0" layoutInCell="1" allowOverlap="0">
                          <wp:simplePos x="0" y="0"/>
                          <wp:positionH relativeFrom="column">
                            <wp:align>left</wp:align>
                          </wp:positionH>
                          <wp:positionV relativeFrom="line">
                            <wp:posOffset>0</wp:posOffset>
                          </wp:positionV>
                          <wp:extent cx="2381250" cy="1447800"/>
                          <wp:effectExtent l="0" t="0" r="0" b="0"/>
                          <wp:wrapSquare wrapText="bothSides"/>
                          <wp:docPr id="2" name="Рисунок 2" descr="http://mordovia-business.ru/upload/iblock/945/142335rhkr0hhddhqszrij.jpg">
                            <a:hlinkClick xmlns:a="http://schemas.openxmlformats.org/drawingml/2006/main" r:id="rId5" tgtFrame="&quot;_blank&quot;" tooltip="&quot;Увеличить изображение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http://mordovia-business.ru/upload/iblock/945/142335rhkr0hhddhqszrij.jpg">
                                    <a:hlinkClick r:id="rId5" tgtFrame="&quot;_blank&quot;" tooltip="&quot;Увеличить изображение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81250" cy="1447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hyperlink>
                </w:p>
              </w:tc>
              <w:tc>
                <w:tcPr>
                  <w:tcW w:w="0" w:type="pct"/>
                  <w:hideMark/>
                </w:tcPr>
                <w:p w:rsidR="00136286" w:rsidRPr="00136286" w:rsidRDefault="00136286" w:rsidP="00136286">
                  <w:pPr>
                    <w:spacing w:after="0" w:line="240" w:lineRule="auto"/>
                    <w:rPr>
                      <w:rFonts w:ascii="Georgia" w:eastAsia="Times New Roman" w:hAnsi="Georgia" w:cs="Times New Roman"/>
                      <w:color w:val="585858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Georgia" w:eastAsia="Times New Roman" w:hAnsi="Georgia" w:cs="Times New Roman"/>
                      <w:noProof/>
                      <w:color w:val="585858"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95250" cy="9525"/>
                        <wp:effectExtent l="0" t="0" r="0" b="0"/>
                        <wp:docPr id="1" name="Рисунок 1" descr="http://mordovia-business.ru/bitrix/images/1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mordovia-business.ru/bitrix/images/1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Центр поддержки предпринимательства Республики Мордовия приглашает бизнесменов республики принять участие в 5-дневном тренинге «Школа предпринимательства». Данная программа разработана АО "Корпорация "МСП" для действующих предпринимателей. Цель программы - помощь в анализе и оптимизации деятельности предприятия с помощью общепринятых инструментов ведения бизнеса.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«Школа предпринимательства» дает возможность получить знания и навыки в области: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- управления предприятием;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- финансового планирования;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- калькуляции себестоимости товара/услуги;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- ведения бухгалтерского учета (для не финансистов);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- маркетинговых исследований и анализа бизнеса;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- маркетингового планирования для повышения эффективности бизнеса и продвижения товаров/услуг;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- управления человеческими ресурсами;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- управления товарно-материальными запасами.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В результате прохождения курса можно получить полный анализ действующего предприятия и разработку плана его развития. Продолжительность программы: 5 дней (с 14 по 18 ноября 2016 года).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Адрес: г. Саранск, ул. Московская, д.14 (здание ГКУ «Бизнес-инкубатор Республики Мордовия»).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Для участия в программе «Школа предпринимательства» необходимо заполнить АНКЕТУ и отправить на электронную почту ЦПП РМ: </w:t>
            </w:r>
            <w:hyperlink r:id="rId8" w:history="1">
              <w:r w:rsidRPr="00136286">
                <w:rPr>
                  <w:rFonts w:ascii="Georgia" w:eastAsia="Times New Roman" w:hAnsi="Georgia" w:cs="Times New Roman"/>
                  <w:color w:val="004B6E"/>
                  <w:sz w:val="17"/>
                  <w:szCs w:val="17"/>
                  <w:u w:val="single"/>
                  <w:lang w:eastAsia="ru-RU"/>
                </w:rPr>
                <w:t>tsentr@binkrm.ru</w:t>
              </w:r>
            </w:hyperlink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 до 11 ноября 2016 года.</w:t>
            </w:r>
          </w:p>
          <w:p w:rsidR="00136286" w:rsidRPr="00136286" w:rsidRDefault="00136286" w:rsidP="00136286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Подробное описание тренинга «Школа предпринимательства» по ссылке: </w:t>
            </w:r>
            <w:hyperlink r:id="rId9" w:history="1">
              <w:r w:rsidRPr="00136286">
                <w:rPr>
                  <w:rFonts w:ascii="Georgia" w:eastAsia="Times New Roman" w:hAnsi="Georgia" w:cs="Times New Roman"/>
                  <w:color w:val="004B6E"/>
                  <w:sz w:val="17"/>
                  <w:szCs w:val="17"/>
                  <w:u w:val="single"/>
                  <w:lang w:eastAsia="ru-RU"/>
                </w:rPr>
                <w:t>http://tsentr.binkrm.ru/school_business</w:t>
              </w:r>
            </w:hyperlink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t>.</w:t>
            </w:r>
          </w:p>
          <w:p w:rsidR="00136286" w:rsidRPr="00136286" w:rsidRDefault="00136286" w:rsidP="00136286">
            <w:pPr>
              <w:spacing w:after="0" w:line="240" w:lineRule="auto"/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</w:pP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br/>
            </w:r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br/>
            </w:r>
            <w:hyperlink r:id="rId10" w:history="1">
              <w:r w:rsidRPr="00136286">
                <w:rPr>
                  <w:rFonts w:ascii="Georgia" w:eastAsia="Times New Roman" w:hAnsi="Georgia" w:cs="Times New Roman"/>
                  <w:color w:val="004B6E"/>
                  <w:sz w:val="17"/>
                  <w:szCs w:val="17"/>
                  <w:u w:val="single"/>
                  <w:lang w:eastAsia="ru-RU"/>
                </w:rPr>
                <w:t>Программа тренинга «Школа предпринимательства»</w:t>
              </w:r>
            </w:hyperlink>
            <w:r w:rsidRPr="00136286">
              <w:rPr>
                <w:rFonts w:ascii="Georgia" w:eastAsia="Times New Roman" w:hAnsi="Georgia" w:cs="Times New Roman"/>
                <w:color w:val="585858"/>
                <w:sz w:val="18"/>
                <w:szCs w:val="18"/>
                <w:lang w:eastAsia="ru-RU"/>
              </w:rPr>
              <w:br/>
            </w:r>
            <w:hyperlink r:id="rId11" w:history="1">
              <w:r w:rsidRPr="00136286">
                <w:rPr>
                  <w:rFonts w:ascii="Georgia" w:eastAsia="Times New Roman" w:hAnsi="Georgia" w:cs="Times New Roman"/>
                  <w:color w:val="004B6E"/>
                  <w:sz w:val="17"/>
                  <w:szCs w:val="17"/>
                  <w:u w:val="single"/>
                  <w:lang w:eastAsia="ru-RU"/>
                </w:rPr>
                <w:t>Заявка на участие в тренинге</w:t>
              </w:r>
            </w:hyperlink>
          </w:p>
        </w:tc>
      </w:tr>
    </w:tbl>
    <w:p w:rsidR="001F12D4" w:rsidRDefault="001F12D4"/>
    <w:sectPr w:rsidR="001F1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296"/>
    <w:rsid w:val="00136286"/>
    <w:rsid w:val="001F12D4"/>
    <w:rsid w:val="00885296"/>
    <w:rsid w:val="008D1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362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62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362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36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6286"/>
  </w:style>
  <w:style w:type="paragraph" w:styleId="a5">
    <w:name w:val="Balloon Text"/>
    <w:basedOn w:val="a"/>
    <w:link w:val="a6"/>
    <w:uiPriority w:val="99"/>
    <w:semiHidden/>
    <w:unhideWhenUsed/>
    <w:rsid w:val="00136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62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3628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3628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362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36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36286"/>
  </w:style>
  <w:style w:type="paragraph" w:styleId="a5">
    <w:name w:val="Balloon Text"/>
    <w:basedOn w:val="a"/>
    <w:link w:val="a6"/>
    <w:uiPriority w:val="99"/>
    <w:semiHidden/>
    <w:unhideWhenUsed/>
    <w:rsid w:val="00136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62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sentr@binkr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mordovia-business.ru/upload/zayavka_na_uchastie.doc" TargetMode="External"/><Relationship Id="rId5" Type="http://schemas.openxmlformats.org/officeDocument/2006/relationships/hyperlink" Target="http://mordovia-business.ru/upload/iblock/945/142335rhkr0hhddhqszrij.jpg" TargetMode="External"/><Relationship Id="rId10" Type="http://schemas.openxmlformats.org/officeDocument/2006/relationships/hyperlink" Target="http://mordovia-business.ru/upload/programma_treninga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sentr.binkrm.ru/school_busine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1591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2016-10-27T11:59:00Z</dcterms:created>
  <dcterms:modified xsi:type="dcterms:W3CDTF">2016-10-27T12:00:00Z</dcterms:modified>
</cp:coreProperties>
</file>