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E09" w:rsidRDefault="00721E09" w:rsidP="00721E09">
      <w:pPr>
        <w:pStyle w:val="a3"/>
        <w:jc w:val="both"/>
        <w:rPr>
          <w:sz w:val="28"/>
          <w:szCs w:val="28"/>
        </w:rPr>
      </w:pPr>
      <w:r>
        <w:t xml:space="preserve">                           </w:t>
      </w:r>
      <w:r>
        <w:rPr>
          <w:sz w:val="28"/>
          <w:szCs w:val="28"/>
        </w:rPr>
        <w:t xml:space="preserve">Совет депутатов </w:t>
      </w:r>
      <w:proofErr w:type="spellStart"/>
      <w:r w:rsidR="00A37F52">
        <w:rPr>
          <w:sz w:val="28"/>
          <w:szCs w:val="28"/>
        </w:rPr>
        <w:t>Турдаковского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762CAD" w:rsidRDefault="00721E09" w:rsidP="00721E09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721E09" w:rsidRDefault="00721E09" w:rsidP="00721E0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</w:t>
      </w:r>
    </w:p>
    <w:p w:rsidR="00A37F52" w:rsidRDefault="00A37F52" w:rsidP="00721E09">
      <w:pPr>
        <w:jc w:val="center"/>
        <w:rPr>
          <w:sz w:val="28"/>
          <w:szCs w:val="28"/>
        </w:rPr>
      </w:pPr>
    </w:p>
    <w:p w:rsidR="00721E09" w:rsidRDefault="00721E09" w:rsidP="00721E0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 w:rsidR="00A37F52">
        <w:rPr>
          <w:sz w:val="28"/>
          <w:szCs w:val="28"/>
        </w:rPr>
        <w:t>Турдаково</w:t>
      </w:r>
      <w:proofErr w:type="spellEnd"/>
    </w:p>
    <w:p w:rsidR="00721E09" w:rsidRDefault="00721E09" w:rsidP="00721E09">
      <w:pPr>
        <w:jc w:val="center"/>
      </w:pPr>
    </w:p>
    <w:p w:rsidR="00721E09" w:rsidRDefault="00721E09" w:rsidP="00721E09">
      <w:pPr>
        <w:jc w:val="center"/>
      </w:pPr>
    </w:p>
    <w:p w:rsidR="00721E09" w:rsidRDefault="00721E09" w:rsidP="00721E0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721E09" w:rsidRDefault="00721E09" w:rsidP="00721E09">
      <w:pPr>
        <w:jc w:val="center"/>
      </w:pPr>
    </w:p>
    <w:p w:rsidR="00721E09" w:rsidRDefault="00721E09" w:rsidP="00721E09">
      <w:pPr>
        <w:jc w:val="center"/>
      </w:pPr>
    </w:p>
    <w:p w:rsidR="00721E09" w:rsidRDefault="00FE40BD" w:rsidP="00721E09">
      <w:pPr>
        <w:jc w:val="both"/>
        <w:rPr>
          <w:sz w:val="28"/>
          <w:szCs w:val="28"/>
        </w:rPr>
      </w:pPr>
      <w:r>
        <w:rPr>
          <w:sz w:val="28"/>
          <w:szCs w:val="28"/>
        </w:rPr>
        <w:t>31 мая 201</w:t>
      </w:r>
      <w:bookmarkStart w:id="0" w:name="_GoBack"/>
      <w:bookmarkEnd w:id="0"/>
      <w:r w:rsidR="00762CAD">
        <w:rPr>
          <w:sz w:val="28"/>
          <w:szCs w:val="28"/>
        </w:rPr>
        <w:t>8 года</w:t>
      </w:r>
      <w:r w:rsidR="00762CAD">
        <w:rPr>
          <w:sz w:val="28"/>
          <w:szCs w:val="28"/>
        </w:rPr>
        <w:tab/>
      </w:r>
      <w:r w:rsidR="00762CAD">
        <w:rPr>
          <w:sz w:val="28"/>
          <w:szCs w:val="28"/>
        </w:rPr>
        <w:tab/>
      </w:r>
      <w:r w:rsidR="00762CAD">
        <w:rPr>
          <w:sz w:val="28"/>
          <w:szCs w:val="28"/>
        </w:rPr>
        <w:tab/>
      </w:r>
      <w:r w:rsidR="00762CAD">
        <w:rPr>
          <w:sz w:val="28"/>
          <w:szCs w:val="28"/>
        </w:rPr>
        <w:tab/>
      </w:r>
      <w:r w:rsidR="00762CAD">
        <w:rPr>
          <w:sz w:val="28"/>
          <w:szCs w:val="28"/>
        </w:rPr>
        <w:tab/>
      </w:r>
      <w:r w:rsidR="00762CAD">
        <w:rPr>
          <w:sz w:val="28"/>
          <w:szCs w:val="28"/>
        </w:rPr>
        <w:tab/>
      </w:r>
      <w:r w:rsidR="00762CAD">
        <w:rPr>
          <w:sz w:val="28"/>
          <w:szCs w:val="28"/>
        </w:rPr>
        <w:tab/>
        <w:t>№ 51</w:t>
      </w:r>
    </w:p>
    <w:p w:rsidR="00721E09" w:rsidRDefault="00721E09" w:rsidP="00721E09">
      <w:pPr>
        <w:jc w:val="both"/>
      </w:pPr>
    </w:p>
    <w:p w:rsidR="00721E09" w:rsidRDefault="00721E09" w:rsidP="00721E09">
      <w:pPr>
        <w:jc w:val="both"/>
      </w:pPr>
    </w:p>
    <w:p w:rsidR="00721E09" w:rsidRDefault="00721E09" w:rsidP="00A37F52">
      <w:pPr>
        <w:rPr>
          <w:sz w:val="28"/>
          <w:szCs w:val="28"/>
        </w:rPr>
      </w:pPr>
      <w:r>
        <w:rPr>
          <w:sz w:val="28"/>
          <w:szCs w:val="28"/>
        </w:rPr>
        <w:t>Об утверждении По</w:t>
      </w:r>
      <w:r w:rsidR="00A37F52">
        <w:rPr>
          <w:sz w:val="28"/>
          <w:szCs w:val="28"/>
        </w:rPr>
        <w:t xml:space="preserve">ложения «О порядке и   </w:t>
      </w:r>
      <w:r>
        <w:rPr>
          <w:sz w:val="28"/>
          <w:szCs w:val="28"/>
        </w:rPr>
        <w:t xml:space="preserve"> условиях предоставления основного и дополнительно</w:t>
      </w:r>
      <w:r w:rsidR="00A37F52">
        <w:rPr>
          <w:sz w:val="28"/>
          <w:szCs w:val="28"/>
        </w:rPr>
        <w:t xml:space="preserve">го   </w:t>
      </w:r>
      <w:r>
        <w:rPr>
          <w:sz w:val="28"/>
          <w:szCs w:val="28"/>
        </w:rPr>
        <w:t xml:space="preserve">оплачиваемых отпусков  Главе </w:t>
      </w:r>
      <w:proofErr w:type="spellStart"/>
      <w:r w:rsidR="00A37F52">
        <w:rPr>
          <w:sz w:val="28"/>
          <w:szCs w:val="28"/>
        </w:rPr>
        <w:t>Турдаковского</w:t>
      </w:r>
      <w:proofErr w:type="spellEnd"/>
      <w:r w:rsidR="00A37F52">
        <w:rPr>
          <w:sz w:val="28"/>
          <w:szCs w:val="28"/>
        </w:rPr>
        <w:t xml:space="preserve"> сельского поселения</w:t>
      </w:r>
    </w:p>
    <w:p w:rsidR="00721E09" w:rsidRDefault="00721E09" w:rsidP="00721E09">
      <w:pPr>
        <w:rPr>
          <w:sz w:val="28"/>
          <w:szCs w:val="28"/>
        </w:rPr>
      </w:pPr>
    </w:p>
    <w:p w:rsidR="00721E09" w:rsidRDefault="00721E09" w:rsidP="00721E09">
      <w:pPr>
        <w:jc w:val="center"/>
      </w:pPr>
    </w:p>
    <w:p w:rsidR="00721E09" w:rsidRDefault="00721E09" w:rsidP="00721E09">
      <w:pPr>
        <w:jc w:val="both"/>
      </w:pPr>
      <w:r>
        <w:tab/>
      </w:r>
      <w:r>
        <w:rPr>
          <w:sz w:val="28"/>
          <w:szCs w:val="28"/>
        </w:rPr>
        <w:t xml:space="preserve">В соответствии со ст.119 Трудового кодекса Российской Федерации Совет депутатов </w:t>
      </w:r>
      <w:proofErr w:type="spellStart"/>
      <w:r w:rsidR="00A37F52">
        <w:rPr>
          <w:sz w:val="28"/>
          <w:szCs w:val="28"/>
        </w:rPr>
        <w:t>Турдаковского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решил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</w:p>
    <w:p w:rsidR="00721E09" w:rsidRDefault="00721E09" w:rsidP="00721E09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1) </w:t>
      </w:r>
      <w:r w:rsidR="00A37F52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Положение «О порядке и условиях предоставления основного и дополнительных оплачиваемых отпусков  Главе </w:t>
      </w:r>
      <w:proofErr w:type="spellStart"/>
      <w:r w:rsidR="00A37F52">
        <w:rPr>
          <w:sz w:val="28"/>
          <w:szCs w:val="28"/>
        </w:rPr>
        <w:t>Турдаковского</w:t>
      </w:r>
      <w:proofErr w:type="spellEnd"/>
      <w:r>
        <w:rPr>
          <w:sz w:val="28"/>
          <w:szCs w:val="28"/>
        </w:rPr>
        <w:t xml:space="preserve"> сельского поселения» </w:t>
      </w:r>
    </w:p>
    <w:p w:rsidR="00721E09" w:rsidRDefault="00721E09" w:rsidP="00721E09">
      <w:pPr>
        <w:jc w:val="both"/>
        <w:rPr>
          <w:sz w:val="28"/>
          <w:szCs w:val="28"/>
        </w:rPr>
      </w:pPr>
    </w:p>
    <w:p w:rsidR="00721E09" w:rsidRDefault="00721E09" w:rsidP="00721E0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2.Настоящее решение вступает в силу со дня его принятия и подлежит опубликованию в Информационном бюллетене </w:t>
      </w:r>
      <w:proofErr w:type="spellStart"/>
      <w:r w:rsidR="00A37F52">
        <w:rPr>
          <w:sz w:val="28"/>
          <w:szCs w:val="28"/>
        </w:rPr>
        <w:t>Турдаковского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721E09" w:rsidRDefault="00721E09" w:rsidP="00721E09">
      <w:pPr>
        <w:jc w:val="both"/>
      </w:pPr>
    </w:p>
    <w:p w:rsidR="00721E09" w:rsidRDefault="00721E09" w:rsidP="00721E09">
      <w:pPr>
        <w:jc w:val="both"/>
      </w:pPr>
    </w:p>
    <w:p w:rsidR="00721E09" w:rsidRDefault="00721E09" w:rsidP="00721E09">
      <w:pPr>
        <w:jc w:val="both"/>
      </w:pPr>
    </w:p>
    <w:p w:rsidR="00721E09" w:rsidRDefault="00721E09" w:rsidP="00721E09">
      <w:pPr>
        <w:jc w:val="both"/>
      </w:pPr>
    </w:p>
    <w:p w:rsidR="00721E09" w:rsidRDefault="00721E09" w:rsidP="00721E09">
      <w:pPr>
        <w:jc w:val="both"/>
      </w:pPr>
    </w:p>
    <w:p w:rsidR="00721E09" w:rsidRDefault="00721E09" w:rsidP="00721E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A37F52">
        <w:rPr>
          <w:sz w:val="28"/>
          <w:szCs w:val="28"/>
        </w:rPr>
        <w:t>Турдаковского</w:t>
      </w:r>
      <w:proofErr w:type="spellEnd"/>
    </w:p>
    <w:p w:rsidR="00721E09" w:rsidRDefault="00721E09" w:rsidP="00721E09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62CAD">
        <w:rPr>
          <w:sz w:val="28"/>
          <w:szCs w:val="28"/>
        </w:rPr>
        <w:t xml:space="preserve">Д.В. </w:t>
      </w:r>
      <w:proofErr w:type="spellStart"/>
      <w:r w:rsidR="00762CAD">
        <w:rPr>
          <w:sz w:val="28"/>
          <w:szCs w:val="28"/>
        </w:rPr>
        <w:t>Чмелёв</w:t>
      </w:r>
      <w:proofErr w:type="spellEnd"/>
    </w:p>
    <w:p w:rsidR="00721E09" w:rsidRDefault="00721E09" w:rsidP="00721E09">
      <w:pPr>
        <w:jc w:val="both"/>
        <w:rPr>
          <w:sz w:val="28"/>
          <w:szCs w:val="28"/>
        </w:rPr>
      </w:pPr>
    </w:p>
    <w:p w:rsidR="00721E09" w:rsidRDefault="00721E09" w:rsidP="00721E09">
      <w:pPr>
        <w:jc w:val="both"/>
      </w:pPr>
    </w:p>
    <w:p w:rsidR="00721E09" w:rsidRDefault="00721E09" w:rsidP="00721E09">
      <w:pPr>
        <w:jc w:val="both"/>
      </w:pPr>
    </w:p>
    <w:p w:rsidR="00A37F52" w:rsidRDefault="00A37F52" w:rsidP="00721E09">
      <w:pPr>
        <w:jc w:val="both"/>
      </w:pPr>
    </w:p>
    <w:p w:rsidR="00A37F52" w:rsidRDefault="00A37F52" w:rsidP="00721E09">
      <w:pPr>
        <w:jc w:val="both"/>
      </w:pPr>
    </w:p>
    <w:p w:rsidR="00A37F52" w:rsidRDefault="00A37F52" w:rsidP="00721E09">
      <w:pPr>
        <w:jc w:val="both"/>
      </w:pPr>
    </w:p>
    <w:p w:rsidR="00A37F52" w:rsidRDefault="00A37F52" w:rsidP="00721E09">
      <w:pPr>
        <w:jc w:val="both"/>
      </w:pPr>
    </w:p>
    <w:p w:rsidR="00A37F52" w:rsidRDefault="00A37F52" w:rsidP="00721E09">
      <w:pPr>
        <w:jc w:val="both"/>
      </w:pPr>
    </w:p>
    <w:p w:rsidR="00A37F52" w:rsidRDefault="00A37F52" w:rsidP="00721E09">
      <w:pPr>
        <w:jc w:val="both"/>
      </w:pPr>
    </w:p>
    <w:p w:rsidR="00A37F52" w:rsidRDefault="00A37F52" w:rsidP="00721E09">
      <w:pPr>
        <w:jc w:val="both"/>
      </w:pPr>
    </w:p>
    <w:p w:rsidR="00A37F52" w:rsidRDefault="00A37F52" w:rsidP="00721E09">
      <w:pPr>
        <w:jc w:val="both"/>
      </w:pPr>
    </w:p>
    <w:p w:rsidR="00A37F52" w:rsidRDefault="00A37F52" w:rsidP="00721E09">
      <w:pPr>
        <w:jc w:val="both"/>
      </w:pPr>
    </w:p>
    <w:p w:rsidR="00721E09" w:rsidRDefault="00721E09" w:rsidP="00721E09">
      <w:pPr>
        <w:jc w:val="both"/>
      </w:pPr>
    </w:p>
    <w:p w:rsidR="00721E09" w:rsidRDefault="00721E09" w:rsidP="00721E09">
      <w:pPr>
        <w:jc w:val="both"/>
      </w:pPr>
    </w:p>
    <w:p w:rsidR="00721E09" w:rsidRDefault="00721E09" w:rsidP="00721E09">
      <w:pPr>
        <w:jc w:val="right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721E09" w:rsidRDefault="00721E09" w:rsidP="00721E09">
      <w:pPr>
        <w:jc w:val="right"/>
        <w:rPr>
          <w:sz w:val="28"/>
          <w:szCs w:val="28"/>
        </w:rPr>
      </w:pPr>
      <w:r>
        <w:rPr>
          <w:sz w:val="28"/>
          <w:szCs w:val="28"/>
        </w:rPr>
        <w:t>решением Совета депутатов</w:t>
      </w:r>
    </w:p>
    <w:p w:rsidR="00721E09" w:rsidRDefault="00A37F52" w:rsidP="00721E09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Турдаковского</w:t>
      </w:r>
      <w:proofErr w:type="spellEnd"/>
      <w:r w:rsidR="00721E09">
        <w:rPr>
          <w:sz w:val="28"/>
          <w:szCs w:val="28"/>
        </w:rPr>
        <w:t xml:space="preserve"> сельского поселения</w:t>
      </w:r>
    </w:p>
    <w:p w:rsidR="00721E09" w:rsidRDefault="00762CAD" w:rsidP="00721E09">
      <w:pPr>
        <w:jc w:val="right"/>
        <w:rPr>
          <w:sz w:val="28"/>
          <w:szCs w:val="28"/>
        </w:rPr>
      </w:pPr>
      <w:r>
        <w:rPr>
          <w:sz w:val="28"/>
          <w:szCs w:val="28"/>
        </w:rPr>
        <w:t>от 31 мая 2018 года № 51</w:t>
      </w:r>
    </w:p>
    <w:p w:rsidR="00721E09" w:rsidRDefault="00721E09" w:rsidP="00721E09">
      <w:pPr>
        <w:jc w:val="right"/>
        <w:rPr>
          <w:sz w:val="28"/>
          <w:szCs w:val="28"/>
        </w:rPr>
      </w:pPr>
    </w:p>
    <w:p w:rsidR="00721E09" w:rsidRDefault="00721E09" w:rsidP="00721E09">
      <w:pPr>
        <w:jc w:val="right"/>
        <w:rPr>
          <w:sz w:val="28"/>
          <w:szCs w:val="28"/>
        </w:rPr>
      </w:pPr>
    </w:p>
    <w:p w:rsidR="00721E09" w:rsidRDefault="00721E09" w:rsidP="00721E09">
      <w:pPr>
        <w:jc w:val="right"/>
        <w:rPr>
          <w:sz w:val="28"/>
          <w:szCs w:val="28"/>
        </w:rPr>
      </w:pPr>
    </w:p>
    <w:p w:rsidR="00721E09" w:rsidRDefault="00721E09" w:rsidP="00721E09">
      <w:pPr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721E09" w:rsidRDefault="00721E09" w:rsidP="00721E09">
      <w:pPr>
        <w:jc w:val="center"/>
        <w:rPr>
          <w:sz w:val="28"/>
          <w:szCs w:val="28"/>
        </w:rPr>
      </w:pPr>
      <w:r>
        <w:rPr>
          <w:sz w:val="28"/>
          <w:szCs w:val="28"/>
        </w:rPr>
        <w:t>о порядке и условиях предоставления основного и дополнительных</w:t>
      </w:r>
    </w:p>
    <w:p w:rsidR="00721E09" w:rsidRDefault="00721E09" w:rsidP="00721E0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оплачиваемых отпусков Главе </w:t>
      </w:r>
      <w:proofErr w:type="spellStart"/>
      <w:r w:rsidR="00A37F52">
        <w:rPr>
          <w:sz w:val="28"/>
          <w:szCs w:val="28"/>
        </w:rPr>
        <w:t>Турдаковского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721E09" w:rsidRDefault="00721E09" w:rsidP="00721E09">
      <w:pPr>
        <w:jc w:val="center"/>
        <w:rPr>
          <w:sz w:val="28"/>
          <w:szCs w:val="28"/>
        </w:rPr>
      </w:pPr>
    </w:p>
    <w:p w:rsidR="00721E09" w:rsidRDefault="00721E09" w:rsidP="00721E09">
      <w:pPr>
        <w:jc w:val="center"/>
        <w:rPr>
          <w:sz w:val="28"/>
          <w:szCs w:val="28"/>
        </w:rPr>
      </w:pPr>
    </w:p>
    <w:p w:rsidR="00721E09" w:rsidRDefault="00721E09" w:rsidP="00721E0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1.Главе </w:t>
      </w:r>
      <w:proofErr w:type="spellStart"/>
      <w:r w:rsidR="00A37F52">
        <w:rPr>
          <w:sz w:val="28"/>
          <w:szCs w:val="28"/>
        </w:rPr>
        <w:t>Турдаковского</w:t>
      </w:r>
      <w:proofErr w:type="spellEnd"/>
      <w:r>
        <w:rPr>
          <w:sz w:val="28"/>
          <w:szCs w:val="28"/>
        </w:rPr>
        <w:t xml:space="preserve"> сельского поселения предоставляется ежегодный отпуск с сохранением замещаемой должности и денежного содержания.</w:t>
      </w:r>
    </w:p>
    <w:p w:rsidR="00721E09" w:rsidRDefault="00721E09" w:rsidP="00721E0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2.Ежегодный оплачиваемый отпуск Главы </w:t>
      </w:r>
      <w:proofErr w:type="spellStart"/>
      <w:r w:rsidR="00A37F52">
        <w:rPr>
          <w:sz w:val="28"/>
          <w:szCs w:val="28"/>
        </w:rPr>
        <w:t>Турдаковского</w:t>
      </w:r>
      <w:proofErr w:type="spellEnd"/>
      <w:r>
        <w:rPr>
          <w:sz w:val="28"/>
          <w:szCs w:val="28"/>
        </w:rPr>
        <w:t xml:space="preserve"> сельского поселения состоит из основного оплачиваемого отпуска, дополнительного оплачиваемого отпуска за выслугу лет и дополнительного оплачиваемого отпуска за ненормированный служебный день.</w:t>
      </w:r>
    </w:p>
    <w:p w:rsidR="00721E09" w:rsidRDefault="00721E09" w:rsidP="00721E0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3.Ежегодный оплачиваемый отпуск предоставляется Главе сельского поселения продолжительностью 28 календарных дней.</w:t>
      </w:r>
    </w:p>
    <w:p w:rsidR="00721E09" w:rsidRDefault="00721E09" w:rsidP="00721E0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4.Продолжительность ежегодного дополнительного оплачиваемого отпуска за выслугу лет Главе сельского поселения исчисляется из расчета один календарный день отпуска за каждый год работы, дающей право на дополнительный отпуск.</w:t>
      </w:r>
    </w:p>
    <w:p w:rsidR="00721E09" w:rsidRDefault="00721E09" w:rsidP="00721E0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5.В стаж (общую продолжительность) работы, исчисляемый для определения продолжительности ежегодного дополнительного оплачиваемого отпуска Главе сельского поселения помимо периодов трудовой деятельности, указанных в части 1 статьи 25 Федерального закона от 2 марта </w:t>
      </w:r>
      <w:smartTag w:uri="urn:schemas-microsoft-com:office:smarttags" w:element="metricconverter">
        <w:smartTagPr>
          <w:attr w:name="ProductID" w:val="2007 г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 xml:space="preserve"> № 25-ФЗ «О муниципальной службе в Российской Федерации» включаются иные периоды трудовой деятельности согласно приложению 5 к Закону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 xml:space="preserve">. № 48-З «О регулировании отношений в сфере муниципальной службы» </w:t>
      </w:r>
      <w:r>
        <w:rPr>
          <w:sz w:val="28"/>
          <w:szCs w:val="28"/>
        </w:rPr>
        <w:tab/>
      </w:r>
    </w:p>
    <w:p w:rsidR="00721E09" w:rsidRDefault="00721E09" w:rsidP="00721E0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6.При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отпуском. Общая продолжительность ежегодного основного оплачиваемого отпуска и ежегодного дополнительного оплачиваемого отпуска за выслугу лет для Главы </w:t>
      </w:r>
      <w:proofErr w:type="spellStart"/>
      <w:r w:rsidR="00A37F52">
        <w:rPr>
          <w:sz w:val="28"/>
          <w:szCs w:val="28"/>
        </w:rPr>
        <w:t>Турдаковского</w:t>
      </w:r>
      <w:proofErr w:type="spellEnd"/>
      <w:r>
        <w:rPr>
          <w:sz w:val="28"/>
          <w:szCs w:val="28"/>
        </w:rPr>
        <w:t xml:space="preserve"> сельского поселения, не может превышать 45 календарных дней. </w:t>
      </w:r>
    </w:p>
    <w:p w:rsidR="00721E09" w:rsidRDefault="00721E09" w:rsidP="00721E0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7. Во всех случаях общая продолжительность ежегодного оплачиваемого отпуска главы сельского поселения не может быть менее:</w:t>
      </w:r>
    </w:p>
    <w:p w:rsidR="00721E09" w:rsidRDefault="00721E09" w:rsidP="00721E0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для лиц замещающих должность Главы </w:t>
      </w:r>
      <w:proofErr w:type="spellStart"/>
      <w:r w:rsidR="00A37F52">
        <w:rPr>
          <w:sz w:val="28"/>
          <w:szCs w:val="28"/>
        </w:rPr>
        <w:t>Турдаковского</w:t>
      </w:r>
      <w:proofErr w:type="spellEnd"/>
      <w:r>
        <w:rPr>
          <w:sz w:val="28"/>
          <w:szCs w:val="28"/>
        </w:rPr>
        <w:t xml:space="preserve"> сельского поселения первый срок полномочий – 35 дней;</w:t>
      </w:r>
    </w:p>
    <w:p w:rsidR="00721E09" w:rsidRDefault="00721E09" w:rsidP="00721E0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для лиц замещающих должность Главы </w:t>
      </w:r>
      <w:proofErr w:type="spellStart"/>
      <w:r w:rsidR="00A37F52">
        <w:rPr>
          <w:sz w:val="28"/>
          <w:szCs w:val="28"/>
        </w:rPr>
        <w:t>Турдаковского</w:t>
      </w:r>
      <w:proofErr w:type="spellEnd"/>
      <w:r>
        <w:rPr>
          <w:sz w:val="28"/>
          <w:szCs w:val="28"/>
        </w:rPr>
        <w:t xml:space="preserve"> сельского поселения второй и последующий сроки полномочий – 40 дней.</w:t>
      </w:r>
    </w:p>
    <w:p w:rsidR="00721E09" w:rsidRDefault="00721E09" w:rsidP="00721E0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8. Ежегодный дополнительный оплачиваемый отпуск за ненормированный служебный день Главе сельского поселения предоставляется продолжительностью три календарных дня.</w:t>
      </w:r>
    </w:p>
    <w:p w:rsidR="00721E09" w:rsidRDefault="00721E09" w:rsidP="00721E0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9. В случае если отпуск Главе </w:t>
      </w:r>
      <w:proofErr w:type="spellStart"/>
      <w:r w:rsidR="00A37F52">
        <w:rPr>
          <w:sz w:val="28"/>
          <w:szCs w:val="28"/>
        </w:rPr>
        <w:t>Турдаковского</w:t>
      </w:r>
      <w:proofErr w:type="spellEnd"/>
      <w:r>
        <w:rPr>
          <w:sz w:val="28"/>
          <w:szCs w:val="28"/>
        </w:rPr>
        <w:t xml:space="preserve"> сельского поселения предоставляется согласно утвержденному графику отпусков, то распоряжение о предоставлении отпуска издает Глава </w:t>
      </w:r>
      <w:proofErr w:type="spellStart"/>
      <w:r w:rsidR="00A37F52">
        <w:rPr>
          <w:sz w:val="28"/>
          <w:szCs w:val="28"/>
        </w:rPr>
        <w:t>Турдаковского</w:t>
      </w:r>
      <w:proofErr w:type="spellEnd"/>
      <w:r>
        <w:rPr>
          <w:sz w:val="28"/>
          <w:szCs w:val="28"/>
        </w:rPr>
        <w:t xml:space="preserve"> сельского поселения. В остальных случаях отпуск Главе сельского поселения предоставляется решением сессии Совета депутатов </w:t>
      </w:r>
      <w:proofErr w:type="spellStart"/>
      <w:r w:rsidR="00A37F52">
        <w:rPr>
          <w:sz w:val="28"/>
          <w:szCs w:val="28"/>
        </w:rPr>
        <w:t>Турдаковского</w:t>
      </w:r>
      <w:proofErr w:type="spellEnd"/>
      <w:r>
        <w:rPr>
          <w:sz w:val="28"/>
          <w:szCs w:val="28"/>
        </w:rPr>
        <w:t xml:space="preserve"> сельского поселения. </w:t>
      </w:r>
    </w:p>
    <w:p w:rsidR="00721E09" w:rsidRDefault="00721E09" w:rsidP="00721E0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21E09" w:rsidRDefault="00721E09" w:rsidP="00721E09">
      <w:pPr>
        <w:jc w:val="both"/>
        <w:rPr>
          <w:sz w:val="28"/>
          <w:szCs w:val="28"/>
        </w:rPr>
      </w:pPr>
    </w:p>
    <w:p w:rsidR="00721E09" w:rsidRDefault="00721E09" w:rsidP="00721E09"/>
    <w:p w:rsidR="00721E09" w:rsidRDefault="00721E09" w:rsidP="00721E09"/>
    <w:p w:rsidR="00721E09" w:rsidRDefault="00721E09" w:rsidP="00721E09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CBC"/>
    <w:rsid w:val="00005A89"/>
    <w:rsid w:val="00040085"/>
    <w:rsid w:val="00376C74"/>
    <w:rsid w:val="00695D93"/>
    <w:rsid w:val="00721E09"/>
    <w:rsid w:val="00762CAD"/>
    <w:rsid w:val="00A37F52"/>
    <w:rsid w:val="00D44CBC"/>
    <w:rsid w:val="00FE4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21E09"/>
    <w:pPr>
      <w:widowControl w:val="0"/>
      <w:suppressAutoHyphens/>
      <w:spacing w:after="120"/>
    </w:pPr>
    <w:rPr>
      <w:rFonts w:eastAsia="Lucida Sans Unicode" w:cs="Tahoma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21E09"/>
    <w:rPr>
      <w:rFonts w:ascii="Times New Roman" w:eastAsia="Lucida Sans Unicode" w:hAnsi="Times New Roman" w:cs="Tahoma"/>
      <w:sz w:val="24"/>
      <w:szCs w:val="24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A37F5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F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21E09"/>
    <w:pPr>
      <w:widowControl w:val="0"/>
      <w:suppressAutoHyphens/>
      <w:spacing w:after="120"/>
    </w:pPr>
    <w:rPr>
      <w:rFonts w:eastAsia="Lucida Sans Unicode" w:cs="Tahoma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21E09"/>
    <w:rPr>
      <w:rFonts w:ascii="Times New Roman" w:eastAsia="Lucida Sans Unicode" w:hAnsi="Times New Roman" w:cs="Tahoma"/>
      <w:sz w:val="24"/>
      <w:szCs w:val="24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A37F5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F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7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3C884-A9F3-4AD2-A8B0-2F4F269E9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1pc</dc:creator>
  <cp:lastModifiedBy>1</cp:lastModifiedBy>
  <cp:revision>6</cp:revision>
  <cp:lastPrinted>2018-06-25T12:18:00Z</cp:lastPrinted>
  <dcterms:created xsi:type="dcterms:W3CDTF">2018-06-08T12:13:00Z</dcterms:created>
  <dcterms:modified xsi:type="dcterms:W3CDTF">2018-06-25T12:18:00Z</dcterms:modified>
</cp:coreProperties>
</file>