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EA4" w:rsidRPr="009B7F8A" w:rsidRDefault="00431EA4" w:rsidP="009B7F8A">
      <w:pPr>
        <w:widowControl w:val="0"/>
        <w:tabs>
          <w:tab w:val="left" w:pos="0"/>
          <w:tab w:val="left" w:pos="6663"/>
          <w:tab w:val="left" w:pos="7513"/>
          <w:tab w:val="left" w:pos="7938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spacing w:val="8"/>
          <w:sz w:val="28"/>
          <w:szCs w:val="28"/>
          <w:lang w:eastAsia="ru-RU"/>
        </w:rPr>
      </w:pPr>
      <w:r w:rsidRPr="009B7F8A">
        <w:rPr>
          <w:rFonts w:ascii="Times New Roman" w:hAnsi="Times New Roman"/>
          <w:spacing w:val="8"/>
          <w:sz w:val="28"/>
          <w:szCs w:val="28"/>
          <w:lang w:eastAsia="ru-RU"/>
        </w:rPr>
        <w:t>Совет депутатов  Ардатовского муниципального района РМ</w:t>
      </w:r>
    </w:p>
    <w:p w:rsidR="00431EA4" w:rsidRPr="009B7F8A" w:rsidRDefault="00431EA4" w:rsidP="009B7F8A">
      <w:pPr>
        <w:widowControl w:val="0"/>
        <w:tabs>
          <w:tab w:val="left" w:pos="0"/>
          <w:tab w:val="left" w:pos="6663"/>
          <w:tab w:val="left" w:pos="7513"/>
          <w:tab w:val="left" w:pos="7938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spacing w:val="8"/>
          <w:sz w:val="28"/>
          <w:szCs w:val="28"/>
          <w:lang w:eastAsia="ru-RU"/>
        </w:rPr>
      </w:pPr>
      <w:r w:rsidRPr="009B7F8A">
        <w:rPr>
          <w:rFonts w:ascii="Times New Roman" w:hAnsi="Times New Roman"/>
          <w:spacing w:val="8"/>
          <w:sz w:val="28"/>
          <w:szCs w:val="28"/>
          <w:lang w:eastAsia="ru-RU"/>
        </w:rPr>
        <w:t>шестого созыва</w:t>
      </w:r>
    </w:p>
    <w:p w:rsidR="00431EA4" w:rsidRPr="009B7F8A" w:rsidRDefault="00431EA4" w:rsidP="009B7F8A">
      <w:pPr>
        <w:widowControl w:val="0"/>
        <w:tabs>
          <w:tab w:val="left" w:pos="0"/>
          <w:tab w:val="left" w:pos="6663"/>
          <w:tab w:val="left" w:pos="7513"/>
          <w:tab w:val="left" w:pos="7938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spacing w:val="8"/>
          <w:sz w:val="28"/>
          <w:szCs w:val="28"/>
          <w:lang w:eastAsia="ru-RU"/>
        </w:rPr>
      </w:pPr>
      <w:r w:rsidRPr="009B7F8A">
        <w:rPr>
          <w:rFonts w:ascii="Times New Roman" w:hAnsi="Times New Roman"/>
          <w:spacing w:val="8"/>
          <w:sz w:val="28"/>
          <w:szCs w:val="28"/>
          <w:lang w:eastAsia="ru-RU"/>
        </w:rPr>
        <w:t>г. Ардатов</w:t>
      </w:r>
    </w:p>
    <w:p w:rsidR="00431EA4" w:rsidRPr="009B7F8A" w:rsidRDefault="00431EA4" w:rsidP="009B7F8A">
      <w:pPr>
        <w:widowControl w:val="0"/>
        <w:tabs>
          <w:tab w:val="left" w:pos="0"/>
          <w:tab w:val="left" w:pos="6663"/>
          <w:tab w:val="left" w:pos="7513"/>
          <w:tab w:val="left" w:pos="7938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spacing w:val="8"/>
          <w:sz w:val="28"/>
          <w:szCs w:val="28"/>
          <w:lang w:eastAsia="ru-RU"/>
        </w:rPr>
      </w:pPr>
    </w:p>
    <w:p w:rsidR="00431EA4" w:rsidRPr="009B7F8A" w:rsidRDefault="00431EA4" w:rsidP="009B7F8A">
      <w:pPr>
        <w:widowControl w:val="0"/>
        <w:tabs>
          <w:tab w:val="left" w:pos="0"/>
          <w:tab w:val="left" w:pos="6663"/>
          <w:tab w:val="left" w:pos="7513"/>
          <w:tab w:val="left" w:pos="7938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spacing w:val="8"/>
          <w:sz w:val="28"/>
          <w:szCs w:val="28"/>
          <w:lang w:eastAsia="ru-RU"/>
        </w:rPr>
      </w:pPr>
      <w:r w:rsidRPr="009B7F8A">
        <w:rPr>
          <w:rFonts w:ascii="Times New Roman" w:hAnsi="Times New Roman"/>
          <w:spacing w:val="8"/>
          <w:sz w:val="28"/>
          <w:szCs w:val="28"/>
          <w:lang w:eastAsia="ru-RU"/>
        </w:rPr>
        <w:t>Р Е Ш Е Н И Е</w:t>
      </w:r>
    </w:p>
    <w:p w:rsidR="00431EA4" w:rsidRPr="009B7F8A" w:rsidRDefault="00431EA4" w:rsidP="009B7F8A">
      <w:pPr>
        <w:widowControl w:val="0"/>
        <w:tabs>
          <w:tab w:val="left" w:pos="0"/>
          <w:tab w:val="left" w:pos="6663"/>
          <w:tab w:val="left" w:pos="7513"/>
          <w:tab w:val="left" w:pos="7938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spacing w:val="8"/>
          <w:sz w:val="28"/>
          <w:szCs w:val="28"/>
          <w:lang w:eastAsia="ru-RU"/>
        </w:rPr>
      </w:pPr>
    </w:p>
    <w:p w:rsidR="00431EA4" w:rsidRPr="009B7F8A" w:rsidRDefault="00431EA4" w:rsidP="009B7F8A">
      <w:pPr>
        <w:widowControl w:val="0"/>
        <w:tabs>
          <w:tab w:val="left" w:pos="0"/>
          <w:tab w:val="center" w:pos="4677"/>
          <w:tab w:val="left" w:pos="6663"/>
          <w:tab w:val="left" w:pos="7513"/>
          <w:tab w:val="left" w:pos="79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31EA4" w:rsidRPr="009B7F8A" w:rsidRDefault="00431EA4" w:rsidP="009B7F8A">
      <w:pPr>
        <w:widowControl w:val="0"/>
        <w:tabs>
          <w:tab w:val="left" w:pos="0"/>
          <w:tab w:val="center" w:pos="4677"/>
          <w:tab w:val="left" w:pos="6663"/>
          <w:tab w:val="left" w:pos="7513"/>
          <w:tab w:val="left" w:pos="79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 xml:space="preserve">от  25 декабря  </w:t>
      </w:r>
      <w:smartTag w:uri="urn:schemas-microsoft-com:office:smarttags" w:element="metricconverter">
        <w:smartTagPr>
          <w:attr w:name="ProductID" w:val="2018 г"/>
        </w:smartTagPr>
        <w:r w:rsidRPr="009B7F8A">
          <w:rPr>
            <w:rFonts w:ascii="Times New Roman" w:hAnsi="Times New Roman"/>
            <w:sz w:val="28"/>
            <w:szCs w:val="28"/>
            <w:lang w:eastAsia="ru-RU"/>
          </w:rPr>
          <w:t>2018 г</w:t>
        </w:r>
      </w:smartTag>
      <w:r w:rsidRPr="009B7F8A">
        <w:rPr>
          <w:rFonts w:ascii="Times New Roman" w:hAnsi="Times New Roman"/>
          <w:sz w:val="28"/>
          <w:szCs w:val="28"/>
          <w:lang w:eastAsia="ru-RU"/>
        </w:rPr>
        <w:t>.</w:t>
      </w:r>
      <w:r w:rsidRPr="009B7F8A">
        <w:rPr>
          <w:rFonts w:ascii="Times New Roman" w:hAnsi="Times New Roman"/>
          <w:sz w:val="28"/>
          <w:szCs w:val="28"/>
          <w:lang w:eastAsia="ru-RU"/>
        </w:rPr>
        <w:tab/>
      </w:r>
      <w:r w:rsidRPr="009B7F8A">
        <w:rPr>
          <w:rFonts w:ascii="Times New Roman" w:hAnsi="Times New Roman"/>
          <w:sz w:val="28"/>
          <w:szCs w:val="28"/>
          <w:lang w:eastAsia="ru-RU"/>
        </w:rPr>
        <w:tab/>
      </w:r>
      <w:r w:rsidRPr="009B7F8A">
        <w:rPr>
          <w:rFonts w:ascii="Times New Roman" w:hAnsi="Times New Roman"/>
          <w:sz w:val="28"/>
          <w:szCs w:val="28"/>
          <w:lang w:eastAsia="ru-RU"/>
        </w:rPr>
        <w:tab/>
        <w:t>№ 108</w:t>
      </w:r>
    </w:p>
    <w:p w:rsidR="00431EA4" w:rsidRPr="009B7F8A" w:rsidRDefault="00431EA4" w:rsidP="009B7F8A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240" w:lineRule="auto"/>
        <w:ind w:right="2257" w:firstLine="720"/>
        <w:jc w:val="both"/>
        <w:outlineLvl w:val="0"/>
        <w:rPr>
          <w:rFonts w:ascii="Times New Roman" w:hAnsi="Times New Roman"/>
          <w:bCs/>
          <w:caps/>
          <w:sz w:val="28"/>
          <w:szCs w:val="28"/>
          <w:lang w:eastAsia="ru-RU"/>
        </w:rPr>
      </w:pPr>
    </w:p>
    <w:p w:rsidR="00431EA4" w:rsidRPr="009B7F8A" w:rsidRDefault="00431EA4" w:rsidP="009B7F8A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240" w:lineRule="auto"/>
        <w:ind w:right="2515"/>
        <w:jc w:val="both"/>
        <w:outlineLvl w:val="0"/>
        <w:rPr>
          <w:rFonts w:ascii="Times New Roman" w:hAnsi="Times New Roman"/>
          <w:bCs/>
          <w:caps/>
          <w:sz w:val="28"/>
          <w:szCs w:val="28"/>
          <w:lang w:eastAsia="ru-RU"/>
        </w:rPr>
      </w:pPr>
    </w:p>
    <w:p w:rsidR="00431EA4" w:rsidRPr="009B7F8A" w:rsidRDefault="00431EA4" w:rsidP="009B7F8A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240" w:lineRule="auto"/>
        <w:ind w:right="2515"/>
        <w:jc w:val="both"/>
        <w:outlineLvl w:val="0"/>
        <w:rPr>
          <w:rFonts w:ascii="Times New Roman" w:hAnsi="Times New Roman"/>
          <w:bCs/>
          <w:caps/>
          <w:sz w:val="28"/>
          <w:szCs w:val="28"/>
          <w:lang w:eastAsia="ru-RU"/>
        </w:rPr>
      </w:pPr>
      <w:r w:rsidRPr="009B7F8A">
        <w:rPr>
          <w:rFonts w:ascii="Times New Roman" w:hAnsi="Times New Roman"/>
          <w:bCs/>
          <w:caps/>
          <w:sz w:val="28"/>
          <w:szCs w:val="28"/>
          <w:lang w:eastAsia="ru-RU"/>
        </w:rPr>
        <w:t xml:space="preserve">О </w:t>
      </w:r>
      <w:r w:rsidRPr="009B7F8A">
        <w:rPr>
          <w:rFonts w:ascii="Times New Roman" w:hAnsi="Times New Roman"/>
          <w:sz w:val="28"/>
          <w:szCs w:val="28"/>
          <w:lang w:eastAsia="ru-RU"/>
        </w:rPr>
        <w:t>бюджете Ардатовского муниципального района Республики Мордовия на 2019 год и на плановый период 2020 и 2021 годов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hAnsi="Times New Roman"/>
          <w:bCs/>
          <w:caps/>
          <w:sz w:val="28"/>
          <w:szCs w:val="28"/>
          <w:lang w:eastAsia="ru-RU"/>
        </w:rPr>
      </w:pP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>В соответствии с Бюджетным кодексом Российской Федерации, Законом Республики Мордовия «О республиканском бюджете Республики Мордовия на 2019 год и на плановый период 2020 и 2021 годов» и на основании прогноза социально-экономического развития Ардатовского муниципального района Совета депутатов в Ардатовского муниципального района Республики Мордовия решил: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left="708" w:firstLine="72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7F8A">
        <w:rPr>
          <w:rFonts w:ascii="Times New Roman" w:hAnsi="Times New Roman"/>
          <w:bCs/>
          <w:spacing w:val="100"/>
          <w:sz w:val="28"/>
          <w:szCs w:val="28"/>
          <w:lang w:eastAsia="ru-RU"/>
        </w:rPr>
        <w:t>Статья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 1. </w:t>
      </w:r>
      <w:r w:rsidRPr="009B7F8A">
        <w:rPr>
          <w:rFonts w:ascii="Times New Roman" w:hAnsi="Times New Roman"/>
          <w:b/>
          <w:bCs/>
          <w:sz w:val="28"/>
          <w:szCs w:val="28"/>
          <w:lang w:eastAsia="ru-RU"/>
        </w:rPr>
        <w:t>Основные характеристики бюджета Ардатовского муниципального района Республики Мордовия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1. Утвердить бюджет Ардатовского муниципального района Республики Мордовия на 2019 год по доходам в сумме </w:t>
      </w:r>
      <w:r>
        <w:rPr>
          <w:rFonts w:ascii="Times New Roman" w:hAnsi="Times New Roman"/>
          <w:bCs/>
          <w:sz w:val="28"/>
          <w:szCs w:val="28"/>
          <w:lang w:eastAsia="ru-RU"/>
        </w:rPr>
        <w:t>327197,5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 тыс. рублей и по расходам в сумме 328901,5 тыс. рублей, с превышением расходов над доходами в сумме 1</w:t>
      </w:r>
      <w:r>
        <w:rPr>
          <w:rFonts w:ascii="Times New Roman" w:hAnsi="Times New Roman"/>
          <w:bCs/>
          <w:sz w:val="28"/>
          <w:szCs w:val="28"/>
          <w:lang w:eastAsia="ru-RU"/>
        </w:rPr>
        <w:t>704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>,0 тыс. рублей, исходя из уровня инфляции, не превышающего 4,0 процента (декабрь 2019 года к декабрю 2018 года).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2. Утвердить бюджет Ардатовского муниципального района Республики Мордовия  на 2020 год по доходам в сумме </w:t>
      </w:r>
      <w:r>
        <w:rPr>
          <w:rFonts w:ascii="Times New Roman" w:hAnsi="Times New Roman"/>
          <w:bCs/>
          <w:sz w:val="28"/>
          <w:szCs w:val="28"/>
          <w:lang w:eastAsia="ru-RU"/>
        </w:rPr>
        <w:t>345403,9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 тыс. рублей и по расходам в сумме </w:t>
      </w:r>
      <w:r>
        <w:rPr>
          <w:rFonts w:ascii="Times New Roman" w:hAnsi="Times New Roman"/>
          <w:bCs/>
          <w:sz w:val="28"/>
          <w:szCs w:val="28"/>
          <w:lang w:eastAsia="ru-RU"/>
        </w:rPr>
        <w:t>346891,9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 тыс. рублей, с превышением расходов над доходами в сумме 1488,0 тыс. рублей, исходя из уровня инфляции, не превышающего 4,0 процента (декабрь 2020 года к декабрю 2019 года).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3. Утвердить бюджет Ардатовского муниципального района Республики Мордовия на 2021 год по доходам в сумме </w:t>
      </w:r>
      <w:r>
        <w:rPr>
          <w:rFonts w:ascii="Times New Roman" w:hAnsi="Times New Roman"/>
          <w:bCs/>
          <w:sz w:val="28"/>
          <w:szCs w:val="28"/>
          <w:lang w:eastAsia="ru-RU"/>
        </w:rPr>
        <w:t>377313,8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 тыс. рублей и по расходам в сумме </w:t>
      </w:r>
      <w:r>
        <w:rPr>
          <w:rFonts w:ascii="Times New Roman" w:hAnsi="Times New Roman"/>
          <w:bCs/>
          <w:sz w:val="28"/>
          <w:szCs w:val="28"/>
          <w:lang w:eastAsia="ru-RU"/>
        </w:rPr>
        <w:t>378801,8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 тыс. рублей, с превышением расходов над доходами в сумме 1488,0 тыс. рублей, исходя из уровня инфляции, не превышающего 3,8 процентов (декабрь 2021 года к декабрю 2020 года).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highlight w:val="yellow"/>
          <w:lang w:eastAsia="ru-RU"/>
        </w:rPr>
      </w:pP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left="2340" w:hanging="1631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7F8A">
        <w:rPr>
          <w:rFonts w:ascii="Times New Roman" w:hAnsi="Times New Roman"/>
          <w:bCs/>
          <w:spacing w:val="100"/>
          <w:sz w:val="28"/>
          <w:szCs w:val="28"/>
          <w:lang w:eastAsia="ru-RU"/>
        </w:rPr>
        <w:t xml:space="preserve">Статья 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2. </w:t>
      </w:r>
      <w:r w:rsidRPr="009B7F8A">
        <w:rPr>
          <w:rFonts w:ascii="Times New Roman" w:hAnsi="Times New Roman"/>
          <w:b/>
          <w:sz w:val="28"/>
          <w:szCs w:val="28"/>
          <w:lang w:eastAsia="ru-RU"/>
        </w:rPr>
        <w:t>Главные администраторы доходов бюджета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9B7F8A">
        <w:rPr>
          <w:rFonts w:ascii="Times New Roman" w:hAnsi="Times New Roman"/>
          <w:b/>
          <w:bCs/>
          <w:sz w:val="28"/>
          <w:szCs w:val="28"/>
          <w:lang w:eastAsia="ru-RU"/>
        </w:rPr>
        <w:t>Ардатовского муниципального района Республики Мордовия</w:t>
      </w:r>
      <w:r w:rsidRPr="009B7F8A">
        <w:rPr>
          <w:rFonts w:ascii="Times New Roman" w:hAnsi="Times New Roman"/>
          <w:b/>
          <w:sz w:val="28"/>
          <w:szCs w:val="28"/>
          <w:lang w:eastAsia="ru-RU"/>
        </w:rPr>
        <w:t xml:space="preserve"> и главные администраторы источников финансирования дефицита бюджета </w:t>
      </w:r>
      <w:r w:rsidRPr="009B7F8A">
        <w:rPr>
          <w:rFonts w:ascii="Times New Roman" w:hAnsi="Times New Roman"/>
          <w:b/>
          <w:bCs/>
          <w:sz w:val="28"/>
          <w:szCs w:val="28"/>
          <w:lang w:eastAsia="ru-RU"/>
        </w:rPr>
        <w:t>Ардатовского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9B7F8A">
        <w:rPr>
          <w:rFonts w:ascii="Times New Roman" w:hAnsi="Times New Roman"/>
          <w:b/>
          <w:bCs/>
          <w:sz w:val="28"/>
          <w:szCs w:val="28"/>
          <w:lang w:eastAsia="ru-RU"/>
        </w:rPr>
        <w:t>муниципального района Республики Мордовия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1. Утвердить </w:t>
      </w:r>
      <w:hyperlink r:id="rId4" w:history="1">
        <w:r w:rsidRPr="009B7F8A">
          <w:rPr>
            <w:rFonts w:ascii="Times New Roman" w:hAnsi="Times New Roman"/>
            <w:bCs/>
            <w:sz w:val="28"/>
            <w:szCs w:val="28"/>
            <w:lang w:eastAsia="ru-RU"/>
          </w:rPr>
          <w:t>перечень</w:t>
        </w:r>
      </w:hyperlink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 главных администраторов доходов бюджета Ардатовского муниципального района Республики Мордовия согласно приложению 1 к настоящему Решению.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B7F8A">
        <w:rPr>
          <w:rFonts w:ascii="Times New Roman" w:hAnsi="Times New Roman"/>
          <w:bCs/>
          <w:sz w:val="28"/>
          <w:szCs w:val="28"/>
          <w:lang w:eastAsia="ru-RU"/>
        </w:rPr>
        <w:t>2. Утвердить п</w:t>
      </w:r>
      <w:hyperlink r:id="rId5" w:history="1">
        <w:r w:rsidRPr="009B7F8A">
          <w:rPr>
            <w:rFonts w:ascii="Times New Roman" w:hAnsi="Times New Roman"/>
            <w:bCs/>
            <w:sz w:val="28"/>
            <w:szCs w:val="28"/>
            <w:lang w:eastAsia="ru-RU"/>
          </w:rPr>
          <w:t>еречень</w:t>
        </w:r>
      </w:hyperlink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 главных администраторов источников финансирования дефицита бюджета Ардатовского муниципального района Республики Мордовия согласно приложению 2 к настоящему Решению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3. </w:t>
      </w:r>
      <w:r w:rsidRPr="009B7F8A">
        <w:rPr>
          <w:rFonts w:ascii="Times New Roman" w:hAnsi="Times New Roman"/>
          <w:sz w:val="28"/>
          <w:szCs w:val="28"/>
          <w:lang w:eastAsia="ru-RU"/>
        </w:rPr>
        <w:t>Нормативы распределения доходов между районным бюджетом муниципального района и бюджетами поселений, не установленные бюджетным законодательством Российской Федерации, определяются согласно приложению 3 к настоящему Решению.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B7F8A">
        <w:rPr>
          <w:rFonts w:ascii="Times New Roman" w:hAnsi="Times New Roman"/>
          <w:bCs/>
          <w:sz w:val="28"/>
          <w:szCs w:val="28"/>
          <w:lang w:eastAsia="ru-RU"/>
        </w:rPr>
        <w:t>4. Доходы бюджета Ардатовского муниципального района формируются в соответствии с классификацией доходов бюджетов Российской Федерации в суммах согласно приложению 4 и 5 к настоящему Решению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left="2340" w:hanging="1620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7F8A">
        <w:rPr>
          <w:rFonts w:ascii="Times New Roman" w:hAnsi="Times New Roman"/>
          <w:bCs/>
          <w:spacing w:val="100"/>
          <w:sz w:val="28"/>
          <w:szCs w:val="28"/>
          <w:lang w:eastAsia="ru-RU"/>
        </w:rPr>
        <w:t>Статья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3. </w:t>
      </w:r>
      <w:r w:rsidRPr="009B7F8A">
        <w:rPr>
          <w:rFonts w:ascii="Times New Roman" w:hAnsi="Times New Roman"/>
          <w:b/>
          <w:bCs/>
          <w:sz w:val="28"/>
          <w:szCs w:val="28"/>
          <w:lang w:eastAsia="ru-RU"/>
        </w:rPr>
        <w:t>Общая характеристика доходов бюджета Ардатовского муниципального района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lang w:eastAsia="ru-RU"/>
        </w:rPr>
      </w:pPr>
      <w:r w:rsidRPr="009B7F8A">
        <w:rPr>
          <w:rFonts w:ascii="Times New Roman" w:hAnsi="Times New Roman"/>
          <w:sz w:val="28"/>
          <w:lang w:eastAsia="ru-RU"/>
        </w:rPr>
        <w:t xml:space="preserve">Доходы бюджета Ардатовского муниципального района Республики Мордовия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lang w:eastAsia="ru-RU"/>
        </w:rPr>
      </w:pP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left="2340" w:hanging="1631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7F8A">
        <w:rPr>
          <w:rFonts w:ascii="Times New Roman" w:hAnsi="Times New Roman"/>
          <w:bCs/>
          <w:spacing w:val="100"/>
          <w:sz w:val="28"/>
          <w:szCs w:val="28"/>
          <w:lang w:eastAsia="ru-RU"/>
        </w:rPr>
        <w:t>Статья 4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. </w:t>
      </w:r>
      <w:r w:rsidRPr="009B7F8A">
        <w:rPr>
          <w:rFonts w:ascii="Times New Roman" w:hAnsi="Times New Roman"/>
          <w:b/>
          <w:bCs/>
          <w:sz w:val="28"/>
          <w:szCs w:val="28"/>
          <w:lang w:eastAsia="ru-RU"/>
        </w:rPr>
        <w:t>Безвозмездные поступления в бюджет Ардатовского муниципального района Республики Мордовия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Утвердить объем безвозмездных поступлений в бюджет Ардатовского муниципального района Республики Мордовия </w:t>
      </w:r>
      <w:r w:rsidRPr="009B7F8A">
        <w:rPr>
          <w:rFonts w:ascii="Times New Roman" w:hAnsi="Times New Roman"/>
          <w:sz w:val="28"/>
          <w:szCs w:val="28"/>
          <w:lang w:eastAsia="ru-RU"/>
        </w:rPr>
        <w:t>на 2019 год и на плановый период 2020 и 2021 годов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 согласно приложению 6 и 7 к настоящему Решению.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highlight w:val="yellow"/>
          <w:lang w:eastAsia="ru-RU"/>
        </w:rPr>
      </w:pP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left="2520" w:hanging="1811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7F8A">
        <w:rPr>
          <w:rFonts w:ascii="Times New Roman" w:hAnsi="Times New Roman"/>
          <w:bCs/>
          <w:spacing w:val="100"/>
          <w:sz w:val="28"/>
          <w:szCs w:val="28"/>
          <w:lang w:eastAsia="ru-RU"/>
        </w:rPr>
        <w:t>Статья 5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. </w:t>
      </w:r>
      <w:r w:rsidRPr="009B7F8A">
        <w:rPr>
          <w:rFonts w:ascii="Times New Roman" w:hAnsi="Times New Roman"/>
          <w:b/>
          <w:bCs/>
          <w:sz w:val="28"/>
          <w:szCs w:val="28"/>
          <w:lang w:eastAsia="ru-RU"/>
        </w:rPr>
        <w:t>Распределение расходов бюджета Ардатовского муниципального района Республики Мордовия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B7F8A">
        <w:rPr>
          <w:rFonts w:ascii="Times New Roman" w:hAnsi="Times New Roman"/>
          <w:bCs/>
          <w:sz w:val="28"/>
          <w:szCs w:val="28"/>
          <w:lang w:eastAsia="ru-RU"/>
        </w:rPr>
        <w:t>Утвердить: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Par42"/>
      <w:bookmarkEnd w:id="0"/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распределение бюджетных ассигнований бюджета Ардатовского муниципального района Республики Мордовия </w:t>
      </w:r>
      <w:r w:rsidRPr="009B7F8A">
        <w:rPr>
          <w:rFonts w:ascii="Times New Roman" w:hAnsi="Times New Roman"/>
          <w:sz w:val="28"/>
          <w:szCs w:val="28"/>
          <w:lang w:eastAsia="ru-RU"/>
        </w:rPr>
        <w:t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на 2019 год и на плановый период 2020 и 2021 годов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 согласно </w:t>
      </w:r>
      <w:hyperlink r:id="rId6" w:history="1">
        <w:r w:rsidRPr="009B7F8A">
          <w:rPr>
            <w:rFonts w:ascii="Times New Roman" w:hAnsi="Times New Roman"/>
            <w:bCs/>
            <w:sz w:val="28"/>
            <w:szCs w:val="28"/>
            <w:lang w:eastAsia="ru-RU"/>
          </w:rPr>
          <w:t>8</w:t>
        </w:r>
      </w:hyperlink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 и 9 к настоящему Решению;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 xml:space="preserve">ведомственную структуру расходов бюджета 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муниципального района Республики Мордовия </w:t>
      </w:r>
      <w:r w:rsidRPr="009B7F8A">
        <w:rPr>
          <w:rFonts w:ascii="Times New Roman" w:hAnsi="Times New Roman"/>
          <w:sz w:val="28"/>
          <w:szCs w:val="28"/>
          <w:lang w:eastAsia="ru-RU"/>
        </w:rPr>
        <w:t>на 2019 год и на плановый период 2020 и 2021 годов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 согласно </w:t>
      </w:r>
      <w:hyperlink r:id="rId7" w:history="1">
        <w:r w:rsidRPr="009B7F8A">
          <w:rPr>
            <w:rFonts w:ascii="Times New Roman" w:hAnsi="Times New Roman"/>
            <w:bCs/>
            <w:sz w:val="28"/>
            <w:szCs w:val="28"/>
            <w:lang w:eastAsia="ru-RU"/>
          </w:rPr>
          <w:t xml:space="preserve">приложениям </w:t>
        </w:r>
      </w:hyperlink>
      <w:r w:rsidRPr="009B7F8A">
        <w:rPr>
          <w:rFonts w:ascii="Times New Roman" w:hAnsi="Times New Roman"/>
          <w:bCs/>
          <w:sz w:val="28"/>
          <w:szCs w:val="28"/>
          <w:lang w:eastAsia="ru-RU"/>
        </w:rPr>
        <w:t>10 и 11 к настоящему Решению;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B7F8A">
        <w:rPr>
          <w:rFonts w:ascii="Times New Roman" w:hAnsi="Times New Roman"/>
          <w:bCs/>
          <w:sz w:val="28"/>
          <w:szCs w:val="28"/>
          <w:lang w:eastAsia="ru-RU"/>
        </w:rPr>
        <w:t>распределение бюджетных ассигнований бюджета Ардатовского муниципального района Республики Мордовия</w:t>
      </w:r>
      <w:r w:rsidRPr="009B7F8A">
        <w:rPr>
          <w:rFonts w:ascii="Times New Roman" w:hAnsi="Times New Roman"/>
          <w:sz w:val="28"/>
          <w:szCs w:val="28"/>
          <w:lang w:eastAsia="ru-RU"/>
        </w:rPr>
        <w:t xml:space="preserve"> по целевым статьям (муниципальных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2019 год и на плановый период 2020 и 2021 годов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 согласно </w:t>
      </w:r>
      <w:hyperlink r:id="rId8" w:history="1">
        <w:r w:rsidRPr="009B7F8A">
          <w:rPr>
            <w:rFonts w:ascii="Times New Roman" w:hAnsi="Times New Roman"/>
            <w:bCs/>
            <w:sz w:val="28"/>
            <w:szCs w:val="28"/>
            <w:lang w:eastAsia="ru-RU"/>
          </w:rPr>
          <w:t>приложениям</w:t>
        </w:r>
      </w:hyperlink>
      <w:r>
        <w:t xml:space="preserve"> </w:t>
      </w:r>
      <w:r w:rsidRPr="009B7F8A">
        <w:rPr>
          <w:rFonts w:ascii="Times New Roman" w:hAnsi="Times New Roman"/>
          <w:sz w:val="28"/>
          <w:szCs w:val="28"/>
          <w:lang w:eastAsia="ru-RU"/>
        </w:rPr>
        <w:t>12 и 13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 к настоящему Решению;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>распределение муниципальных капитальных вложений финансируемых из бюджета Ардатовского муниципального района на 2019 год и на плановый период 2020 и 2021 годов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 согласно </w:t>
      </w:r>
      <w:hyperlink r:id="rId9" w:history="1">
        <w:r w:rsidRPr="009B7F8A">
          <w:rPr>
            <w:rFonts w:ascii="Times New Roman" w:hAnsi="Times New Roman"/>
            <w:bCs/>
            <w:sz w:val="28"/>
            <w:szCs w:val="28"/>
            <w:lang w:eastAsia="ru-RU"/>
          </w:rPr>
          <w:t>приложениям</w:t>
        </w:r>
      </w:hyperlink>
      <w:r>
        <w:t xml:space="preserve"> </w:t>
      </w:r>
      <w:r w:rsidRPr="009B7F8A">
        <w:rPr>
          <w:rFonts w:ascii="Times New Roman" w:hAnsi="Times New Roman"/>
          <w:sz w:val="28"/>
          <w:szCs w:val="28"/>
          <w:lang w:eastAsia="ru-RU"/>
        </w:rPr>
        <w:t>14 и 15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 к настоящему Решению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left="2520" w:hanging="1811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7F8A">
        <w:rPr>
          <w:rFonts w:ascii="Times New Roman" w:hAnsi="Times New Roman"/>
          <w:bCs/>
          <w:spacing w:val="100"/>
          <w:sz w:val="28"/>
          <w:szCs w:val="28"/>
          <w:lang w:eastAsia="ru-RU"/>
        </w:rPr>
        <w:t>Статья6.</w:t>
      </w:r>
      <w:r w:rsidRPr="009B7F8A">
        <w:rPr>
          <w:rFonts w:ascii="Times New Roman" w:hAnsi="Times New Roman"/>
          <w:b/>
          <w:bCs/>
          <w:sz w:val="28"/>
          <w:szCs w:val="28"/>
          <w:lang w:eastAsia="ru-RU"/>
        </w:rPr>
        <w:t>Бюджетные ассигнования на обеспечение деятельности муниципальных учреждений Ардатовского муниципального района Республики Мордовия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B7F8A">
        <w:rPr>
          <w:rFonts w:ascii="Times New Roman" w:hAnsi="Times New Roman"/>
          <w:bCs/>
          <w:sz w:val="28"/>
          <w:szCs w:val="28"/>
          <w:lang w:eastAsia="ru-RU"/>
        </w:rPr>
        <w:t>1. Из бюджета Ардатовского муниципального района Республики Мордовия казенным учреждениям Ардатовского муниципального района Республики Мордовия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в соответствии со статьей 70 Бюджетного кодекса Российской Федерации.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2. Из </w:t>
      </w:r>
      <w:r w:rsidRPr="009B7F8A">
        <w:rPr>
          <w:rFonts w:ascii="Times New Roman" w:hAnsi="Times New Roman"/>
          <w:sz w:val="28"/>
          <w:szCs w:val="28"/>
          <w:lang w:eastAsia="ru-RU"/>
        </w:rPr>
        <w:t xml:space="preserve">бюджета 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>Ардатовского муниципального района Республики Мордовия</w:t>
      </w:r>
      <w:r w:rsidRPr="009B7F8A">
        <w:rPr>
          <w:rFonts w:ascii="Times New Roman" w:hAnsi="Times New Roman"/>
          <w:sz w:val="28"/>
          <w:szCs w:val="28"/>
          <w:lang w:eastAsia="ru-RU"/>
        </w:rPr>
        <w:t xml:space="preserve"> бюджетным учреждениям Республики Мордовия предоставляются субсидии:</w:t>
      </w:r>
    </w:p>
    <w:p w:rsidR="00431EA4" w:rsidRPr="009B7F8A" w:rsidRDefault="00431EA4" w:rsidP="009B7F8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>на финансовое обеспечение выполнения ими муниципального задания;</w:t>
      </w:r>
    </w:p>
    <w:p w:rsidR="00431EA4" w:rsidRPr="009B7F8A" w:rsidRDefault="00431EA4" w:rsidP="009B7F8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>на иные цели.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left="2340" w:hanging="1620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7F8A">
        <w:rPr>
          <w:rFonts w:ascii="Times New Roman" w:hAnsi="Times New Roman"/>
          <w:bCs/>
          <w:spacing w:val="100"/>
          <w:sz w:val="28"/>
          <w:szCs w:val="28"/>
          <w:lang w:eastAsia="ru-RU"/>
        </w:rPr>
        <w:t>Статья7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. </w:t>
      </w:r>
      <w:r w:rsidRPr="009B7F8A">
        <w:rPr>
          <w:rFonts w:ascii="Times New Roman" w:hAnsi="Times New Roman"/>
          <w:b/>
          <w:bCs/>
          <w:sz w:val="28"/>
          <w:szCs w:val="28"/>
          <w:lang w:eastAsia="ru-RU"/>
        </w:rPr>
        <w:t>Бюджетные ассигнования на социальное обеспечение населения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 xml:space="preserve">1. Из бюджета 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>Ардатовского муниципального района</w:t>
      </w:r>
      <w:r w:rsidRPr="009B7F8A">
        <w:rPr>
          <w:rFonts w:ascii="Times New Roman" w:hAnsi="Times New Roman"/>
          <w:sz w:val="28"/>
          <w:szCs w:val="28"/>
          <w:lang w:eastAsia="ru-RU"/>
        </w:rPr>
        <w:t xml:space="preserve"> предоставляются бюджетные ассигнования на социальное обеспечение населения в соответствии с законодательством Российской Федерации, Республики Мордовия и нормативными правовыми актами Ардатовского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района: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>гражданам, попавшим в трудную жизненную ситуацию, и гражданам, имеющим заслуги перед Отечеством, в том числе при ликвидации последствий аварий;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>на строительство или приобретение жилья гражданам, нуждающимся в улучшении жилищных условий;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>2. Оплата услуг почтовой связи и банковских услуг, оказываемых банками по выплате денежных средств гражданам в рамках обеспечения мер социальной поддержки, может производиться в пределах 1,5 процента выплаченных сумм.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left="2340" w:hanging="1631"/>
        <w:jc w:val="both"/>
        <w:rPr>
          <w:rFonts w:ascii="Times New Roman" w:hAnsi="Times New Roman"/>
          <w:bCs/>
          <w:spacing w:val="100"/>
          <w:sz w:val="28"/>
          <w:szCs w:val="28"/>
          <w:highlight w:val="yellow"/>
          <w:lang w:eastAsia="ru-RU"/>
        </w:rPr>
      </w:pP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left="2340" w:hanging="1631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7F8A">
        <w:rPr>
          <w:rFonts w:ascii="Times New Roman" w:hAnsi="Times New Roman"/>
          <w:bCs/>
          <w:spacing w:val="100"/>
          <w:sz w:val="28"/>
          <w:szCs w:val="28"/>
          <w:lang w:eastAsia="ru-RU"/>
        </w:rPr>
        <w:t>Статья8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. </w:t>
      </w:r>
      <w:r w:rsidRPr="009B7F8A">
        <w:rPr>
          <w:rFonts w:ascii="Times New Roman" w:hAnsi="Times New Roman"/>
          <w:b/>
          <w:bCs/>
          <w:sz w:val="28"/>
          <w:szCs w:val="28"/>
          <w:lang w:eastAsia="ru-RU"/>
        </w:rPr>
        <w:t>Бюджетные ассигнования на социальное обеспечение населения, не связанные с предоставлением мер социальной поддержки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 xml:space="preserve">1. Из бюджета 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>Ардатовского муниципального района Республики Мордовия</w:t>
      </w:r>
      <w:r w:rsidRPr="009B7F8A">
        <w:rPr>
          <w:rFonts w:ascii="Times New Roman" w:hAnsi="Times New Roman"/>
          <w:sz w:val="28"/>
          <w:szCs w:val="28"/>
          <w:lang w:eastAsia="ru-RU"/>
        </w:rPr>
        <w:t xml:space="preserve"> предоставляются бюджетные ассигнования на социальное обеспечение населения, не связанные с предоставлением  мер социальной поддержки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>- ежемесячная надбавка  к трудовой пенсии  по старости (инвалидности) лицам, замещающим муниципальные должности и муниципальным служащим.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>-ежегодная премия Главы Ардатовского муниципального района для поддержки способной и талантливой молодежи общеобразовательных учреждений в возрасте 14 до 18 лет;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>- ежегодная премия Главы Ардатовского муниципального района для поощрения творческих и талантливых преподавателей общеобразовательных организаций Ардатовского муниципального района.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left="2340" w:hanging="1631"/>
        <w:jc w:val="both"/>
        <w:outlineLvl w:val="0"/>
        <w:rPr>
          <w:rFonts w:ascii="Times New Roman" w:hAnsi="Times New Roman"/>
          <w:bCs/>
          <w:spacing w:val="100"/>
          <w:sz w:val="28"/>
          <w:szCs w:val="28"/>
          <w:lang w:eastAsia="ru-RU"/>
        </w:rPr>
      </w:pPr>
      <w:bookmarkStart w:id="1" w:name="Par156"/>
      <w:bookmarkEnd w:id="1"/>
    </w:p>
    <w:p w:rsidR="00431EA4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left="2340" w:hanging="1631"/>
        <w:jc w:val="both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9B7F8A">
        <w:rPr>
          <w:rFonts w:ascii="Times New Roman" w:hAnsi="Times New Roman"/>
          <w:bCs/>
          <w:spacing w:val="100"/>
          <w:sz w:val="28"/>
          <w:szCs w:val="28"/>
          <w:lang w:eastAsia="ru-RU"/>
        </w:rPr>
        <w:t>Статья9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. </w:t>
      </w:r>
      <w:r w:rsidRPr="009B7F8A">
        <w:rPr>
          <w:rFonts w:ascii="Times New Roman" w:hAnsi="Times New Roman"/>
          <w:b/>
          <w:sz w:val="28"/>
          <w:szCs w:val="28"/>
          <w:lang w:eastAsia="ru-RU"/>
        </w:rPr>
        <w:t>Субсидии юридическим лицам, в том числе некоммерческим организациям (за исключением субсидий государственным (муниципальным) учреждениям Ардатовского муниципального района  Республики Мордовия) индивидуальным предпринимателям, физическим лицам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"/>
          <w:szCs w:val="2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 xml:space="preserve">1. Субсидии юридическим лицам, в том числе некоммерческим организациям (за исключением субсидий государственным (муниципальным) учреждениям 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>Ардатовского муниципального района</w:t>
      </w:r>
      <w:r w:rsidRPr="009B7F8A">
        <w:rPr>
          <w:rFonts w:ascii="Times New Roman" w:hAnsi="Times New Roman"/>
          <w:sz w:val="28"/>
          <w:szCs w:val="28"/>
          <w:lang w:eastAsia="ru-RU"/>
        </w:rPr>
        <w:t>), индивидуальным предпринимателям, физическим лицам - производителям товаров (работ, услуг), предусмотренные настоящим Решением, предоставляются в порядке, установленном постановлением Администрации Ардатовского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</w:t>
      </w:r>
      <w:r w:rsidRPr="009B7F8A">
        <w:rPr>
          <w:rFonts w:ascii="Times New Roman" w:hAnsi="Times New Roman"/>
          <w:sz w:val="28"/>
          <w:szCs w:val="28"/>
          <w:lang w:eastAsia="ru-RU"/>
        </w:rPr>
        <w:t>.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>2. Из бюджета Ардатовского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</w:t>
      </w:r>
      <w:r w:rsidRPr="009B7F8A">
        <w:rPr>
          <w:rFonts w:ascii="Times New Roman" w:hAnsi="Times New Roman"/>
          <w:sz w:val="28"/>
          <w:szCs w:val="28"/>
          <w:lang w:eastAsia="ru-RU"/>
        </w:rPr>
        <w:t xml:space="preserve"> предоставляются субсидии: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>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 на безвозмездной и безвозвратной основе в целях возмещения недополученных доходов и (или) финансового обеспечения (возмещения) затрат в связи с производством (реализацией) товаров (за исключением подакцизных товаров, кроме автомобилей легковых и мотоциклов, винодельческих продуктов, произведенных из выращенного на территории Российской Федерации винограда), выполнением работ, оказанием услуг;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 xml:space="preserve"> социально ориентированным некоммерческим организациям на возмещение части затрат, связанных с осуществлением деятельности, направленной на решение социальных проблем, развитие гражданского общества в Российской Федерации, а также видами деятельности, предусмотренными статьей 31.1 Федерального закона от 12 января 1996 года № 7-ФЗ « О некоммерческих организациях».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left="2700" w:hanging="1980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2" w:name="Par5"/>
      <w:bookmarkEnd w:id="2"/>
      <w:r w:rsidRPr="009B7F8A">
        <w:rPr>
          <w:rFonts w:ascii="Times New Roman" w:hAnsi="Times New Roman"/>
          <w:bCs/>
          <w:spacing w:val="100"/>
          <w:sz w:val="28"/>
          <w:szCs w:val="28"/>
          <w:lang w:eastAsia="ru-RU"/>
        </w:rPr>
        <w:t>Статья 10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. </w:t>
      </w:r>
      <w:r w:rsidRPr="009B7F8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Межбюджетные трансферты, </w:t>
      </w:r>
      <w:r w:rsidRPr="009B7F8A">
        <w:rPr>
          <w:rFonts w:ascii="Times New Roman" w:hAnsi="Times New Roman"/>
          <w:b/>
          <w:sz w:val="28"/>
          <w:szCs w:val="28"/>
          <w:lang w:eastAsia="ru-RU"/>
        </w:rPr>
        <w:t xml:space="preserve">предоставляемые </w:t>
      </w:r>
      <w:r w:rsidRPr="009B7F8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другим бюджетам 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 xml:space="preserve">1. Утвердить объем межбюджетных трансфертов, предоставляемых другим бюджетам бюджетной системы Российской Федерации в 2019 году 4756,3  тыс. рублей, в 2020 году 7472,2 тыс. рублей, 2021 году в 10751,2 тыс.рублей. 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B7F8A">
        <w:rPr>
          <w:rFonts w:ascii="Times New Roman" w:hAnsi="Times New Roman"/>
          <w:bCs/>
          <w:sz w:val="28"/>
          <w:szCs w:val="28"/>
          <w:lang w:eastAsia="ru-RU"/>
        </w:rPr>
        <w:t>2. Уровень расчетной бюджетной обеспеченности сельских поселений, определенный в качестве критерия выравнивания расчетной бюджетной обеспеченности сельских поселений, равен 0,1.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>3.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 Утвердить распределение межбюджетных трансфертов из районного бюджета </w:t>
      </w:r>
      <w:r w:rsidRPr="009B7F8A">
        <w:rPr>
          <w:rFonts w:ascii="Times New Roman" w:hAnsi="Times New Roman"/>
          <w:sz w:val="28"/>
          <w:szCs w:val="28"/>
          <w:lang w:eastAsia="ru-RU"/>
        </w:rPr>
        <w:t xml:space="preserve">Ардатовского муниципального района 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Республики Мордовия (за исключением субсидий и иных межбюджетных трансфертов, распределение которых утверждается Главой </w:t>
      </w:r>
      <w:r w:rsidRPr="009B7F8A">
        <w:rPr>
          <w:rFonts w:ascii="Times New Roman" w:hAnsi="Times New Roman"/>
          <w:sz w:val="28"/>
          <w:szCs w:val="28"/>
          <w:lang w:eastAsia="ru-RU"/>
        </w:rPr>
        <w:t>Ардатовского муниципального района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) согласно </w:t>
      </w:r>
      <w:hyperlink r:id="rId10" w:history="1">
        <w:r w:rsidRPr="009B7F8A">
          <w:rPr>
            <w:rFonts w:ascii="Times New Roman" w:hAnsi="Times New Roman"/>
            <w:bCs/>
            <w:sz w:val="28"/>
            <w:szCs w:val="28"/>
            <w:lang w:eastAsia="ru-RU"/>
          </w:rPr>
          <w:t xml:space="preserve">приложению </w:t>
        </w:r>
      </w:hyperlink>
      <w:r w:rsidRPr="009B7F8A">
        <w:rPr>
          <w:rFonts w:ascii="Times New Roman" w:hAnsi="Times New Roman"/>
          <w:bCs/>
          <w:sz w:val="28"/>
          <w:szCs w:val="28"/>
          <w:lang w:eastAsia="ru-RU"/>
        </w:rPr>
        <w:t>16 к настоящему Решению.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left="2160" w:hanging="14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Статья 11. </w:t>
      </w:r>
      <w:r w:rsidRPr="009B7F8A">
        <w:rPr>
          <w:rFonts w:ascii="Times New Roman" w:hAnsi="Times New Roman"/>
          <w:b/>
          <w:sz w:val="28"/>
          <w:szCs w:val="28"/>
          <w:lang w:eastAsia="ru-RU"/>
        </w:rPr>
        <w:t>Бюджетные ассигнования Дорожного фонда Республики Мордовия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 xml:space="preserve">1. Утвердить объем бюджетных ассигнований Дорожного фонда Ардатовского муниципального района Республики Мордовия на 2019 год в сумме 9512,7 тыс. рублей, на 2020 год 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–14944,5 тыс. рублей, на 2021 год – 21502,5 тыс. рублей. </w:t>
      </w:r>
    </w:p>
    <w:p w:rsidR="00431EA4" w:rsidRPr="009B7F8A" w:rsidRDefault="00431EA4" w:rsidP="009B7F8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 xml:space="preserve">2.Бюджетные ассигнования Дорожного фонда Республики Мордовия направляются: </w:t>
      </w:r>
    </w:p>
    <w:p w:rsidR="00431EA4" w:rsidRPr="009B7F8A" w:rsidRDefault="00431EA4" w:rsidP="009B7F8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>- на погашение задолженности, на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</w:t>
      </w:r>
    </w:p>
    <w:p w:rsidR="00431EA4" w:rsidRPr="009B7F8A" w:rsidRDefault="00431EA4" w:rsidP="009B7F8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431EA4" w:rsidRPr="009B7F8A" w:rsidRDefault="00431EA4" w:rsidP="009B7F8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>- на строительство (реконструкцию), капитальный ремонт и содержание автомобильных дорог общего пользования местного значения в виде межбюджетных трансфертов, передаваемых бюджетам поселений из бюджета Ардатовского муниципального района на осуществление части полномочий по решению вопросов местного значения в соответствии с заключенными соглашениями в соответствии с приложением 17 к настоящему Решению.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 xml:space="preserve">3. Порядок формирования и использования 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>Дорожного фонда муниципального района определяется Решением Совета депутатов Ардатовского муниципального района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left="2520" w:hanging="1811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7F8A">
        <w:rPr>
          <w:rFonts w:ascii="Times New Roman" w:hAnsi="Times New Roman"/>
          <w:bCs/>
          <w:spacing w:val="100"/>
          <w:sz w:val="28"/>
          <w:szCs w:val="28"/>
          <w:lang w:eastAsia="ru-RU"/>
        </w:rPr>
        <w:t>Статья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12. </w:t>
      </w:r>
      <w:r w:rsidRPr="009B7F8A">
        <w:rPr>
          <w:rFonts w:ascii="Times New Roman" w:hAnsi="Times New Roman"/>
          <w:b/>
          <w:bCs/>
          <w:sz w:val="28"/>
          <w:szCs w:val="28"/>
          <w:lang w:eastAsia="ru-RU"/>
        </w:rPr>
        <w:t>Резервный фонд администрации Ардатовского муниципального района Республики Мордовия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>Установить размер Резервного фонда администрации Ардатовского муниципального района Республики Мордовия на 2019 год и на плановый период 2020 и 2021 годов в сумме 100,0 тыс. рублей ежегодно.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B7F8A">
        <w:rPr>
          <w:rFonts w:ascii="Times New Roman" w:hAnsi="Times New Roman"/>
          <w:sz w:val="28"/>
          <w:szCs w:val="28"/>
        </w:rPr>
        <w:t>Средства Резервного фонда администрации муниципального  района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B7F8A">
        <w:rPr>
          <w:rFonts w:ascii="Times New Roman" w:hAnsi="Times New Roman"/>
          <w:sz w:val="28"/>
          <w:szCs w:val="28"/>
        </w:rPr>
        <w:t>Бюджетные ассигнования Резервного фонда администрации муниципального района, предусмотренные в составе районного бюджета, используются по решению администрации муниципального  района.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B7F8A">
        <w:rPr>
          <w:rFonts w:ascii="Times New Roman" w:hAnsi="Times New Roman"/>
          <w:sz w:val="28"/>
          <w:szCs w:val="28"/>
        </w:rPr>
        <w:t>Порядок использования бюджетных ассигнований Резервного фонда администрации муниципального  района,  устанавливается администрацией муниципального района.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>Отчет об использовании бюджетных ассигнований Резервного фонда администрации муниципального района прилагается к годовому отчету об исполнении районного бюджета.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left="2520" w:hanging="1811"/>
        <w:jc w:val="both"/>
        <w:rPr>
          <w:rFonts w:ascii="Times New Roman" w:hAnsi="Times New Roman"/>
          <w:bCs/>
          <w:spacing w:val="100"/>
          <w:sz w:val="28"/>
          <w:szCs w:val="28"/>
          <w:lang w:eastAsia="ru-RU"/>
        </w:rPr>
      </w:pP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left="2520" w:hanging="181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B7F8A">
        <w:rPr>
          <w:rFonts w:ascii="Times New Roman" w:hAnsi="Times New Roman"/>
          <w:bCs/>
          <w:spacing w:val="100"/>
          <w:sz w:val="28"/>
          <w:szCs w:val="28"/>
          <w:lang w:eastAsia="ru-RU"/>
        </w:rPr>
        <w:t>Статья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13. </w:t>
      </w:r>
      <w:r w:rsidRPr="009B7F8A">
        <w:rPr>
          <w:rFonts w:ascii="Times New Roman" w:hAnsi="Times New Roman"/>
          <w:b/>
          <w:sz w:val="28"/>
          <w:szCs w:val="28"/>
          <w:lang w:eastAsia="ru-RU"/>
        </w:rPr>
        <w:t>Объем бюджетных ассигнований на исполнение публичных нормативных обязательств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 xml:space="preserve">Утвердить объем бюджетных ассигнований, направляемых на исполнение публичных нормативных обязательств, предусмотренных настоящим Решением, на 2019 год в сумме  10652,2 тыс. рублей, на 2020 год 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>– 10821,1 тыс</w:t>
      </w:r>
      <w:r w:rsidRPr="009B7F8A">
        <w:rPr>
          <w:rFonts w:ascii="Times New Roman" w:hAnsi="Times New Roman"/>
          <w:sz w:val="28"/>
          <w:szCs w:val="28"/>
          <w:lang w:eastAsia="ru-RU"/>
        </w:rPr>
        <w:t xml:space="preserve">. рублей, на 2021 год 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–10824,5 </w:t>
      </w:r>
      <w:r w:rsidRPr="009B7F8A">
        <w:rPr>
          <w:rFonts w:ascii="Times New Roman" w:hAnsi="Times New Roman"/>
          <w:sz w:val="28"/>
          <w:szCs w:val="28"/>
          <w:lang w:eastAsia="ru-RU"/>
        </w:rPr>
        <w:t>тыс. рублей.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left="709" w:firstLine="720"/>
        <w:jc w:val="both"/>
        <w:rPr>
          <w:rFonts w:ascii="Times New Roman" w:hAnsi="Times New Roman"/>
          <w:bCs/>
          <w:spacing w:val="100"/>
          <w:sz w:val="28"/>
          <w:szCs w:val="28"/>
          <w:lang w:eastAsia="ru-RU"/>
        </w:rPr>
      </w:pP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left="2520" w:hanging="1811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7F8A">
        <w:rPr>
          <w:rFonts w:ascii="Times New Roman" w:hAnsi="Times New Roman"/>
          <w:bCs/>
          <w:spacing w:val="100"/>
          <w:sz w:val="28"/>
          <w:szCs w:val="28"/>
          <w:lang w:eastAsia="ru-RU"/>
        </w:rPr>
        <w:t>Статья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14. </w:t>
      </w:r>
      <w:r w:rsidRPr="009B7F8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Расходы на исполнение судебных актов по искам к Ардатовскому муниципальному району Республики Мордовия 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>1. Из бюджета Ардатовского муниципального района Республики Мордовия предоставляются бюджетные ассигнования на:</w:t>
      </w:r>
    </w:p>
    <w:p w:rsidR="00431EA4" w:rsidRPr="009B7F8A" w:rsidRDefault="00431EA4" w:rsidP="009B7F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 xml:space="preserve">- исполнение судебных актов по искам к Ардатовскому муниципальному району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муниципального образования (за исключением судебных актов о взыскании денежных средств в порядке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местного бюджета документы, указанные в </w:t>
      </w:r>
      <w:hyperlink w:anchor="sub_242102" w:history="1">
        <w:r w:rsidRPr="009B7F8A">
          <w:rPr>
            <w:rFonts w:ascii="Times New Roman" w:hAnsi="Times New Roman"/>
            <w:sz w:val="28"/>
            <w:szCs w:val="28"/>
            <w:lang w:eastAsia="ru-RU"/>
          </w:rPr>
          <w:t>пункте 2 статьи 242.1</w:t>
        </w:r>
      </w:hyperlink>
      <w:r w:rsidRPr="009B7F8A">
        <w:rPr>
          <w:rFonts w:ascii="Times New Roman" w:hAnsi="Times New Roman"/>
          <w:sz w:val="28"/>
          <w:szCs w:val="28"/>
          <w:lang w:eastAsia="ru-RU"/>
        </w:rPr>
        <w:t xml:space="preserve"> Бюджетного Кодекса Российской Федерации, направляются для исполнения в финансовый орган муниципального образования;</w:t>
      </w:r>
    </w:p>
    <w:p w:rsidR="00431EA4" w:rsidRPr="009B7F8A" w:rsidRDefault="00431EA4" w:rsidP="009B7F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>- исполнение судебных актов, предусматривающих обращение взыскания на средства бюджета Ардатовского муниципального района Республики Мордовия по денежным обязательствам казенных учреждений Ардатовского муниципального района;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>- исполнение решения налогового органа о взыскании налога, сбора, страхового взноса, пеней и штрафов, предусматривающего обращение взыскания на средства бюджета Ардатовского муниципального района Республики Мордовия.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left="2520" w:hanging="1812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B7F8A">
        <w:rPr>
          <w:rFonts w:ascii="Times New Roman" w:hAnsi="Times New Roman"/>
          <w:bCs/>
          <w:spacing w:val="100"/>
          <w:sz w:val="28"/>
          <w:szCs w:val="28"/>
          <w:lang w:eastAsia="ru-RU"/>
        </w:rPr>
        <w:t>Статья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15. </w:t>
      </w:r>
      <w:r w:rsidRPr="009B7F8A">
        <w:rPr>
          <w:rFonts w:ascii="Times New Roman" w:hAnsi="Times New Roman"/>
          <w:b/>
          <w:sz w:val="28"/>
          <w:szCs w:val="28"/>
          <w:lang w:eastAsia="ru-RU"/>
        </w:rPr>
        <w:t>Муниципальные внутренние заимствования, муниципальный долг и предоставление муниципальных гарантий Ардатовского муниципального района Республики Мордовия</w:t>
      </w:r>
    </w:p>
    <w:p w:rsidR="00431EA4" w:rsidRPr="009B7F8A" w:rsidRDefault="00431EA4" w:rsidP="009B7F8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 xml:space="preserve">1. 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Право осуществления от имени </w:t>
      </w:r>
      <w:r w:rsidRPr="009B7F8A">
        <w:rPr>
          <w:rFonts w:ascii="Times New Roman" w:hAnsi="Times New Roman"/>
          <w:sz w:val="28"/>
          <w:szCs w:val="28"/>
          <w:lang w:eastAsia="ru-RU"/>
        </w:rPr>
        <w:t>Ардатовского муниципального района Республики Мордовия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муниципальных внутренних заимствований, являющихся бюджетными кредитами, привлекаемыми в бюджет </w:t>
      </w:r>
      <w:r w:rsidRPr="009B7F8A">
        <w:rPr>
          <w:rFonts w:ascii="Times New Roman" w:hAnsi="Times New Roman"/>
          <w:sz w:val="28"/>
          <w:szCs w:val="28"/>
          <w:lang w:eastAsia="ru-RU"/>
        </w:rPr>
        <w:t>Ардатовского муниципального района Республики Мордовия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 из республиканского бюджета, принадлежит администрации Ардатовского муниципального района Республики Мордовия.</w:t>
      </w:r>
    </w:p>
    <w:p w:rsidR="00431EA4" w:rsidRPr="009B7F8A" w:rsidRDefault="00431EA4" w:rsidP="009B7F8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>2. Утвердить источники внутреннего финансирования дефицита бюджета Ардатовского муниципального района Республики Мордовия на 2019 год и на плановый период 2020 и 2021 годов согласно приложению 18  и 19 к настоящему Решению.</w:t>
      </w:r>
    </w:p>
    <w:p w:rsidR="00431EA4" w:rsidRPr="009B7F8A" w:rsidRDefault="00431EA4" w:rsidP="009B7F8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>3. Утвердить Программу муниципальных внутренних заимствований Ардатовского муниципального района Республики Мордовия на 2019 год и на плановый период 2020 и 2021 годов согласно приложению 20 и 21 к настоящему Решению.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>4. Установить предельный объем заимствований Ардатовского муниципального района Республики Мордовия на 2019 год в сумме 1</w:t>
      </w:r>
      <w:r>
        <w:rPr>
          <w:rFonts w:ascii="Times New Roman" w:hAnsi="Times New Roman"/>
          <w:sz w:val="28"/>
          <w:szCs w:val="28"/>
          <w:lang w:eastAsia="ru-RU"/>
        </w:rPr>
        <w:t>704</w:t>
      </w:r>
      <w:r w:rsidRPr="009B7F8A">
        <w:rPr>
          <w:rFonts w:ascii="Times New Roman" w:hAnsi="Times New Roman"/>
          <w:sz w:val="28"/>
          <w:szCs w:val="28"/>
          <w:lang w:eastAsia="ru-RU"/>
        </w:rPr>
        <w:t xml:space="preserve">,0 тыс. рублей, на 2020 год 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–1488,0 </w:t>
      </w:r>
      <w:r w:rsidRPr="009B7F8A">
        <w:rPr>
          <w:rFonts w:ascii="Times New Roman" w:hAnsi="Times New Roman"/>
          <w:sz w:val="28"/>
          <w:szCs w:val="28"/>
          <w:lang w:eastAsia="ru-RU"/>
        </w:rPr>
        <w:t xml:space="preserve">тыс. рублей, на 2021 год 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>–1488,0 тыс.рублей.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 xml:space="preserve">5. Установить верхний предел муниципального внутреннего долга Ардатовского муниципального района Республики Мордовия на 1 января 2020 года в сумме  155953,0 тыс. рублей, на 1 января 2021 года 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–155953,0 </w:t>
      </w:r>
      <w:r w:rsidRPr="009B7F8A">
        <w:rPr>
          <w:rFonts w:ascii="Times New Roman" w:hAnsi="Times New Roman"/>
          <w:sz w:val="28"/>
          <w:szCs w:val="28"/>
          <w:lang w:eastAsia="ru-RU"/>
        </w:rPr>
        <w:t xml:space="preserve">тыс. рублей, на 1 января 2022 года 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– 155953,0 </w:t>
      </w:r>
      <w:r w:rsidRPr="009B7F8A">
        <w:rPr>
          <w:rFonts w:ascii="Times New Roman" w:hAnsi="Times New Roman"/>
          <w:sz w:val="28"/>
          <w:szCs w:val="28"/>
          <w:lang w:eastAsia="ru-RU"/>
        </w:rPr>
        <w:t>тыс. рублей.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 xml:space="preserve">6. Установить предельный объем муниципального долга Ардатовского муниципального района Республики Мордовия на 2019 год в сумме 206005,8 тыс. рублей, на 2020 год 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– 213065,4 </w:t>
      </w:r>
      <w:r w:rsidRPr="009B7F8A">
        <w:rPr>
          <w:rFonts w:ascii="Times New Roman" w:hAnsi="Times New Roman"/>
          <w:sz w:val="28"/>
          <w:szCs w:val="28"/>
          <w:lang w:eastAsia="ru-RU"/>
        </w:rPr>
        <w:t xml:space="preserve">тыс. рублей, на 2021 год 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– 221227,1 </w:t>
      </w:r>
      <w:r w:rsidRPr="009B7F8A">
        <w:rPr>
          <w:rFonts w:ascii="Times New Roman" w:hAnsi="Times New Roman"/>
          <w:sz w:val="28"/>
          <w:szCs w:val="28"/>
          <w:lang w:eastAsia="ru-RU"/>
        </w:rPr>
        <w:t>тыс. рублей.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 xml:space="preserve">7. Утвердить объем расходов на обслуживание муниципального долга Ардатовского муниципального района Республики Мордовия на 2019 год в сумме - 200,0тыс. рублей, на 2020 год 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–200,0 </w:t>
      </w:r>
      <w:r w:rsidRPr="009B7F8A">
        <w:rPr>
          <w:rFonts w:ascii="Times New Roman" w:hAnsi="Times New Roman"/>
          <w:sz w:val="28"/>
          <w:szCs w:val="28"/>
          <w:lang w:eastAsia="ru-RU"/>
        </w:rPr>
        <w:t xml:space="preserve">тыс. рублей, на 2021 год 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–200,0 </w:t>
      </w:r>
      <w:r w:rsidRPr="009B7F8A">
        <w:rPr>
          <w:rFonts w:ascii="Times New Roman" w:hAnsi="Times New Roman"/>
          <w:sz w:val="28"/>
          <w:szCs w:val="28"/>
          <w:lang w:eastAsia="ru-RU"/>
        </w:rPr>
        <w:t>тыс. рублей.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 xml:space="preserve">8. Установить верхний предел муниципального долга по гарантиям Республики Мордовия на 1 января 2020 года в сумме  0,00 тыс. рублей, на 1 января 2021 года 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–0,00 </w:t>
      </w:r>
      <w:r w:rsidRPr="009B7F8A">
        <w:rPr>
          <w:rFonts w:ascii="Times New Roman" w:hAnsi="Times New Roman"/>
          <w:sz w:val="28"/>
          <w:szCs w:val="28"/>
          <w:lang w:eastAsia="ru-RU"/>
        </w:rPr>
        <w:t xml:space="preserve">тыс. рублей, на 1 января 2022 года 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>–</w:t>
      </w:r>
      <w:r w:rsidRPr="009B7F8A">
        <w:rPr>
          <w:rFonts w:ascii="Times New Roman" w:hAnsi="Times New Roman"/>
          <w:sz w:val="28"/>
          <w:szCs w:val="28"/>
          <w:lang w:eastAsia="ru-RU"/>
        </w:rPr>
        <w:t xml:space="preserve"> 0,0 тыс. рублей.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left="2880" w:hanging="2171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7F8A">
        <w:rPr>
          <w:rFonts w:ascii="Times New Roman" w:hAnsi="Times New Roman"/>
          <w:bCs/>
          <w:spacing w:val="100"/>
          <w:sz w:val="28"/>
          <w:szCs w:val="28"/>
          <w:lang w:eastAsia="ru-RU"/>
        </w:rPr>
        <w:t>Статья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16. </w:t>
      </w:r>
      <w:r w:rsidRPr="009B7F8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Особенности исполнения районного бюджета </w:t>
      </w:r>
      <w:r w:rsidRPr="009B7F8A">
        <w:rPr>
          <w:rFonts w:ascii="Times New Roman" w:hAnsi="Times New Roman"/>
          <w:b/>
          <w:sz w:val="28"/>
          <w:szCs w:val="28"/>
          <w:lang w:eastAsia="ru-RU"/>
        </w:rPr>
        <w:t xml:space="preserve">Ардатовского муниципального района </w:t>
      </w:r>
      <w:r w:rsidRPr="009B7F8A">
        <w:rPr>
          <w:rFonts w:ascii="Times New Roman" w:hAnsi="Times New Roman"/>
          <w:b/>
          <w:bCs/>
          <w:sz w:val="28"/>
          <w:szCs w:val="28"/>
          <w:lang w:eastAsia="ru-RU"/>
        </w:rPr>
        <w:t>Республики Мордовия в 2019 году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 xml:space="preserve">1. Установить в соответствии с </w:t>
      </w:r>
      <w:hyperlink r:id="rId11" w:history="1">
        <w:r w:rsidRPr="009B7F8A">
          <w:rPr>
            <w:rFonts w:ascii="Times New Roman" w:hAnsi="Times New Roman"/>
            <w:sz w:val="28"/>
            <w:szCs w:val="28"/>
            <w:lang w:eastAsia="ru-RU"/>
          </w:rPr>
          <w:t>пунктом 8 статьи 217</w:t>
        </w:r>
      </w:hyperlink>
      <w:r w:rsidRPr="009B7F8A">
        <w:rPr>
          <w:rFonts w:ascii="Times New Roman" w:hAnsi="Times New Roman"/>
          <w:sz w:val="28"/>
          <w:szCs w:val="28"/>
          <w:lang w:eastAsia="ru-RU"/>
        </w:rPr>
        <w:t xml:space="preserve"> Бюджетного кодекса Российской Федерации следующие дополнительные основания внесения изменений в сводную бюджетную роспись бюджета Ардатовского муниципального района Республики Мордовия без внесения изменений в настоящее Решение, помимо оснований, установленных </w:t>
      </w:r>
      <w:hyperlink r:id="rId12" w:history="1">
        <w:r w:rsidRPr="009B7F8A">
          <w:rPr>
            <w:rFonts w:ascii="Times New Roman" w:hAnsi="Times New Roman"/>
            <w:sz w:val="28"/>
            <w:szCs w:val="28"/>
            <w:lang w:eastAsia="ru-RU"/>
          </w:rPr>
          <w:t>пунктом 3 статьи 217</w:t>
        </w:r>
      </w:hyperlink>
      <w:r w:rsidRPr="009B7F8A">
        <w:rPr>
          <w:rFonts w:ascii="Times New Roman" w:hAnsi="Times New Roman"/>
          <w:sz w:val="28"/>
          <w:szCs w:val="28"/>
          <w:lang w:eastAsia="ru-RU"/>
        </w:rPr>
        <w:t xml:space="preserve"> Бюджетного кодекса Российской Федерации: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 xml:space="preserve">1) осуществление выплат, сокращающих долговые обязательства Ардатовского муниципального района Республики Мордовия в соответствии со </w:t>
      </w:r>
      <w:hyperlink r:id="rId13" w:history="1">
        <w:r w:rsidRPr="009B7F8A">
          <w:rPr>
            <w:rFonts w:ascii="Times New Roman" w:hAnsi="Times New Roman"/>
            <w:sz w:val="28"/>
            <w:szCs w:val="28"/>
            <w:lang w:eastAsia="ru-RU"/>
          </w:rPr>
          <w:t>статьей 95</w:t>
        </w:r>
      </w:hyperlink>
      <w:r w:rsidRPr="009B7F8A">
        <w:rPr>
          <w:rFonts w:ascii="Times New Roman" w:hAnsi="Times New Roman"/>
          <w:sz w:val="28"/>
          <w:szCs w:val="28"/>
          <w:lang w:eastAsia="ru-RU"/>
        </w:rPr>
        <w:t xml:space="preserve"> Бюджетного кодекса Российской Федерации;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left="2340" w:hanging="1632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7F8A">
        <w:rPr>
          <w:rFonts w:ascii="Times New Roman" w:hAnsi="Times New Roman"/>
          <w:bCs/>
          <w:spacing w:val="100"/>
          <w:sz w:val="28"/>
          <w:szCs w:val="28"/>
          <w:lang w:eastAsia="ru-RU"/>
        </w:rPr>
        <w:t>Статья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17.  </w:t>
      </w:r>
      <w:r w:rsidRPr="009B7F8A">
        <w:rPr>
          <w:rFonts w:ascii="Times New Roman" w:hAnsi="Times New Roman"/>
          <w:b/>
          <w:bCs/>
          <w:sz w:val="28"/>
          <w:szCs w:val="28"/>
          <w:lang w:eastAsia="ru-RU"/>
        </w:rPr>
        <w:t>Действие нормативных правовых актов Ардатовского муниципального района Республики Мордовия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Установить, что нормативные правовые акты </w:t>
      </w:r>
      <w:r w:rsidRPr="009B7F8A">
        <w:rPr>
          <w:rFonts w:ascii="Times New Roman" w:hAnsi="Times New Roman"/>
          <w:sz w:val="28"/>
          <w:szCs w:val="28"/>
          <w:lang w:eastAsia="ru-RU"/>
        </w:rPr>
        <w:t>Ардатовского муниципального района Республики Мордовия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, принятые на основе и во исполнение решения Совета депутатов </w:t>
      </w:r>
      <w:r w:rsidRPr="009B7F8A">
        <w:rPr>
          <w:rFonts w:ascii="Times New Roman" w:hAnsi="Times New Roman"/>
          <w:sz w:val="28"/>
          <w:szCs w:val="28"/>
          <w:lang w:eastAsia="ru-RU"/>
        </w:rPr>
        <w:t>Ардатовского муниципального района Республики Мордовия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hyperlink r:id="rId14" w:history="1">
        <w:r w:rsidRPr="009B7F8A">
          <w:rPr>
            <w:rFonts w:ascii="Times New Roman" w:hAnsi="Times New Roman"/>
            <w:bCs/>
            <w:sz w:val="28"/>
            <w:szCs w:val="28"/>
            <w:lang w:eastAsia="ru-RU"/>
          </w:rPr>
          <w:t>О бюджете</w:t>
        </w:r>
      </w:hyperlink>
      <w:r>
        <w:t xml:space="preserve"> </w:t>
      </w:r>
      <w:r w:rsidRPr="009B7F8A">
        <w:rPr>
          <w:rFonts w:ascii="Times New Roman" w:hAnsi="Times New Roman"/>
          <w:sz w:val="28"/>
          <w:szCs w:val="28"/>
          <w:lang w:eastAsia="ru-RU"/>
        </w:rPr>
        <w:t>Ардатовского муниципального района Республики Мордовия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 на 2016 год», «</w:t>
      </w:r>
      <w:hyperlink r:id="rId15" w:history="1">
        <w:r w:rsidRPr="009B7F8A">
          <w:rPr>
            <w:rFonts w:ascii="Times New Roman" w:hAnsi="Times New Roman"/>
            <w:bCs/>
            <w:sz w:val="28"/>
            <w:szCs w:val="28"/>
            <w:lang w:eastAsia="ru-RU"/>
          </w:rPr>
          <w:t>О бюджете</w:t>
        </w:r>
      </w:hyperlink>
      <w:r>
        <w:t xml:space="preserve"> </w:t>
      </w:r>
      <w:r w:rsidRPr="009B7F8A">
        <w:rPr>
          <w:rFonts w:ascii="Times New Roman" w:hAnsi="Times New Roman"/>
          <w:sz w:val="28"/>
          <w:szCs w:val="28"/>
          <w:lang w:eastAsia="ru-RU"/>
        </w:rPr>
        <w:t>Ардатовского муниципального района Республики Мордовия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 на 2017 год и на плановый период 2018 и 2019 годов» «</w:t>
      </w:r>
      <w:hyperlink r:id="rId16" w:history="1">
        <w:r w:rsidRPr="009B7F8A">
          <w:rPr>
            <w:rFonts w:ascii="Times New Roman" w:hAnsi="Times New Roman"/>
            <w:bCs/>
            <w:sz w:val="28"/>
            <w:szCs w:val="28"/>
            <w:lang w:eastAsia="ru-RU"/>
          </w:rPr>
          <w:t>О бюджете</w:t>
        </w:r>
      </w:hyperlink>
      <w:r>
        <w:t xml:space="preserve"> </w:t>
      </w:r>
      <w:r w:rsidRPr="009B7F8A">
        <w:rPr>
          <w:rFonts w:ascii="Times New Roman" w:hAnsi="Times New Roman"/>
          <w:sz w:val="28"/>
          <w:szCs w:val="28"/>
          <w:lang w:eastAsia="ru-RU"/>
        </w:rPr>
        <w:t>Ардатовского муниципального района Республики Мордовия</w:t>
      </w:r>
      <w:r w:rsidRPr="009B7F8A">
        <w:rPr>
          <w:rFonts w:ascii="Times New Roman" w:hAnsi="Times New Roman"/>
          <w:bCs/>
          <w:sz w:val="28"/>
          <w:szCs w:val="28"/>
          <w:lang w:eastAsia="ru-RU"/>
        </w:rPr>
        <w:t xml:space="preserve"> на 2018 год и на плановый период 2019 и 2020 годов» действуют в части, не противоречащей настоящему Решению.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>Глава Ардатовского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>муниципального района                                                            А.Н.Антипов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 xml:space="preserve">Председатель Совета депутатов                </w:t>
      </w:r>
    </w:p>
    <w:p w:rsidR="00431EA4" w:rsidRPr="009B7F8A" w:rsidRDefault="00431EA4" w:rsidP="009B7F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7F8A">
        <w:rPr>
          <w:rFonts w:ascii="Times New Roman" w:hAnsi="Times New Roman"/>
          <w:sz w:val="28"/>
          <w:szCs w:val="28"/>
          <w:lang w:eastAsia="ru-RU"/>
        </w:rPr>
        <w:t>Ардатовского муниципального района                                    Н.В. Кузьмин</w:t>
      </w:r>
    </w:p>
    <w:p w:rsidR="00431EA4" w:rsidRDefault="00431EA4">
      <w:bookmarkStart w:id="3" w:name="_GoBack"/>
      <w:bookmarkEnd w:id="3"/>
    </w:p>
    <w:sectPr w:rsidR="00431EA4" w:rsidSect="004536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3D15"/>
    <w:rsid w:val="00295A8C"/>
    <w:rsid w:val="003E0948"/>
    <w:rsid w:val="00417FD8"/>
    <w:rsid w:val="00431EA4"/>
    <w:rsid w:val="00453628"/>
    <w:rsid w:val="0057737E"/>
    <w:rsid w:val="00647E04"/>
    <w:rsid w:val="00835B49"/>
    <w:rsid w:val="0092644B"/>
    <w:rsid w:val="009B7F8A"/>
    <w:rsid w:val="00B3667C"/>
    <w:rsid w:val="00CC76C5"/>
    <w:rsid w:val="00EC3D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362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34FV3IDM" TargetMode="External"/><Relationship Id="rId13" Type="http://schemas.openxmlformats.org/officeDocument/2006/relationships/hyperlink" Target="consultantplus://offline/ref=2B7FB9BA1D476E96B116BB22A112AD55F60896BAB90C46C2477109AEED68B05E0B67FAEACB82k4QBH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567F06AF04C19C4C6210FA04A41AA487D2D0128D022F1F8A4DBBE522FEE3B19A497E3788AA0D66A33424DV3IFM" TargetMode="External"/><Relationship Id="rId12" Type="http://schemas.openxmlformats.org/officeDocument/2006/relationships/hyperlink" Target="consultantplus://offline/ref=2B7FB9BA1D476E96B116BB22A112AD55F60896BAB90C46C2477109AEED68B05E0B67FAEFCF8Bk4QDH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C5BD59CE01AD0745EFF60BE52BDF8DD20DAB18CC485CBFF11A7FA454F454185EWCI6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0FA04A41AA487D2D0128D022F1F8A4DBBE522FEE3B19A497E3788AA0D66A334249V3ICM" TargetMode="External"/><Relationship Id="rId11" Type="http://schemas.openxmlformats.org/officeDocument/2006/relationships/hyperlink" Target="consultantplus://offline/ref=2B7FB9BA1D476E96B116BB22A112AD55F60896BAB90C46C2477109AEED68B05E0B67FAEFCE80k4Q0H" TargetMode="External"/><Relationship Id="rId5" Type="http://schemas.openxmlformats.org/officeDocument/2006/relationships/hyperlink" Target="consultantplus://offline/ref=F567F06AF04C19C4C6210FA04A41AA487D2D0128D022F1F8A4DBBE522FEE3B19A497E3788AA0D66A33424BV3I6M" TargetMode="External"/><Relationship Id="rId15" Type="http://schemas.openxmlformats.org/officeDocument/2006/relationships/hyperlink" Target="consultantplus://offline/ref=C5BD59CE01AD0745EFF60BE52BDF8DD20DAB18CC485CBFF11A7FA454F454185EWCI6M" TargetMode="External"/><Relationship Id="rId10" Type="http://schemas.openxmlformats.org/officeDocument/2006/relationships/hyperlink" Target="consultantplus://offline/ref=67BC923B421235ED673D3C986BBCB23A28CEC1920A5E8882D5C3EF26B3F891E255361EC961AA72DA22DF3AQCX7N" TargetMode="External"/><Relationship Id="rId4" Type="http://schemas.openxmlformats.org/officeDocument/2006/relationships/hyperlink" Target="consultantplus://offline/ref=F567F06AF04C19C4C6210FA04A41AA487D2D0128D022F1F8A4DBBE522FEE3B19A497E3788AA0D66A33454DV3I9M" TargetMode="External"/><Relationship Id="rId9" Type="http://schemas.openxmlformats.org/officeDocument/2006/relationships/hyperlink" Target="consultantplus://offline/ref=F567F06AF04C19C4C6210FA04A41AA487D2D0128D022F1F8A4DBBE522FEE3B19A497E3788AA0D66A33434FV3IDM" TargetMode="External"/><Relationship Id="rId14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63</TotalTime>
  <Pages>8</Pages>
  <Words>2956</Words>
  <Characters>16854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администратор</cp:lastModifiedBy>
  <cp:revision>6</cp:revision>
  <dcterms:created xsi:type="dcterms:W3CDTF">2019-01-09T06:22:00Z</dcterms:created>
  <dcterms:modified xsi:type="dcterms:W3CDTF">2019-01-09T08:25:00Z</dcterms:modified>
</cp:coreProperties>
</file>