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F79" w:rsidRPr="00A24E92" w:rsidRDefault="007E0D45" w:rsidP="007B126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31.8pt;margin-top:1.95pt;width:997.5pt;height:55.5pt;z-index:251686912">
            <v:textbox>
              <w:txbxContent>
                <w:p w:rsidR="007E0D45" w:rsidRDefault="007E0D45" w:rsidP="00CC1044">
                  <w:pPr>
                    <w:jc w:val="center"/>
                  </w:pPr>
                  <w:r>
                    <w:t>Схема размещения мест (площадок) ТКО (ул</w:t>
                  </w:r>
                  <w:proofErr w:type="gramStart"/>
                  <w:r>
                    <w:t>.Л</w:t>
                  </w:r>
                  <w:proofErr w:type="gramEnd"/>
                  <w:r>
                    <w:t xml:space="preserve">уговая, Октябрьская, Пролетарская, Молодежная, Татьяничевой, </w:t>
                  </w:r>
                  <w:proofErr w:type="spellStart"/>
                  <w:r>
                    <w:t>В.Интернациналистов</w:t>
                  </w:r>
                  <w:proofErr w:type="spellEnd"/>
                  <w:r>
                    <w:t>,  Маяковского, Пожарского, Колхозная, Калинина)</w:t>
                  </w:r>
                </w:p>
              </w:txbxContent>
            </v:textbox>
          </v:shape>
        </w:pict>
      </w:r>
      <w:r w:rsidR="00DC56E3">
        <w:rPr>
          <w:noProof/>
        </w:rPr>
        <w:pict>
          <v:shape id="_x0000_s1057" type="#_x0000_t202" style="position:absolute;margin-left:208.05pt;margin-top:687.45pt;width:148.5pt;height:21.6pt;z-index:251685888">
            <v:textbox>
              <w:txbxContent>
                <w:p w:rsidR="00DC56E3" w:rsidRPr="00DC56E3" w:rsidRDefault="00DC56E3">
                  <w:pPr>
                    <w:rPr>
                      <w:sz w:val="16"/>
                      <w:szCs w:val="16"/>
                    </w:rPr>
                  </w:pPr>
                  <w:r w:rsidRPr="00DC56E3">
                    <w:rPr>
                      <w:sz w:val="16"/>
                      <w:szCs w:val="16"/>
                    </w:rPr>
                    <w:t>- место установки контейнера ТКО</w:t>
                  </w:r>
                </w:p>
              </w:txbxContent>
            </v:textbox>
          </v:shape>
        </w:pict>
      </w:r>
      <w:r w:rsidR="00FB04D2">
        <w:rPr>
          <w:noProof/>
        </w:rPr>
        <w:pict>
          <v:shape id="_x0000_s1056" type="#_x0000_t202" style="position:absolute;margin-left:531.3pt;margin-top:544.2pt;width:62.25pt;height:16.5pt;z-index:251684864">
            <v:textbox>
              <w:txbxContent>
                <w:p w:rsidR="00FB04D2" w:rsidRPr="00FB04D2" w:rsidRDefault="00FB04D2">
                  <w:pPr>
                    <w:rPr>
                      <w:sz w:val="12"/>
                      <w:szCs w:val="12"/>
                    </w:rPr>
                  </w:pPr>
                  <w:r w:rsidRPr="00FB04D2">
                    <w:rPr>
                      <w:sz w:val="12"/>
                      <w:szCs w:val="12"/>
                    </w:rPr>
                    <w:t>ул</w:t>
                  </w:r>
                  <w:proofErr w:type="gramStart"/>
                  <w:r w:rsidRPr="00FB04D2">
                    <w:rPr>
                      <w:sz w:val="12"/>
                      <w:szCs w:val="12"/>
                    </w:rPr>
                    <w:t>.М</w:t>
                  </w:r>
                  <w:proofErr w:type="gramEnd"/>
                  <w:r w:rsidRPr="00FB04D2">
                    <w:rPr>
                      <w:sz w:val="12"/>
                      <w:szCs w:val="12"/>
                    </w:rPr>
                    <w:t>аяковского</w:t>
                  </w:r>
                </w:p>
              </w:txbxContent>
            </v:textbox>
          </v:shape>
        </w:pict>
      </w:r>
      <w:r w:rsidR="00FB04D2"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55" type="#_x0000_t8" style="position:absolute;margin-left:166.05pt;margin-top:693.45pt;width:12pt;height:10.5pt;z-index:251683840"/>
        </w:pict>
      </w:r>
      <w:r w:rsidR="00EF46DD">
        <w:rPr>
          <w:noProof/>
        </w:rPr>
        <w:pict>
          <v:shape id="_x0000_s1054" type="#_x0000_t8" style="position:absolute;margin-left:542.55pt;margin-top:599.7pt;width:12pt;height:10.5pt;z-index:251682816"/>
        </w:pict>
      </w:r>
      <w:r w:rsidR="00EF46DD">
        <w:rPr>
          <w:noProof/>
        </w:rPr>
        <w:pict>
          <v:shape id="_x0000_s1044" type="#_x0000_t8" style="position:absolute;margin-left:473.55pt;margin-top:232.95pt;width:12pt;height:10.5pt;z-index:251673600"/>
        </w:pict>
      </w:r>
      <w:r w:rsidR="00EF46DD">
        <w:rPr>
          <w:noProof/>
        </w:rPr>
        <w:pict>
          <v:shape id="_x0000_s1053" type="#_x0000_t8" style="position:absolute;margin-left:265.8pt;margin-top:538.95pt;width:12pt;height:10.5pt;z-index:251681792"/>
        </w:pict>
      </w:r>
      <w:r w:rsidR="00EF46DD">
        <w:rPr>
          <w:noProof/>
        </w:rPr>
        <w:pict>
          <v:shape id="_x0000_s1042" type="#_x0000_t202" style="position:absolute;margin-left:356.55pt;margin-top:439.2pt;width:69pt;height:18pt;z-index:251672576">
            <v:textbox style="mso-next-textbox:#_x0000_s1042">
              <w:txbxContent>
                <w:p w:rsidR="00D15764" w:rsidRPr="00EF46DD" w:rsidRDefault="00D15764">
                  <w:pPr>
                    <w:rPr>
                      <w:sz w:val="12"/>
                      <w:szCs w:val="12"/>
                    </w:rPr>
                  </w:pPr>
                  <w:r w:rsidRPr="00EF46DD">
                    <w:rPr>
                      <w:sz w:val="12"/>
                      <w:szCs w:val="12"/>
                    </w:rPr>
                    <w:t>ул</w:t>
                  </w:r>
                  <w:proofErr w:type="gramStart"/>
                  <w:r w:rsidRPr="00EF46DD">
                    <w:rPr>
                      <w:sz w:val="12"/>
                      <w:szCs w:val="12"/>
                    </w:rPr>
                    <w:t>.П</w:t>
                  </w:r>
                  <w:proofErr w:type="gramEnd"/>
                  <w:r w:rsidRPr="00EF46DD">
                    <w:rPr>
                      <w:sz w:val="12"/>
                      <w:szCs w:val="12"/>
                    </w:rPr>
                    <w:t>ожарского</w:t>
                  </w:r>
                </w:p>
              </w:txbxContent>
            </v:textbox>
          </v:shape>
        </w:pict>
      </w:r>
      <w:r w:rsidR="00EF46DD">
        <w:rPr>
          <w:noProof/>
        </w:rPr>
        <w:pict>
          <v:shape id="_x0000_s1052" type="#_x0000_t8" style="position:absolute;margin-left:385.8pt;margin-top:232.95pt;width:12pt;height:10.5pt;z-index:251680768"/>
        </w:pict>
      </w:r>
      <w:r w:rsidR="00EF46DD">
        <w:rPr>
          <w:noProof/>
        </w:rPr>
        <w:pict>
          <v:shape id="_x0000_s1051" type="#_x0000_t8" style="position:absolute;margin-left:732.3pt;margin-top:377.55pt;width:12pt;height:10.5pt;z-index:251679744"/>
        </w:pict>
      </w:r>
      <w:r w:rsidR="007B1260">
        <w:rPr>
          <w:noProof/>
        </w:rPr>
        <w:pict>
          <v:shape id="_x0000_s1050" type="#_x0000_t8" style="position:absolute;margin-left:736.05pt;margin-top:336.45pt;width:12pt;height:10.5pt;z-index:251678720"/>
        </w:pict>
      </w:r>
      <w:r w:rsidR="007B1260">
        <w:rPr>
          <w:noProof/>
        </w:rPr>
        <w:pict>
          <v:shape id="_x0000_s1049" type="#_x0000_t8" style="position:absolute;margin-left:744.3pt;margin-top:287.55pt;width:12pt;height:10.5pt;z-index:251677696"/>
        </w:pict>
      </w:r>
      <w:r w:rsidR="007B1260">
        <w:rPr>
          <w:noProof/>
        </w:rPr>
        <w:pict>
          <v:shape id="_x0000_s1048" type="#_x0000_t8" style="position:absolute;margin-left:554.55pt;margin-top:281.7pt;width:12pt;height:10.5pt;z-index:251676672"/>
        </w:pict>
      </w:r>
      <w:r w:rsidR="007B1260">
        <w:rPr>
          <w:noProof/>
        </w:rPr>
        <w:pict>
          <v:shape id="_x0000_s1033" type="#_x0000_t202" style="position:absolute;margin-left:583.05pt;margin-top:281.7pt;width:62.85pt;height:16.35pt;z-index:251664384">
            <v:textbox>
              <w:txbxContent>
                <w:p w:rsidR="00831F35" w:rsidRPr="007B1260" w:rsidRDefault="00831F35">
                  <w:pPr>
                    <w:rPr>
                      <w:sz w:val="12"/>
                      <w:szCs w:val="12"/>
                    </w:rPr>
                  </w:pPr>
                  <w:r w:rsidRPr="007B1260">
                    <w:rPr>
                      <w:sz w:val="12"/>
                      <w:szCs w:val="12"/>
                    </w:rPr>
                    <w:t>ул</w:t>
                  </w:r>
                  <w:proofErr w:type="gramStart"/>
                  <w:r w:rsidRPr="007B1260">
                    <w:rPr>
                      <w:sz w:val="12"/>
                      <w:szCs w:val="12"/>
                    </w:rPr>
                    <w:t>.</w:t>
                  </w:r>
                  <w:r w:rsidR="00A24E92" w:rsidRPr="007B1260">
                    <w:rPr>
                      <w:sz w:val="12"/>
                      <w:szCs w:val="12"/>
                    </w:rPr>
                    <w:t>М</w:t>
                  </w:r>
                  <w:proofErr w:type="gramEnd"/>
                  <w:r w:rsidR="007645B9" w:rsidRPr="007B1260">
                    <w:rPr>
                      <w:sz w:val="12"/>
                      <w:szCs w:val="12"/>
                    </w:rPr>
                    <w:t>олодежная</w:t>
                  </w:r>
                </w:p>
              </w:txbxContent>
            </v:textbox>
          </v:shape>
        </w:pict>
      </w:r>
      <w:r w:rsidR="007B1260">
        <w:rPr>
          <w:noProof/>
        </w:rPr>
        <w:pict>
          <v:shape id="_x0000_s1047" type="#_x0000_t8" style="position:absolute;margin-left:571.05pt;margin-top:373.2pt;width:12pt;height:10.5pt;z-index:251675648"/>
        </w:pict>
      </w:r>
      <w:r w:rsidR="007B1260">
        <w:rPr>
          <w:noProof/>
        </w:rPr>
        <w:pict>
          <v:shape id="_x0000_s1046" type="#_x0000_t8" style="position:absolute;margin-left:558.3pt;margin-top:373.2pt;width:12pt;height:10.5pt;z-index:251674624"/>
        </w:pict>
      </w:r>
      <w:r w:rsidR="007B1260">
        <w:rPr>
          <w:noProof/>
        </w:rPr>
        <w:pict>
          <v:shape id="_x0000_s1036" type="#_x0000_t8" style="position:absolute;margin-left:473.55pt;margin-top:162.45pt;width:12pt;height:10.5pt;z-index:251667456"/>
        </w:pict>
      </w:r>
      <w:r w:rsidR="007B1260">
        <w:rPr>
          <w:noProof/>
        </w:rPr>
        <w:pict>
          <v:shape id="_x0000_s1035" type="#_x0000_t8" style="position:absolute;margin-left:744.3pt;margin-top:236.7pt;width:12pt;height:10.5pt;z-index:251666432"/>
        </w:pict>
      </w:r>
      <w:r w:rsidR="007B1260">
        <w:rPr>
          <w:noProof/>
        </w:rPr>
        <w:pict>
          <v:shape id="_x0000_s1034" type="#_x0000_t202" style="position:absolute;margin-left:578.55pt;margin-top:232.95pt;width:79.5pt;height:14.25pt;z-index:251665408">
            <v:textbox style="mso-next-textbox:#_x0000_s1034">
              <w:txbxContent>
                <w:p w:rsidR="00A24E92" w:rsidRPr="007B1260" w:rsidRDefault="00A24E92">
                  <w:pPr>
                    <w:rPr>
                      <w:sz w:val="12"/>
                      <w:szCs w:val="12"/>
                    </w:rPr>
                  </w:pPr>
                  <w:r w:rsidRPr="007B1260">
                    <w:rPr>
                      <w:sz w:val="12"/>
                      <w:szCs w:val="12"/>
                    </w:rPr>
                    <w:t>ул</w:t>
                  </w:r>
                  <w:proofErr w:type="gramStart"/>
                  <w:r w:rsidRPr="007B1260">
                    <w:rPr>
                      <w:sz w:val="12"/>
                      <w:szCs w:val="12"/>
                    </w:rPr>
                    <w:t>.П</w:t>
                  </w:r>
                  <w:proofErr w:type="gramEnd"/>
                  <w:r w:rsidRPr="007B1260">
                    <w:rPr>
                      <w:sz w:val="12"/>
                      <w:szCs w:val="12"/>
                    </w:rPr>
                    <w:t>ролетарская</w:t>
                  </w:r>
                </w:p>
              </w:txbxContent>
            </v:textbox>
          </v:shape>
        </w:pict>
      </w:r>
      <w:r w:rsidR="007B1260">
        <w:rPr>
          <w:noProof/>
        </w:rPr>
        <w:pict>
          <v:shape id="_x0000_s1040" type="#_x0000_t8" style="position:absolute;margin-left:401.55pt;margin-top:287.55pt;width:12pt;height:10.5pt;z-index:251670528"/>
        </w:pict>
      </w:r>
      <w:r w:rsidR="007B1260">
        <w:rPr>
          <w:noProof/>
        </w:rPr>
        <w:pict>
          <v:shape id="_x0000_s1026" type="#_x0000_t8" style="position:absolute;margin-left:613.05pt;margin-top:172.95pt;width:15pt;height:11.25pt;z-index:251658240"/>
        </w:pict>
      </w:r>
      <w:r w:rsidR="007B1260">
        <w:rPr>
          <w:noProof/>
        </w:rPr>
        <w:pict>
          <v:shape id="_x0000_s1027" type="#_x0000_t8" style="position:absolute;margin-left:748.05pt;margin-top:177.45pt;width:12.75pt;height:12.75pt;z-index:251659264"/>
        </w:pict>
      </w:r>
      <w:r w:rsidR="007B1260">
        <w:rPr>
          <w:noProof/>
        </w:rPr>
        <w:pict>
          <v:shape id="_x0000_s1031" type="#_x0000_t202" style="position:absolute;margin-left:520.05pt;margin-top:162.45pt;width:63pt;height:15pt;z-index:251662336">
            <v:textbox style="mso-next-textbox:#_x0000_s1031">
              <w:txbxContent>
                <w:p w:rsidR="00831F35" w:rsidRPr="007B1260" w:rsidRDefault="00A24E92">
                  <w:pPr>
                    <w:rPr>
                      <w:sz w:val="12"/>
                      <w:szCs w:val="12"/>
                    </w:rPr>
                  </w:pPr>
                  <w:r w:rsidRPr="007B1260">
                    <w:rPr>
                      <w:sz w:val="12"/>
                      <w:szCs w:val="12"/>
                    </w:rPr>
                    <w:t>у</w:t>
                  </w:r>
                  <w:r w:rsidR="00831F35" w:rsidRPr="007B1260">
                    <w:rPr>
                      <w:sz w:val="12"/>
                      <w:szCs w:val="12"/>
                    </w:rPr>
                    <w:t>л</w:t>
                  </w:r>
                  <w:proofErr w:type="gramStart"/>
                  <w:r w:rsidR="00831F35" w:rsidRPr="007B1260">
                    <w:rPr>
                      <w:sz w:val="12"/>
                      <w:szCs w:val="12"/>
                    </w:rPr>
                    <w:t>.О</w:t>
                  </w:r>
                  <w:proofErr w:type="gramEnd"/>
                  <w:r w:rsidR="00831F35" w:rsidRPr="007B1260">
                    <w:rPr>
                      <w:sz w:val="12"/>
                      <w:szCs w:val="12"/>
                    </w:rPr>
                    <w:t>ктябрьск</w:t>
                  </w:r>
                  <w:r w:rsidR="007B1260" w:rsidRPr="007B1260">
                    <w:rPr>
                      <w:sz w:val="12"/>
                      <w:szCs w:val="12"/>
                    </w:rPr>
                    <w:t>ая</w:t>
                  </w:r>
                </w:p>
              </w:txbxContent>
            </v:textbox>
          </v:shape>
        </w:pict>
      </w:r>
      <w:r w:rsidR="007B1260">
        <w:rPr>
          <w:noProof/>
        </w:rPr>
        <w:drawing>
          <wp:inline distT="0" distB="0" distL="0" distR="0">
            <wp:extent cx="13681710" cy="855106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1710" cy="8551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218">
        <w:rPr>
          <w:noProof/>
        </w:rPr>
        <w:pict>
          <v:shape id="_x0000_s1041" type="#_x0000_t8" style="position:absolute;margin-left:178.05pt;margin-top:521.55pt;width:12pt;height:10.5pt;z-index:251671552;mso-position-horizontal-relative:text;mso-position-vertical-relative:text"/>
        </w:pict>
      </w:r>
    </w:p>
    <w:sectPr w:rsidR="00AC3F79" w:rsidRPr="00A24E92" w:rsidSect="00D15764">
      <w:pgSz w:w="23814" w:h="16840" w:orient="landscape" w:code="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009B"/>
    <w:rsid w:val="000241AB"/>
    <w:rsid w:val="000D2910"/>
    <w:rsid w:val="003E62F4"/>
    <w:rsid w:val="003F2DA8"/>
    <w:rsid w:val="00413657"/>
    <w:rsid w:val="00475427"/>
    <w:rsid w:val="005C38CB"/>
    <w:rsid w:val="00626394"/>
    <w:rsid w:val="00761059"/>
    <w:rsid w:val="007645B9"/>
    <w:rsid w:val="007A356E"/>
    <w:rsid w:val="007B1260"/>
    <w:rsid w:val="007E0D45"/>
    <w:rsid w:val="00831F35"/>
    <w:rsid w:val="00A24E92"/>
    <w:rsid w:val="00AC3F79"/>
    <w:rsid w:val="00AE2C5A"/>
    <w:rsid w:val="00BF2241"/>
    <w:rsid w:val="00C27542"/>
    <w:rsid w:val="00CC1044"/>
    <w:rsid w:val="00D15764"/>
    <w:rsid w:val="00DC56E3"/>
    <w:rsid w:val="00DE2218"/>
    <w:rsid w:val="00DF009B"/>
    <w:rsid w:val="00EF46DD"/>
    <w:rsid w:val="00FB0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3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35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АРДАТОВ ГП</dc:creator>
  <cp:keywords/>
  <dc:description/>
  <cp:lastModifiedBy>АРДАТОВ ГП</cp:lastModifiedBy>
  <cp:revision>16</cp:revision>
  <dcterms:created xsi:type="dcterms:W3CDTF">2019-07-29T05:27:00Z</dcterms:created>
  <dcterms:modified xsi:type="dcterms:W3CDTF">2019-08-28T14:13:00Z</dcterms:modified>
</cp:coreProperties>
</file>