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8C020D" w:rsidP="001E3A2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E3A2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050181">
        <w:rPr>
          <w:sz w:val="26"/>
          <w:szCs w:val="26"/>
        </w:rPr>
        <w:t>Штормовое</w:t>
      </w:r>
      <w:r w:rsidR="00050181" w:rsidRPr="00AB12ED">
        <w:rPr>
          <w:sz w:val="26"/>
          <w:szCs w:val="26"/>
        </w:rPr>
        <w:t xml:space="preserve"> 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6B539A" w:rsidRDefault="003513C7" w:rsidP="004F578F">
      <w:pPr>
        <w:ind w:firstLine="709"/>
        <w:jc w:val="both"/>
        <w:rPr>
          <w:color w:val="FF0000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1E3A2E">
        <w:rPr>
          <w:b/>
          <w:color w:val="000000" w:themeColor="text1"/>
          <w:kern w:val="2"/>
          <w:sz w:val="26"/>
          <w:szCs w:val="26"/>
        </w:rPr>
        <w:t>28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37EAA">
        <w:rPr>
          <w:b/>
          <w:kern w:val="2"/>
          <w:sz w:val="26"/>
          <w:szCs w:val="26"/>
        </w:rPr>
        <w:t xml:space="preserve">в ближайший час </w:t>
      </w:r>
      <w:bookmarkStart w:id="0" w:name="_GoBack"/>
      <w:bookmarkEnd w:id="0"/>
      <w:r w:rsidR="00437EAA" w:rsidRPr="00437EAA">
        <w:rPr>
          <w:b/>
          <w:kern w:val="2"/>
          <w:sz w:val="26"/>
          <w:szCs w:val="26"/>
        </w:rPr>
        <w:t>в Саранске и местами по Республике Мордовия ожидается усиление юго-западного ветра с порывами 15-20 м/с, с сохранением в утренние и дневные часы</w:t>
      </w:r>
      <w:r w:rsidR="008C020D">
        <w:rPr>
          <w:b/>
          <w:kern w:val="2"/>
          <w:sz w:val="26"/>
          <w:szCs w:val="26"/>
        </w:rPr>
        <w:t>.</w:t>
      </w:r>
    </w:p>
    <w:p w:rsidR="00050181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8C020D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6242BE4" wp14:editId="44B4ABFC">
                <wp:simplePos x="0" y="0"/>
                <wp:positionH relativeFrom="column">
                  <wp:posOffset>4210335</wp:posOffset>
                </wp:positionH>
                <wp:positionV relativeFrom="paragraph">
                  <wp:posOffset>39104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72FAC4" id="Прямоугольник 1" o:spid="_x0000_s1026" alt="Ларин В" style="position:absolute;margin-left:331.5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BInUaS&#10;3gAAAAgBAAAPAAAAAAAAAAAAAAAAAFwGAABkcnMvZG93bnJldi54bWxQSwECLQAKAAAAAAAAACEA&#10;s6NxcHpBAAB6QQAAFQAAAAAAAAAAAAAAAABnBwAAZHJzL21lZGlhL2ltYWdlMS5qcGVnUEsFBgAA&#10;AAAGAAYAfQEAABRJAAAAAA==&#10;" stroked="f">
                <v:fill r:id="rId7" o:title="Ларин В" recolor="t" type="frame"/>
              </v:rect>
            </w:pict>
          </mc:Fallback>
        </mc:AlternateContent>
      </w:r>
      <w:r w:rsidR="003513C7"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="003513C7"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8C020D">
        <w:rPr>
          <w:color w:val="000000" w:themeColor="text1"/>
          <w:sz w:val="26"/>
          <w:szCs w:val="26"/>
        </w:rPr>
        <w:tab/>
        <w:t>В.В. Ларин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59504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</w:t>
      </w:r>
      <w:r w:rsidR="00FD0521">
        <w:rPr>
          <w:color w:val="000000" w:themeColor="text1"/>
          <w:sz w:val="18"/>
          <w:szCs w:val="18"/>
        </w:rPr>
        <w:t>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0111"/>
    <w:rsid w:val="00B84EB8"/>
    <w:rsid w:val="00B921B0"/>
    <w:rsid w:val="00BB12DF"/>
    <w:rsid w:val="00BB4778"/>
    <w:rsid w:val="00BB7297"/>
    <w:rsid w:val="00BC2138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172</cp:revision>
  <cp:lastPrinted>2019-10-26T10:33:00Z</cp:lastPrinted>
  <dcterms:created xsi:type="dcterms:W3CDTF">2017-07-05T08:14:00Z</dcterms:created>
  <dcterms:modified xsi:type="dcterms:W3CDTF">2019-10-28T04:49:00Z</dcterms:modified>
</cp:coreProperties>
</file>