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4"/>
          <w:shd w:fill="auto" w:val="clear"/>
        </w:rPr>
        <w:t xml:space="preserve">РЕСПУБЛИКА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АДМИНИСТРАЦИЯ АРДАТОВСКОГО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МУНИЦИПАЛЬНОГО  РАЙОНА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40"/>
          <w:shd w:fill="auto" w:val="clear"/>
        </w:rPr>
        <w:t xml:space="preserve">ПОСТАНОВЛЕНИЕ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u w:val="single"/>
          <w:shd w:fill="auto" w:val="clear"/>
        </w:rPr>
        <w:t xml:space="preserve">______________________________________________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 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«__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10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___»___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01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___ 2020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г.</w:t>
        <w:tab/>
        <w:tab/>
        <w:t xml:space="preserve">       г. Ардатов                                             №_7_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внесении изменений в постановление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администрации Ардатовского муниципального района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Республики Мордовия от 01.06.2016 г. №495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установлении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родительской платы, взимаемой с родителей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законных представителей) за присмотр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уход за ребенком в дошкольных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образовательных учреждениях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Ардатовского муниципального района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Руководствуясь Федеральным законом Российской Федерации от  29.12.2012г. № 273-ФЗ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образовании в Российской Федерации, Уставом Ардатовского муниципального района, Администрация Ардатовского муниципального района,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ПОСТАНОВЛЯЕТ: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6"/>
        </w:num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Внести в постановление администрации Ардатовского муниципального района от 01.06.2016 г.№ 495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установлении родительской платы, взимаемой с родителей (законных представителей) за присмотр и уход за ребенком в дошкольных образовательных учреждениях Ардатовского муниципального района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следующие изменения: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Пункт 1 изложить в следующей редакции: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Установить  с 15.01.2020г. размер родительской платы, взимаемой с родителей (законных представителей) за присмотр и уход за ребенком в дошкольных образовательных учреждениях Ардатовского муниципального района реализующих образовательную программу дошкольного образования: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76,05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рублей в день в учреждениях дошкольного образования в режиме 10,5ч;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15,5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рублей в день в режиме кратковременного пребывания  3,5ч.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постановление вступает в силу после официального опубликования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Глава Ардатовского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муниципального района                                  А.Н. Антипов         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6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