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РЕСПУБЛИКА МОРДОВИЯ</w:t>
      </w:r>
    </w:p>
    <w:p w:rsidR="00557AD2" w:rsidRPr="00D52C35" w:rsidRDefault="00557AD2" w:rsidP="00557AD2">
      <w:pPr>
        <w:spacing w:before="100" w:beforeAutospacing="1" w:after="100" w:afterAutospacing="1"/>
        <w:jc w:val="center"/>
        <w:rPr>
          <w:color w:val="000000"/>
          <w:sz w:val="27"/>
          <w:szCs w:val="27"/>
        </w:rPr>
      </w:pPr>
      <w:r>
        <w:rPr>
          <w:color w:val="000000"/>
          <w:sz w:val="27"/>
          <w:szCs w:val="27"/>
        </w:rPr>
        <w:t>АДМИНИСТРАЦИЯ ОКТЯБРЬСКОГО</w:t>
      </w:r>
      <w:r w:rsidRPr="00D52C35">
        <w:rPr>
          <w:color w:val="000000"/>
          <w:sz w:val="27"/>
          <w:szCs w:val="27"/>
        </w:rPr>
        <w:t xml:space="preserve"> СЕЛЬСКОГО ПОСЕЛЕНИЯ АРДАТОВСКОГО МУНИЦИПАЛЬНОГО РАЙОНА</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ПОСТАНОВЛЕНИЕ</w:t>
      </w:r>
    </w:p>
    <w:p w:rsidR="00557AD2" w:rsidRPr="00D52C35" w:rsidRDefault="00557AD2" w:rsidP="00557AD2">
      <w:pPr>
        <w:spacing w:before="100" w:beforeAutospacing="1" w:after="100" w:afterAutospacing="1"/>
        <w:rPr>
          <w:color w:val="000000"/>
          <w:sz w:val="27"/>
          <w:szCs w:val="27"/>
        </w:rPr>
      </w:pPr>
      <w:r>
        <w:rPr>
          <w:color w:val="000000"/>
          <w:sz w:val="27"/>
          <w:szCs w:val="27"/>
        </w:rPr>
        <w:t>13 октября 2011 г.                            П.Октябрьский                                     №21</w:t>
      </w:r>
      <w:r w:rsidRPr="00D52C35">
        <w:rPr>
          <w:color w:val="000000"/>
          <w:sz w:val="27"/>
          <w:szCs w:val="27"/>
        </w:rPr>
        <w:t xml:space="preserve"> (а)</w:t>
      </w:r>
    </w:p>
    <w:p w:rsidR="00557AD2" w:rsidRPr="00D52C35" w:rsidRDefault="00557AD2" w:rsidP="00557AD2">
      <w:pPr>
        <w:spacing w:before="100" w:beforeAutospacing="1" w:after="100" w:afterAutospacing="1"/>
        <w:jc w:val="both"/>
        <w:rPr>
          <w:color w:val="000000"/>
          <w:sz w:val="27"/>
          <w:szCs w:val="27"/>
        </w:rPr>
      </w:pPr>
      <w:r w:rsidRPr="00D52C35">
        <w:rPr>
          <w:color w:val="000000"/>
          <w:sz w:val="27"/>
          <w:szCs w:val="27"/>
        </w:rPr>
        <w:t>Об утверждении Поряд</w:t>
      </w:r>
      <w:r>
        <w:rPr>
          <w:color w:val="000000"/>
          <w:sz w:val="27"/>
          <w:szCs w:val="27"/>
        </w:rPr>
        <w:t>ка исполнения бюджета Октябрьского</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В соответствии с требованиями Бюджетного ко</w:t>
      </w:r>
      <w:r>
        <w:rPr>
          <w:color w:val="000000"/>
          <w:sz w:val="27"/>
          <w:szCs w:val="27"/>
        </w:rPr>
        <w:t>декса Российской Федерации,  Администрация Октябрьского</w:t>
      </w:r>
      <w:r w:rsidRPr="00D52C35">
        <w:rPr>
          <w:color w:val="000000"/>
          <w:sz w:val="27"/>
          <w:szCs w:val="27"/>
        </w:rPr>
        <w:t xml:space="preserve"> сельского поселения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ПОСТАНОВЛЯЕТ:</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1. Утвердить Поряд</w:t>
      </w:r>
      <w:r>
        <w:rPr>
          <w:color w:val="000000"/>
          <w:sz w:val="27"/>
          <w:szCs w:val="27"/>
        </w:rPr>
        <w:t>ок исполнения бюджета Октябрьского</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2. </w:t>
      </w:r>
      <w:proofErr w:type="gramStart"/>
      <w:r w:rsidRPr="00D52C35">
        <w:rPr>
          <w:color w:val="000000"/>
          <w:sz w:val="27"/>
          <w:szCs w:val="27"/>
        </w:rPr>
        <w:t>Контроль за</w:t>
      </w:r>
      <w:proofErr w:type="gramEnd"/>
      <w:r w:rsidRPr="00D52C35">
        <w:rPr>
          <w:color w:val="000000"/>
          <w:sz w:val="27"/>
          <w:szCs w:val="27"/>
        </w:rPr>
        <w:t xml:space="preserve"> исполнением настоящего постановления оставляю за собой.</w:t>
      </w:r>
    </w:p>
    <w:p w:rsidR="00557AD2" w:rsidRDefault="00557AD2" w:rsidP="00557AD2">
      <w:pPr>
        <w:spacing w:before="100" w:beforeAutospacing="1" w:after="100" w:afterAutospacing="1"/>
        <w:rPr>
          <w:color w:val="000000"/>
          <w:sz w:val="27"/>
          <w:szCs w:val="27"/>
        </w:rPr>
      </w:pPr>
      <w:r w:rsidRPr="00D52C35">
        <w:rPr>
          <w:color w:val="000000"/>
          <w:sz w:val="27"/>
          <w:szCs w:val="27"/>
        </w:rPr>
        <w:t>3. Настоящий постановление вступает в силу со дня его официального опубликования.</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r>
        <w:rPr>
          <w:color w:val="000000"/>
          <w:sz w:val="27"/>
          <w:szCs w:val="27"/>
        </w:rPr>
        <w:t>Глава Октябрьского</w:t>
      </w:r>
      <w:r w:rsidRPr="00D52C35">
        <w:rPr>
          <w:color w:val="000000"/>
          <w:sz w:val="27"/>
          <w:szCs w:val="27"/>
        </w:rPr>
        <w:t xml:space="preserve"> сельского поселения: </w:t>
      </w:r>
      <w:r>
        <w:rPr>
          <w:color w:val="000000"/>
          <w:sz w:val="27"/>
          <w:szCs w:val="27"/>
        </w:rPr>
        <w:t xml:space="preserve">                                    В.И.Рыкова</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Утвержден</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постановлением администрации</w:t>
      </w:r>
    </w:p>
    <w:p w:rsidR="00557AD2" w:rsidRPr="00D52C35" w:rsidRDefault="00557AD2" w:rsidP="00557AD2">
      <w:pPr>
        <w:spacing w:before="100" w:beforeAutospacing="1" w:after="100" w:afterAutospacing="1"/>
        <w:jc w:val="right"/>
        <w:rPr>
          <w:color w:val="000000"/>
          <w:sz w:val="27"/>
          <w:szCs w:val="27"/>
        </w:rPr>
      </w:pPr>
      <w:r>
        <w:rPr>
          <w:color w:val="000000"/>
          <w:sz w:val="27"/>
          <w:szCs w:val="27"/>
        </w:rPr>
        <w:t>Октябрьского</w:t>
      </w:r>
      <w:r w:rsidRPr="00D52C35">
        <w:rPr>
          <w:color w:val="000000"/>
          <w:sz w:val="27"/>
          <w:szCs w:val="27"/>
        </w:rPr>
        <w:t xml:space="preserve"> сельского поселения</w:t>
      </w:r>
    </w:p>
    <w:p w:rsidR="00557AD2" w:rsidRPr="00D52C35" w:rsidRDefault="00557AD2" w:rsidP="00557AD2">
      <w:pPr>
        <w:spacing w:before="100" w:beforeAutospacing="1" w:after="100" w:afterAutospacing="1"/>
        <w:jc w:val="right"/>
        <w:rPr>
          <w:color w:val="000000"/>
          <w:sz w:val="27"/>
          <w:szCs w:val="27"/>
        </w:rPr>
      </w:pPr>
      <w:r>
        <w:rPr>
          <w:color w:val="000000"/>
          <w:sz w:val="27"/>
          <w:szCs w:val="27"/>
        </w:rPr>
        <w:t>от 13.10.2011г. № 21</w:t>
      </w:r>
      <w:r w:rsidRPr="00D52C35">
        <w:rPr>
          <w:color w:val="000000"/>
          <w:sz w:val="27"/>
          <w:szCs w:val="27"/>
        </w:rPr>
        <w:t>(а)</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Порядок</w:t>
      </w:r>
    </w:p>
    <w:p w:rsidR="00557AD2" w:rsidRPr="00D52C35" w:rsidRDefault="00557AD2" w:rsidP="00557AD2">
      <w:pPr>
        <w:spacing w:before="100" w:beforeAutospacing="1" w:after="100" w:afterAutospacing="1"/>
        <w:jc w:val="center"/>
        <w:rPr>
          <w:color w:val="000000"/>
          <w:sz w:val="27"/>
          <w:szCs w:val="27"/>
        </w:rPr>
      </w:pPr>
      <w:r>
        <w:rPr>
          <w:color w:val="000000"/>
          <w:sz w:val="27"/>
          <w:szCs w:val="27"/>
        </w:rPr>
        <w:t>исполнения бюджета Октябрьского</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1. Общие положения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1.1. Исполнение бюджета по расходам и по источникам финансирования дефицита бюджета предусматривает:</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rsidRPr="00D52C35">
        <w:rPr>
          <w:color w:val="000000"/>
          <w:sz w:val="27"/>
          <w:szCs w:val="27"/>
        </w:rPr>
        <w:t>пределах</w:t>
      </w:r>
      <w:proofErr w:type="gramEnd"/>
      <w:r w:rsidRPr="00D52C35">
        <w:rPr>
          <w:color w:val="000000"/>
          <w:sz w:val="27"/>
          <w:szCs w:val="27"/>
        </w:rP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2. Принятие бюджетных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2.1. Главные распорядители и получатели бюджетных сре</w:t>
      </w:r>
      <w:proofErr w:type="gramStart"/>
      <w:r w:rsidRPr="00D52C35">
        <w:rPr>
          <w:color w:val="000000"/>
          <w:sz w:val="27"/>
          <w:szCs w:val="27"/>
        </w:rPr>
        <w:t>дств пр</w:t>
      </w:r>
      <w:proofErr w:type="gramEnd"/>
      <w:r w:rsidRPr="00D52C35">
        <w:rPr>
          <w:color w:val="000000"/>
          <w:sz w:val="27"/>
          <w:szCs w:val="27"/>
        </w:rP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lastRenderedPageBreak/>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дата заключения муниципальных контрактов (договоров) на текущий финансовый год – не позднее 25 декабря текущего финансового года;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средств, администраторов источников финансирования дефицита бюджета денежных</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обязательств по оплате за поставленные товары (накладная, акт прием</w:t>
      </w:r>
      <w:proofErr w:type="gramStart"/>
      <w:r w:rsidRPr="00D52C35">
        <w:rPr>
          <w:color w:val="000000"/>
          <w:sz w:val="27"/>
          <w:szCs w:val="27"/>
        </w:rPr>
        <w:t>а-</w:t>
      </w:r>
      <w:proofErr w:type="gramEnd"/>
      <w:r w:rsidRPr="00D52C35">
        <w:rPr>
          <w:color w:val="000000"/>
          <w:sz w:val="27"/>
          <w:szCs w:val="27"/>
        </w:rP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документов – по срокам, установленным порядком по завершению операций по исполнению бюджета в текущем финансовом году.</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2.3 Аванс в муниципальном контракте (договоре) на поставку товаров, выполнение работ, оказание услуг может предусматриваться в размере:</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w:t>
      </w:r>
      <w:r>
        <w:rPr>
          <w:color w:val="000000"/>
          <w:sz w:val="27"/>
          <w:szCs w:val="27"/>
        </w:rPr>
        <w:t>а счет средств бюджета Октябрьског</w:t>
      </w:r>
      <w:r w:rsidRPr="00D52C35">
        <w:rPr>
          <w:color w:val="000000"/>
          <w:sz w:val="27"/>
          <w:szCs w:val="27"/>
        </w:rPr>
        <w:t xml:space="preserve">о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2) Авансирование не предусматривается по муниципальным контрактам (договорам) на оказание междугородной и международной связи.</w:t>
      </w:r>
    </w:p>
    <w:p w:rsidR="00557AD2" w:rsidRPr="00D52C35" w:rsidRDefault="00557AD2" w:rsidP="00557AD2">
      <w:pPr>
        <w:spacing w:before="100" w:beforeAutospacing="1" w:after="100" w:afterAutospacing="1"/>
        <w:rPr>
          <w:color w:val="000000"/>
          <w:sz w:val="27"/>
          <w:szCs w:val="27"/>
        </w:rPr>
      </w:pPr>
      <w:proofErr w:type="gramStart"/>
      <w:r w:rsidRPr="00D52C35">
        <w:rPr>
          <w:color w:val="000000"/>
          <w:sz w:val="27"/>
          <w:szCs w:val="27"/>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3. Подтверждение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lastRenderedPageBreak/>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 Санкционирование 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w:t>
      </w:r>
      <w:proofErr w:type="gramStart"/>
      <w:r w:rsidRPr="00D52C35">
        <w:rPr>
          <w:color w:val="000000"/>
          <w:sz w:val="27"/>
          <w:szCs w:val="27"/>
        </w:rPr>
        <w:t>дств в ф</w:t>
      </w:r>
      <w:proofErr w:type="gramEnd"/>
      <w:r w:rsidRPr="00D52C35">
        <w:rPr>
          <w:color w:val="000000"/>
          <w:sz w:val="27"/>
          <w:szCs w:val="27"/>
        </w:rPr>
        <w:t>орме разрешительной надписи на реестре акцептованных заявок на кассовый расход (приложение 2).</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rsidRPr="00D52C35">
        <w:rPr>
          <w:color w:val="000000"/>
          <w:sz w:val="27"/>
          <w:szCs w:val="27"/>
        </w:rPr>
        <w:t xml:space="preserve">( </w:t>
      </w:r>
      <w:proofErr w:type="gramEnd"/>
      <w:r w:rsidRPr="00D52C35">
        <w:rPr>
          <w:color w:val="000000"/>
          <w:sz w:val="27"/>
          <w:szCs w:val="27"/>
        </w:rPr>
        <w:t>приложение 1).</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4.2. Главные распорядители и получатели бюджетных средств, администраторы </w:t>
      </w:r>
      <w:proofErr w:type="gramStart"/>
      <w:r w:rsidRPr="00D52C35">
        <w:rPr>
          <w:color w:val="000000"/>
          <w:sz w:val="27"/>
          <w:szCs w:val="27"/>
        </w:rPr>
        <w:t>источников финансирования дефицита бюджета поселения</w:t>
      </w:r>
      <w:proofErr w:type="gramEnd"/>
      <w:r w:rsidRPr="00D52C35">
        <w:rPr>
          <w:color w:val="000000"/>
          <w:sz w:val="27"/>
          <w:szCs w:val="27"/>
        </w:rP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правом первой и второй подписи.</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Отдел №4 Управления Федерального казначейства по Республике Мордовия осуществляет списание сре</w:t>
      </w:r>
      <w:proofErr w:type="gramStart"/>
      <w:r w:rsidRPr="00D52C35">
        <w:rPr>
          <w:color w:val="000000"/>
          <w:sz w:val="27"/>
          <w:szCs w:val="27"/>
        </w:rPr>
        <w:t>дств с л</w:t>
      </w:r>
      <w:proofErr w:type="gramEnd"/>
      <w:r w:rsidRPr="00D52C35">
        <w:rPr>
          <w:color w:val="000000"/>
          <w:sz w:val="27"/>
          <w:szCs w:val="27"/>
        </w:rPr>
        <w:t>ицевых счетов получателей только при наличии реестра акцептованных заявок на кассовый расход.</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4.4. Проведение кассовых выплат осуществляется на основании представленных заявок на кассовый расход:</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получателями бюджетных средств, с лицевых счетов с кодом 03 для проведения расчетов;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4.5. </w:t>
      </w:r>
      <w:proofErr w:type="gramStart"/>
      <w:r w:rsidRPr="00D52C35">
        <w:rPr>
          <w:color w:val="000000"/>
          <w:sz w:val="27"/>
          <w:szCs w:val="27"/>
        </w:rPr>
        <w:t>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roofErr w:type="gramEnd"/>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lastRenderedPageBreak/>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557AD2" w:rsidRPr="00D52C35" w:rsidRDefault="00557AD2" w:rsidP="00557AD2">
      <w:pPr>
        <w:spacing w:before="100" w:beforeAutospacing="1" w:after="100" w:afterAutospacing="1"/>
        <w:rPr>
          <w:color w:val="000000"/>
          <w:sz w:val="27"/>
          <w:szCs w:val="27"/>
        </w:rPr>
      </w:pPr>
      <w:proofErr w:type="gramStart"/>
      <w:r w:rsidRPr="00D52C35">
        <w:rPr>
          <w:color w:val="000000"/>
          <w:sz w:val="27"/>
          <w:szCs w:val="27"/>
        </w:rPr>
        <w:t>1) при оплате товаров: накладная, и (или) акт приема-передачи, и (или) номер и дата счета, и (или) счета-фактуры;</w:t>
      </w:r>
      <w:proofErr w:type="gramEnd"/>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2) при расчетах за выполненные работы или оказанные услуги: акт выполненных работ, и (или) номер и дата счета, и (или) счета-фактуры.</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соответствия подписей в заявке на кассовый расход образцам подписей в карточках;</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правильного заполнения поля «Назначение платежа» в заявке на кассовый расход в соответствии с Положением Банка России от 19 июня 2012 г. N 383-П;</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наличие достаточного остатка объемов финансирования расходов;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целевого направления бюджетных сре</w:t>
      </w:r>
      <w:proofErr w:type="gramStart"/>
      <w:r w:rsidRPr="00D52C35">
        <w:rPr>
          <w:color w:val="000000"/>
          <w:sz w:val="27"/>
          <w:szCs w:val="27"/>
        </w:rPr>
        <w:t>дств в с</w:t>
      </w:r>
      <w:proofErr w:type="gramEnd"/>
      <w:r w:rsidRPr="00D52C35">
        <w:rPr>
          <w:color w:val="000000"/>
          <w:sz w:val="27"/>
          <w:szCs w:val="27"/>
        </w:rPr>
        <w:t>оответствии с классификацией видов расходов и дополнительными кодами цели.</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4.7. Платежные документы на выплату заработной платы, выплат социального характера, командировочных расходов принимаются Отделом №4 Управления Федерального казначейства по Республике Мордовия до 11 часов 30 минут дня проведения операций по кассовым выплатам из бюджета.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4.8. Отдел №4 Управления Федерального казначейства по Республике Мордовия имеет право отказать в приеме платежных документов: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если представленные платежные документы не соответствуют требованиям, указанным в подпунктах 4.4-4.6, настоящего порядка;</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rsidRPr="00D52C35">
        <w:rPr>
          <w:color w:val="000000"/>
          <w:sz w:val="27"/>
          <w:szCs w:val="27"/>
        </w:rPr>
        <w:t>источников финансирования дефицита бюджета поселения</w:t>
      </w:r>
      <w:proofErr w:type="gramEnd"/>
      <w:r w:rsidRPr="00D52C35">
        <w:rPr>
          <w:color w:val="000000"/>
          <w:sz w:val="27"/>
          <w:szCs w:val="27"/>
        </w:rP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в случае отсутствия реестра акцептованных заявок на кассовый расход; либо разрешительной надписи;</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lastRenderedPageBreak/>
        <w:t>- в случае приостановления операций на лицевом счете получателя средств бюджета сельского поселения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5. Подтверждение исполнение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557AD2" w:rsidRDefault="00557AD2" w:rsidP="00557AD2">
      <w:pPr>
        <w:spacing w:before="100" w:beforeAutospacing="1" w:after="100" w:afterAutospacing="1"/>
        <w:rPr>
          <w:color w:val="000000"/>
          <w:sz w:val="27"/>
          <w:szCs w:val="27"/>
        </w:rPr>
      </w:pPr>
      <w:r w:rsidRPr="00D52C35">
        <w:rPr>
          <w:color w:val="000000"/>
          <w:sz w:val="27"/>
          <w:szCs w:val="27"/>
        </w:rPr>
        <w:t xml:space="preserve">5.2. </w:t>
      </w:r>
      <w:proofErr w:type="gramStart"/>
      <w:r w:rsidRPr="00D52C35">
        <w:rPr>
          <w:color w:val="000000"/>
          <w:sz w:val="27"/>
          <w:szCs w:val="27"/>
        </w:rPr>
        <w:t>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w:t>
      </w:r>
      <w:r>
        <w:rPr>
          <w:color w:val="000000"/>
          <w:sz w:val="27"/>
          <w:szCs w:val="27"/>
        </w:rPr>
        <w:t xml:space="preserve">овия и администрацией Октябрьского </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Приложение 1</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к Порядку исполнения бюджета</w:t>
      </w:r>
    </w:p>
    <w:p w:rsidR="00557AD2" w:rsidRPr="00D52C35" w:rsidRDefault="00557AD2" w:rsidP="00557AD2">
      <w:pPr>
        <w:spacing w:before="100" w:beforeAutospacing="1" w:after="100" w:afterAutospacing="1"/>
        <w:jc w:val="right"/>
        <w:rPr>
          <w:color w:val="000000"/>
          <w:sz w:val="27"/>
          <w:szCs w:val="27"/>
        </w:rPr>
      </w:pPr>
      <w:r>
        <w:rPr>
          <w:color w:val="000000"/>
          <w:sz w:val="27"/>
          <w:szCs w:val="27"/>
        </w:rPr>
        <w:t>Октябрьского</w:t>
      </w:r>
      <w:r w:rsidRPr="00D52C35">
        <w:rPr>
          <w:color w:val="000000"/>
          <w:sz w:val="27"/>
          <w:szCs w:val="27"/>
        </w:rPr>
        <w:t xml:space="preserve"> сельского поселения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по расходам, источникам финансирования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дефицита бюджета поселения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и санкционирования оплаты</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денежных обязательств</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ПЕРЕЧЕНЬ</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документов, необходимых для осуществления санкционирования</w:t>
      </w:r>
    </w:p>
    <w:p w:rsidR="00557AD2" w:rsidRPr="00D52C35" w:rsidRDefault="00557AD2" w:rsidP="00557AD2">
      <w:pPr>
        <w:spacing w:before="100" w:beforeAutospacing="1" w:after="100" w:afterAutospacing="1"/>
        <w:jc w:val="center"/>
        <w:rPr>
          <w:color w:val="000000"/>
          <w:sz w:val="27"/>
          <w:szCs w:val="27"/>
        </w:rPr>
      </w:pPr>
      <w:r w:rsidRPr="00D52C35">
        <w:rPr>
          <w:color w:val="000000"/>
          <w:sz w:val="27"/>
          <w:szCs w:val="27"/>
        </w:rPr>
        <w:t>оплаты 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1. </w:t>
      </w:r>
      <w:proofErr w:type="gramStart"/>
      <w:r w:rsidRPr="00D52C35">
        <w:rPr>
          <w:color w:val="000000"/>
          <w:sz w:val="27"/>
          <w:szCs w:val="27"/>
        </w:rP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557AD2" w:rsidRDefault="00557AD2" w:rsidP="00557AD2">
      <w:pPr>
        <w:spacing w:before="100" w:beforeAutospacing="1" w:after="100" w:afterAutospacing="1"/>
        <w:rPr>
          <w:color w:val="000000"/>
          <w:sz w:val="27"/>
          <w:szCs w:val="27"/>
        </w:rPr>
      </w:pPr>
      <w:r w:rsidRPr="00D52C35">
        <w:rPr>
          <w:color w:val="000000"/>
          <w:sz w:val="27"/>
          <w:szCs w:val="27"/>
        </w:rPr>
        <w:t>2. Иные, установленные федеральными законами, нормативными правовыми актами Правительства Российской Федерации, законами Республики Мордовия, решен</w:t>
      </w:r>
      <w:r>
        <w:rPr>
          <w:color w:val="000000"/>
          <w:sz w:val="27"/>
          <w:szCs w:val="27"/>
        </w:rPr>
        <w:t>иями Совета депутатов Октябрьского</w:t>
      </w:r>
      <w:r w:rsidRPr="00D52C35">
        <w:rPr>
          <w:color w:val="000000"/>
          <w:sz w:val="27"/>
          <w:szCs w:val="27"/>
        </w:rPr>
        <w:t xml:space="preserve"> сельского поселения, постановлениями и р</w:t>
      </w:r>
      <w:r>
        <w:rPr>
          <w:color w:val="000000"/>
          <w:sz w:val="27"/>
          <w:szCs w:val="27"/>
        </w:rPr>
        <w:t>аспоряжениями Администрации Октябрьского</w:t>
      </w:r>
      <w:r w:rsidRPr="00D52C35">
        <w:rPr>
          <w:color w:val="000000"/>
          <w:sz w:val="27"/>
          <w:szCs w:val="27"/>
        </w:rPr>
        <w:t xml:space="preserve"> сельского поселения </w:t>
      </w:r>
      <w:proofErr w:type="spellStart"/>
      <w:r w:rsidRPr="00D52C35">
        <w:rPr>
          <w:color w:val="000000"/>
          <w:sz w:val="27"/>
          <w:szCs w:val="27"/>
        </w:rPr>
        <w:t>Ардатовского</w:t>
      </w:r>
      <w:proofErr w:type="spellEnd"/>
      <w:r w:rsidRPr="00D52C35">
        <w:rPr>
          <w:color w:val="000000"/>
          <w:sz w:val="27"/>
          <w:szCs w:val="27"/>
        </w:rPr>
        <w:t xml:space="preserve"> муниципального района документы, служащие основанием платежа.</w:t>
      </w: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rPr>
          <w:color w:val="000000"/>
          <w:sz w:val="27"/>
          <w:szCs w:val="27"/>
        </w:rPr>
      </w:pP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Приложение 2</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к Порядку исполнения бюджета</w:t>
      </w:r>
    </w:p>
    <w:p w:rsidR="00557AD2" w:rsidRPr="00D52C35" w:rsidRDefault="00557AD2" w:rsidP="00557AD2">
      <w:pPr>
        <w:spacing w:before="100" w:beforeAutospacing="1" w:after="100" w:afterAutospacing="1"/>
        <w:jc w:val="right"/>
        <w:rPr>
          <w:color w:val="000000"/>
          <w:sz w:val="27"/>
          <w:szCs w:val="27"/>
        </w:rPr>
      </w:pPr>
      <w:r>
        <w:rPr>
          <w:color w:val="000000"/>
          <w:sz w:val="27"/>
          <w:szCs w:val="27"/>
        </w:rPr>
        <w:t>Октябрьского</w:t>
      </w:r>
      <w:r w:rsidRPr="00D52C35">
        <w:rPr>
          <w:color w:val="000000"/>
          <w:sz w:val="27"/>
          <w:szCs w:val="27"/>
        </w:rPr>
        <w:t xml:space="preserve"> сельского поселения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по расходам, источникам финансирования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дефицита бюджета поселения</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и санкционирования оплаты</w:t>
      </w:r>
    </w:p>
    <w:p w:rsidR="00557AD2" w:rsidRPr="00D52C35" w:rsidRDefault="00557AD2" w:rsidP="00557AD2">
      <w:pPr>
        <w:spacing w:before="100" w:beforeAutospacing="1" w:after="100" w:afterAutospacing="1"/>
        <w:jc w:val="right"/>
        <w:rPr>
          <w:color w:val="000000"/>
          <w:sz w:val="27"/>
          <w:szCs w:val="27"/>
        </w:rPr>
      </w:pPr>
      <w:r w:rsidRPr="00D52C35">
        <w:rPr>
          <w:color w:val="000000"/>
          <w:sz w:val="27"/>
          <w:szCs w:val="27"/>
        </w:rPr>
        <w:t>денежных обязательств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К ОПЛАТЕ</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Руководитель</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Получателя бюджетных средств</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________________________ ФИО</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Подпись</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РЕЕСТР</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акцептованных заявок на кассовый расход</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на _______________20 ___ г.</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(наименование учреждения)</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 xml:space="preserve">N </w:t>
      </w:r>
      <w:proofErr w:type="spellStart"/>
      <w:proofErr w:type="gramStart"/>
      <w:r w:rsidRPr="00D52C35">
        <w:rPr>
          <w:color w:val="000000"/>
          <w:sz w:val="27"/>
          <w:szCs w:val="27"/>
        </w:rPr>
        <w:t>п</w:t>
      </w:r>
      <w:proofErr w:type="spellEnd"/>
      <w:proofErr w:type="gramEnd"/>
      <w:r w:rsidRPr="00D52C35">
        <w:rPr>
          <w:color w:val="000000"/>
          <w:sz w:val="27"/>
          <w:szCs w:val="27"/>
        </w:rPr>
        <w:t>/</w:t>
      </w:r>
      <w:proofErr w:type="spellStart"/>
      <w:r w:rsidRPr="00D52C35">
        <w:rPr>
          <w:color w:val="000000"/>
          <w:sz w:val="27"/>
          <w:szCs w:val="27"/>
        </w:rPr>
        <w:t>п</w:t>
      </w:r>
      <w:proofErr w:type="spellEnd"/>
      <w:r w:rsidRPr="00D52C35">
        <w:rPr>
          <w:color w:val="000000"/>
          <w:sz w:val="27"/>
          <w:szCs w:val="27"/>
        </w:rPr>
        <w:t xml:space="preserve"> Номер заявки Дата заявки Сумма заявки</w:t>
      </w:r>
    </w:p>
    <w:p w:rsidR="00557AD2" w:rsidRPr="00D52C35" w:rsidRDefault="00557AD2" w:rsidP="00557AD2">
      <w:pPr>
        <w:spacing w:before="100" w:beforeAutospacing="1" w:after="100" w:afterAutospacing="1"/>
        <w:rPr>
          <w:color w:val="000000"/>
          <w:sz w:val="27"/>
          <w:szCs w:val="27"/>
        </w:rPr>
      </w:pPr>
      <w:r w:rsidRPr="00D52C35">
        <w:rPr>
          <w:color w:val="000000"/>
          <w:sz w:val="27"/>
          <w:szCs w:val="27"/>
        </w:rPr>
        <w:t>Итого</w:t>
      </w: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557AD2" w:rsidRDefault="00557AD2" w:rsidP="00557AD2">
      <w:pPr>
        <w:jc w:val="both"/>
        <w:rPr>
          <w:sz w:val="28"/>
          <w:szCs w:val="28"/>
        </w:rPr>
      </w:pPr>
    </w:p>
    <w:p w:rsidR="00CC3574" w:rsidRDefault="00CC3574"/>
    <w:sectPr w:rsidR="00CC3574" w:rsidSect="00CC35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07AD6"/>
    <w:rsid w:val="003C4E27"/>
    <w:rsid w:val="003F5ADA"/>
    <w:rsid w:val="00453AAC"/>
    <w:rsid w:val="00552E00"/>
    <w:rsid w:val="00557AD2"/>
    <w:rsid w:val="00B07AD6"/>
    <w:rsid w:val="00CC35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D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07AD6"/>
    <w:rPr>
      <w:color w:val="0000FF"/>
      <w:u w:val="single"/>
    </w:rPr>
  </w:style>
  <w:style w:type="paragraph" w:customStyle="1" w:styleId="CharChar1CharChar1CharChar">
    <w:name w:val="Char Char Знак Знак1 Char Char1 Знак Знак Char Char"/>
    <w:basedOn w:val="a"/>
    <w:rsid w:val="00557AD2"/>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1766</Words>
  <Characters>10070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dc:creator>
  <cp:keywords/>
  <dc:description/>
  <cp:lastModifiedBy>ps</cp:lastModifiedBy>
  <cp:revision>6</cp:revision>
  <dcterms:created xsi:type="dcterms:W3CDTF">2020-04-02T12:37:00Z</dcterms:created>
  <dcterms:modified xsi:type="dcterms:W3CDTF">2020-04-15T05:55:00Z</dcterms:modified>
</cp:coreProperties>
</file>