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102D7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102D7" w:rsidRDefault="005E3652" w:rsidP="00144916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11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 w:rsidR="00144916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6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102D7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102D7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9102D7" w:rsidRDefault="009C40F7" w:rsidP="004F578F">
      <w:pPr>
        <w:ind w:firstLine="709"/>
        <w:jc w:val="both"/>
        <w:rPr>
          <w:color w:val="FF0000"/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5E3652">
        <w:rPr>
          <w:b/>
          <w:color w:val="000000" w:themeColor="text1"/>
          <w:kern w:val="2"/>
          <w:sz w:val="26"/>
          <w:szCs w:val="26"/>
        </w:rPr>
        <w:t>12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144916" w:rsidRPr="009102D7">
        <w:rPr>
          <w:b/>
          <w:color w:val="000000" w:themeColor="text1"/>
          <w:kern w:val="2"/>
          <w:sz w:val="26"/>
          <w:szCs w:val="26"/>
        </w:rPr>
        <w:t xml:space="preserve">июня </w:t>
      </w:r>
      <w:r w:rsidR="00D36AFB" w:rsidRPr="009102D7">
        <w:rPr>
          <w:b/>
          <w:color w:val="000000" w:themeColor="text1"/>
          <w:kern w:val="2"/>
          <w:sz w:val="26"/>
          <w:szCs w:val="26"/>
        </w:rPr>
        <w:t xml:space="preserve">2020 года </w:t>
      </w:r>
      <w:r w:rsidR="00F90DB3" w:rsidRPr="009102D7">
        <w:rPr>
          <w:b/>
          <w:color w:val="000000" w:themeColor="text1"/>
          <w:kern w:val="2"/>
          <w:sz w:val="26"/>
          <w:szCs w:val="26"/>
        </w:rPr>
        <w:t>местами по Республике Мордо</w:t>
      </w:r>
      <w:r w:rsidR="000B62ED" w:rsidRPr="009102D7">
        <w:rPr>
          <w:b/>
          <w:color w:val="000000" w:themeColor="text1"/>
          <w:kern w:val="2"/>
          <w:sz w:val="26"/>
          <w:szCs w:val="26"/>
        </w:rPr>
        <w:t xml:space="preserve">вия </w:t>
      </w:r>
      <w:r w:rsidR="005E3652">
        <w:rPr>
          <w:b/>
          <w:color w:val="000000" w:themeColor="text1"/>
          <w:kern w:val="2"/>
          <w:sz w:val="26"/>
          <w:szCs w:val="26"/>
        </w:rPr>
        <w:t>возможны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гроза</w:t>
      </w:r>
      <w:r w:rsidR="005E3652">
        <w:rPr>
          <w:b/>
          <w:color w:val="000000" w:themeColor="text1"/>
          <w:kern w:val="2"/>
          <w:sz w:val="26"/>
          <w:szCs w:val="26"/>
        </w:rPr>
        <w:t>, град</w:t>
      </w:r>
      <w:r w:rsidR="00055F07" w:rsidRPr="009102D7">
        <w:rPr>
          <w:b/>
          <w:color w:val="000000" w:themeColor="text1"/>
          <w:kern w:val="2"/>
          <w:sz w:val="26"/>
          <w:szCs w:val="26"/>
        </w:rPr>
        <w:t>.</w:t>
      </w:r>
      <w:r w:rsidR="00726200" w:rsidRPr="009102D7">
        <w:rPr>
          <w:b/>
          <w:color w:val="000000" w:themeColor="text1"/>
          <w:kern w:val="2"/>
          <w:sz w:val="26"/>
          <w:szCs w:val="26"/>
        </w:rPr>
        <w:t xml:space="preserve"> </w:t>
      </w:r>
      <w:r w:rsidR="005E3652" w:rsidRPr="005E3652">
        <w:rPr>
          <w:b/>
          <w:color w:val="000000" w:themeColor="text1"/>
          <w:sz w:val="26"/>
          <w:szCs w:val="26"/>
        </w:rPr>
        <w:t>Ветер северо-западный 9-14 м/с, при грозе порывы 15-20 м/с.</w:t>
      </w:r>
    </w:p>
    <w:p w:rsidR="005E3652" w:rsidRPr="005E3652" w:rsidRDefault="005E3652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102D7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102D7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102D7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102D7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102D7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102D7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102D7">
        <w:rPr>
          <w:color w:val="000000" w:themeColor="text1"/>
          <w:sz w:val="26"/>
          <w:szCs w:val="26"/>
        </w:rPr>
        <w:t>: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д</w:t>
      </w:r>
      <w:r w:rsidR="003513C7" w:rsidRPr="009102D7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о</w:t>
      </w:r>
      <w:r w:rsidR="003513C7" w:rsidRPr="009102D7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102D7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у</w:t>
      </w:r>
      <w:r w:rsidR="003513C7" w:rsidRPr="009102D7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102D7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 xml:space="preserve">- </w:t>
      </w:r>
      <w:r w:rsidR="00FE1B6F" w:rsidRPr="009102D7">
        <w:rPr>
          <w:color w:val="000000" w:themeColor="text1"/>
          <w:sz w:val="26"/>
          <w:szCs w:val="26"/>
        </w:rPr>
        <w:t>с</w:t>
      </w:r>
      <w:r w:rsidR="003513C7" w:rsidRPr="009102D7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102D7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102D7">
        <w:rPr>
          <w:rFonts w:eastAsia="Calibri"/>
          <w:color w:val="000000" w:themeColor="text1"/>
          <w:sz w:val="26"/>
          <w:szCs w:val="26"/>
        </w:rPr>
        <w:t xml:space="preserve">- </w:t>
      </w:r>
      <w:r w:rsidRPr="009102D7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102D7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102D7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102D7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102D7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102D7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  <w:u w:val="single"/>
        </w:rPr>
      </w:pPr>
      <w:r w:rsidRPr="009102D7">
        <w:rPr>
          <w:b/>
          <w:bCs/>
          <w:color w:val="000000" w:themeColor="text1"/>
          <w:sz w:val="26"/>
          <w:szCs w:val="26"/>
          <w:u w:val="single"/>
        </w:rPr>
        <w:t>Основные правила безопасного поведения при грозе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в доме, то: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по возможности не выходите из дома, закройте окна и дымоходы во избежание сквозняка, также не рекомендуется топить печи, т.к. выходящий из трубы дым обладает высокой электропроводностью и может притянуть к себе электрический разряд. По этой же причине при грозе следует затушить костер;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следует находиться на крыше и около токоотвода и заземлителя (заземлитель - проводник, находящийся в контакте с землей, например, зарытый стальной лист);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следует держаться подальше от электропроводки, антенн;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радио и телевизор, избегайте использования телефона, в том числе сотового, и электроприборов, не касайтесь металлических предметов. Если у вашего радио - или телеприемника на крыше индивидуальная антенна, ее следует отсоединить от приборов.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вы на открытой местности: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отключите сотовый телефон и другие устройства, не рекомендуется использовать зонты;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не прячьтесь под высокие деревья (особенно одинокие). По статистике наиболее опасны дуб, тополь, ель, сосна;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отсутствии укрытия следует лечь на землю или присесть в сухую яму, траншею. Тело должно иметь по возможности меньшую площадь соприкосновения с землёй;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при пребывании во время грозы в лесу следует укрыться среди низкорослой растительности;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нельзя купаться в водоемах. Если вы находитесь на водоеме и видите приближение грозы - немедленно покиньте акваторию, отойдите от берега. Ни в коем случае не пытайтесь спрятаться в прибрежных кустах;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во время грозы не следует бегать, ездить на велосипеде. Если в поисках укрытия, вам необходимо пересечь открытое пространство – не бегите, идите спокойным шагом;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находитесь на возвышенности, спуститесь вниз;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во время грозы вы находитесь в лодке, гребите к берегу;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вы во время грозы едете в автомобиле, прекратите движение и переждите непогоду на обочине или на автостоянке, подальше от высоких деревьев. Закройте окна, опустите антенну радиоприемника, оставайтесь в автомобиле;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велосипед и мотоцикл могут являться в это время потенциально опасными. Их следует уложить на землю и отойти на расстояние не менее 30 метров.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 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b/>
          <w:bCs/>
          <w:color w:val="000000" w:themeColor="text1"/>
          <w:sz w:val="26"/>
          <w:szCs w:val="26"/>
        </w:rPr>
        <w:t>Если ударила молния: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прежде всего, потерпевшего необходимо раздеть, облить голову холодной водой и, по возможности, обернуть тело мокрым холодным покрывалом;</w:t>
      </w:r>
    </w:p>
    <w:p w:rsidR="00055F07" w:rsidRPr="009102D7" w:rsidRDefault="00055F07" w:rsidP="00055F07">
      <w:pPr>
        <w:ind w:firstLine="709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- если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b/>
          <w:color w:val="000000" w:themeColor="text1"/>
          <w:sz w:val="26"/>
          <w:szCs w:val="26"/>
          <w:u w:val="single"/>
        </w:rPr>
      </w:pPr>
      <w:r w:rsidRPr="009102D7">
        <w:rPr>
          <w:b/>
          <w:color w:val="000000" w:themeColor="text1"/>
          <w:sz w:val="26"/>
          <w:szCs w:val="26"/>
          <w:u w:val="single"/>
        </w:rPr>
        <w:lastRenderedPageBreak/>
        <w:t>Рекомендации для населения при граде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По возможности не выходите из дома, находясь в помещении, держитесь как можно дальше от окон. Не пользуйтесь электроприборами, т. к. град обычно сопровождается грозовой деятельностью.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Находясь на улице, постарайтесь выбрать укрытие. Если это невозможно, защитите голову от ударов градин (прикройте голову руками, сумкой, одеждой).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Не пытайтесь найти укрытие под деревьями, т. к. велик риск не только попадания в них молний, но и того, что крупные градины и сильный ветер могут ломать ветви деревьев, что может нанести Вам дополнительные повреждения.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Если Вы перемещаетесь на автомобиле, то прекратите движение. Находясь в автомобиле, держитесь дальше от стекол. Желательно развернуться к ним спиной (лицом к центру салона) и прикрыть глаза руками или одеждой. Если с Вами оказались маленькие дети, то их необходимо закрыть своим телом, и также прикрыть глаза либо одеждой, либо рукой. Если позволяют габариты салона — лучше всего лечь на пол.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Ни в коем случае не покидайте во время града автомобиль. Помните, что средняя продолжительность града составляет примерно 6 минут, и очень редко он продолжается дольше 15 минут.</w:t>
      </w:r>
    </w:p>
    <w:p w:rsidR="00055F07" w:rsidRPr="009102D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102D7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102D7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9102D7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майор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>
        <w:rPr>
          <w:color w:val="000000" w:themeColor="text1"/>
          <w:sz w:val="26"/>
          <w:szCs w:val="26"/>
        </w:rPr>
        <w:t xml:space="preserve">     А.Н. Потапов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9102D7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6B539A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p w:rsidR="00BB1962" w:rsidRPr="009102D7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0D06"/>
    <w:rsid w:val="00595047"/>
    <w:rsid w:val="005B2A86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4</Pages>
  <Words>1312</Words>
  <Characters>7484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231</cp:revision>
  <cp:lastPrinted>2020-06-11T09:16:00Z</cp:lastPrinted>
  <dcterms:created xsi:type="dcterms:W3CDTF">2017-07-05T08:14:00Z</dcterms:created>
  <dcterms:modified xsi:type="dcterms:W3CDTF">2020-06-11T09:16:00Z</dcterms:modified>
</cp:coreProperties>
</file>