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BA1C53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BA1C53">
        <w:rPr>
          <w:b/>
          <w:color w:val="000000" w:themeColor="text1"/>
          <w:kern w:val="2"/>
          <w:sz w:val="26"/>
          <w:szCs w:val="26"/>
        </w:rPr>
        <w:t>13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>Ветер 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>В. Голиков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A70B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248</cp:revision>
  <cp:lastPrinted>2020-07-12T08:49:00Z</cp:lastPrinted>
  <dcterms:created xsi:type="dcterms:W3CDTF">2017-07-05T08:14:00Z</dcterms:created>
  <dcterms:modified xsi:type="dcterms:W3CDTF">2020-07-12T08:49:00Z</dcterms:modified>
</cp:coreProperties>
</file>