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01F5" w:rsidRDefault="008801F5" w:rsidP="008801F5">
      <w:pPr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Совет депутатов Ардатовского муниципального района РМ</w:t>
      </w:r>
    </w:p>
    <w:p w:rsidR="008801F5" w:rsidRDefault="008801F5" w:rsidP="008801F5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шестого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созыва</w:t>
      </w:r>
    </w:p>
    <w:p w:rsidR="008801F5" w:rsidRDefault="008801F5" w:rsidP="008801F5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г.Ардатов</w:t>
      </w:r>
    </w:p>
    <w:p w:rsidR="008801F5" w:rsidRDefault="008801F5" w:rsidP="008801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801F5" w:rsidRDefault="008801F5" w:rsidP="008801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801F5" w:rsidRDefault="008801F5" w:rsidP="008801F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РЕШЕНИЕ</w:t>
      </w:r>
    </w:p>
    <w:p w:rsidR="008801F5" w:rsidRDefault="008801F5" w:rsidP="008801F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8801F5" w:rsidRDefault="008801F5" w:rsidP="008801F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от   </w:t>
      </w:r>
      <w:r>
        <w:rPr>
          <w:rFonts w:ascii="Times New Roman" w:hAnsi="Times New Roman"/>
          <w:bCs/>
          <w:sz w:val="28"/>
          <w:szCs w:val="28"/>
        </w:rPr>
        <w:t xml:space="preserve">17 июля 2020 года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                                 № </w:t>
      </w:r>
      <w:r>
        <w:rPr>
          <w:rFonts w:ascii="Times New Roman" w:hAnsi="Times New Roman"/>
          <w:bCs/>
          <w:sz w:val="28"/>
          <w:szCs w:val="28"/>
        </w:rPr>
        <w:t>157</w:t>
      </w:r>
    </w:p>
    <w:p w:rsidR="008801F5" w:rsidRDefault="008801F5" w:rsidP="008801F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01F5" w:rsidRDefault="008801F5" w:rsidP="008801F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участии в реализации мероприятий по улучшению </w:t>
      </w:r>
    </w:p>
    <w:p w:rsidR="008801F5" w:rsidRDefault="008801F5" w:rsidP="008801F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жилищных условий граждан, проживающих в сельской местности</w:t>
      </w:r>
    </w:p>
    <w:p w:rsidR="008801F5" w:rsidRDefault="008801F5" w:rsidP="008801F5">
      <w:pPr>
        <w:spacing w:after="0" w:line="240" w:lineRule="auto"/>
        <w:ind w:left="-14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01F5" w:rsidRDefault="008801F5" w:rsidP="008801F5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основании </w:t>
      </w:r>
      <w:hyperlink r:id="rId4" w:history="1">
        <w:r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абзаца 2 части 5 статьи 20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Федерального закона от 6 октября 2003 года N 131-ФЗ "Об общих принципах организации местного самоуправления в Российской Федерации" и в соответствии с </w:t>
      </w:r>
      <w:hyperlink r:id="rId5" w:history="1">
        <w:r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постановлением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Правительства РФ от 31 мая 2019 года  г. N 696 "Об утверждении Государственной программы  Российской Федерации «Комплексное развитие  сельских территорий»", </w:t>
      </w:r>
      <w:hyperlink r:id="rId6" w:history="1">
        <w:r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постановлением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Правительства Республики Мордовия от 5 сентября 2019 года N 370 "Об утверждении Государственной программы Республики Мордовия «Комплексное развитие сельских территорий»", Совет депутатов Ардатовского муниципального района решил:</w:t>
      </w:r>
    </w:p>
    <w:p w:rsidR="008801F5" w:rsidRDefault="008801F5" w:rsidP="008801F5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color w:val="000000" w:themeColor="text1"/>
          <w:sz w:val="28"/>
          <w:szCs w:val="28"/>
        </w:rPr>
        <w:t>1. Принять участие в реализации мероприятий по улучшению жилищных условий граждан на селе.</w:t>
      </w:r>
    </w:p>
    <w:p w:rsidR="008801F5" w:rsidRDefault="008801F5" w:rsidP="008801F5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sub_2"/>
      <w:bookmarkEnd w:id="0"/>
      <w:r>
        <w:rPr>
          <w:rFonts w:ascii="Times New Roman" w:hAnsi="Times New Roman" w:cs="Times New Roman"/>
          <w:color w:val="000000" w:themeColor="text1"/>
          <w:sz w:val="28"/>
          <w:szCs w:val="28"/>
        </w:rPr>
        <w:t>2. Установить, что:</w:t>
      </w:r>
    </w:p>
    <w:bookmarkEnd w:id="1"/>
    <w:p w:rsidR="008801F5" w:rsidRDefault="008801F5" w:rsidP="008801F5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доля средств бюджета Ардатовского муниципального района составляет 1% от расчетной стоимости строительства (приобретения) жилья;</w:t>
      </w:r>
    </w:p>
    <w:p w:rsidR="008801F5" w:rsidRDefault="008801F5" w:rsidP="008801F5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расчетная стоимость строительства (приобретения) жилья определяется исходя из средней рыночной стоимости 1 кв. метра общей площади жилья на территории Республики Мордовия, утверждаемой Правительством Республики Мордовия, используемой для расчета размера социальных выплат на приобретение жилых помещений для всех категорий граждан, но не превышающей стоимости 1 кв. метра общей площади жилья по Республике Мордовия, определяемой Министерством регионального развития Российской Федерации, и размера общей площади жилого помещения, установленного для семей разной численности:</w:t>
      </w:r>
    </w:p>
    <w:p w:rsidR="008801F5" w:rsidRDefault="008801F5" w:rsidP="008801F5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для граждан, проживающих в сельской местности - 33 кв. метра - для одиноко проживающих граждан, 42 кв. метра - на семью из 2-х человек и по 18 кв. метров на каждого члена семьи, состоящей из 3-х и более человек;</w:t>
      </w:r>
    </w:p>
    <w:p w:rsidR="008801F5" w:rsidRDefault="008801F5" w:rsidP="008801F5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Администрация Ардатовского муниципального района, осуществляющая предоставление социальной выплаты за счет средств районного бюджета Ардатовского муниципального района, обеспечивает предоставление информации о предоставлении социальной выплаты посредством использования Единой государственной информационной системы социального обеспечения (далее - ЕГИССО), в порядке и объеме,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установленном Правительством Российской Федерации, и в соответствии с форматами, установленными оператором ЕГИССО.</w:t>
      </w:r>
    </w:p>
    <w:p w:rsidR="008801F5" w:rsidRDefault="008801F5" w:rsidP="008801F5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Информация о предоставленной социальной выплате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8801F5" w:rsidRDefault="008801F5" w:rsidP="008801F5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" w:name="sub_3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Признать утратившим силу </w:t>
      </w:r>
      <w:hyperlink r:id="rId7" w:history="1">
        <w:r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решение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Совета депутатов Ардатовского муниципального района от 26 июня 2008 года № 42 "Об участии в реализации мероприятий по улучшению жилищных условий граждан, проживающих в сельской местности".</w:t>
      </w:r>
    </w:p>
    <w:p w:rsidR="008801F5" w:rsidRDefault="008801F5" w:rsidP="008801F5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3" w:name="sub_4"/>
      <w:bookmarkEnd w:id="2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 Настоящее решение вступает в силу после </w:t>
      </w:r>
      <w:hyperlink r:id="rId8" w:history="1">
        <w:r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официального опубликования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bookmarkEnd w:id="3"/>
    <w:p w:rsidR="008801F5" w:rsidRDefault="008801F5" w:rsidP="008801F5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01F5" w:rsidRDefault="008801F5" w:rsidP="008801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801F5" w:rsidRDefault="008801F5" w:rsidP="008801F5">
      <w:pPr>
        <w:spacing w:after="0" w:line="240" w:lineRule="auto"/>
        <w:outlineLvl w:val="0"/>
        <w:rPr>
          <w:rFonts w:ascii="Times New Roman" w:hAnsi="Times New Roman"/>
          <w:bCs/>
          <w:sz w:val="28"/>
          <w:szCs w:val="28"/>
        </w:rPr>
      </w:pPr>
    </w:p>
    <w:p w:rsidR="008801F5" w:rsidRDefault="008801F5" w:rsidP="008801F5">
      <w:pPr>
        <w:spacing w:after="0" w:line="240" w:lineRule="auto"/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Глава Ардатовского</w:t>
      </w:r>
    </w:p>
    <w:p w:rsidR="008801F5" w:rsidRDefault="008801F5" w:rsidP="008801F5">
      <w:pPr>
        <w:spacing w:after="0" w:line="240" w:lineRule="auto"/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муниципального района                                                   А.Н.Антипов</w:t>
      </w:r>
    </w:p>
    <w:p w:rsidR="008801F5" w:rsidRDefault="008801F5" w:rsidP="008801F5">
      <w:pPr>
        <w:spacing w:after="0" w:line="240" w:lineRule="auto"/>
        <w:outlineLvl w:val="0"/>
        <w:rPr>
          <w:rFonts w:ascii="Times New Roman" w:hAnsi="Times New Roman"/>
          <w:bCs/>
          <w:sz w:val="28"/>
          <w:szCs w:val="28"/>
        </w:rPr>
      </w:pPr>
    </w:p>
    <w:p w:rsidR="008801F5" w:rsidRDefault="008801F5" w:rsidP="008801F5">
      <w:pPr>
        <w:spacing w:after="0" w:line="240" w:lineRule="auto"/>
        <w:outlineLvl w:val="0"/>
        <w:rPr>
          <w:rFonts w:ascii="Times New Roman" w:hAnsi="Times New Roman"/>
          <w:bCs/>
          <w:sz w:val="28"/>
          <w:szCs w:val="28"/>
        </w:rPr>
      </w:pPr>
    </w:p>
    <w:p w:rsidR="008801F5" w:rsidRDefault="008801F5" w:rsidP="008801F5">
      <w:pPr>
        <w:spacing w:after="0" w:line="240" w:lineRule="auto"/>
        <w:outlineLvl w:val="0"/>
        <w:rPr>
          <w:rFonts w:ascii="Times New Roman" w:hAnsi="Times New Roman"/>
          <w:bCs/>
          <w:sz w:val="28"/>
          <w:szCs w:val="28"/>
        </w:rPr>
      </w:pPr>
    </w:p>
    <w:p w:rsidR="008801F5" w:rsidRDefault="008801F5" w:rsidP="008801F5">
      <w:pPr>
        <w:spacing w:after="0" w:line="240" w:lineRule="auto"/>
        <w:outlineLvl w:val="0"/>
        <w:rPr>
          <w:rFonts w:ascii="Times New Roman" w:hAnsi="Times New Roman"/>
          <w:bCs/>
          <w:sz w:val="28"/>
          <w:szCs w:val="28"/>
        </w:rPr>
      </w:pPr>
    </w:p>
    <w:p w:rsidR="008801F5" w:rsidRDefault="008801F5" w:rsidP="008801F5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Председател</w:t>
      </w:r>
      <w:r>
        <w:rPr>
          <w:rFonts w:ascii="Times New Roman" w:hAnsi="Times New Roman"/>
          <w:bCs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Совета депутатов</w:t>
      </w:r>
    </w:p>
    <w:p w:rsidR="008801F5" w:rsidRDefault="008801F5" w:rsidP="008801F5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муниципального района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            </w:t>
      </w:r>
      <w:r>
        <w:rPr>
          <w:rFonts w:ascii="Times New Roman" w:hAnsi="Times New Roman"/>
          <w:bCs/>
          <w:sz w:val="28"/>
          <w:szCs w:val="28"/>
        </w:rPr>
        <w:t>Н.В.Кузьмин</w:t>
      </w:r>
    </w:p>
    <w:p w:rsidR="008801F5" w:rsidRDefault="008801F5" w:rsidP="008801F5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8801F5" w:rsidRDefault="008801F5" w:rsidP="008801F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8801F5" w:rsidRDefault="008801F5" w:rsidP="008801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F161E" w:rsidRDefault="00AF161E"/>
    <w:sectPr w:rsidR="00AF16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>
    <w:useFELayout/>
  </w:compat>
  <w:rsids>
    <w:rsidRoot w:val="008801F5"/>
    <w:rsid w:val="008801F5"/>
    <w:rsid w:val="00AF16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rsid w:val="008801F5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591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document/redirect/9039855/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mobileonline.garant.ru/document/redirect/8923116/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obileonline.garant.ru/document/redirect/9023015/0" TargetMode="External"/><Relationship Id="rId5" Type="http://schemas.openxmlformats.org/officeDocument/2006/relationships/hyperlink" Target="http://mobileonline.garant.ru/document/redirect/70419016/0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mobileonline.garant.ru/document/redirect/186367/20052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522</Words>
  <Characters>2978</Characters>
  <Application>Microsoft Office Word</Application>
  <DocSecurity>0</DocSecurity>
  <Lines>24</Lines>
  <Paragraphs>6</Paragraphs>
  <ScaleCrop>false</ScaleCrop>
  <Company>Reanimator Extreme Edition</Company>
  <LinksUpToDate>false</LinksUpToDate>
  <CharactersWithSpaces>3494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3</cp:revision>
  <dcterms:created xsi:type="dcterms:W3CDTF">2020-07-17T12:47:00Z</dcterms:created>
  <dcterms:modified xsi:type="dcterms:W3CDTF">2020-07-17T12:47:00Z</dcterms:modified>
</cp:coreProperties>
</file>