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E24" w:rsidRDefault="00D61E24" w:rsidP="00D61E24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СОВЕТ ДЕПУТАТОВ  ОКТЯБРЬСКОГО СЕЛЬСКОГО ПОСЕЛЕНИЯ </w:t>
      </w:r>
    </w:p>
    <w:p w:rsidR="00D61E24" w:rsidRDefault="00D61E24" w:rsidP="00D61E2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D61E24" w:rsidRDefault="00D61E24" w:rsidP="00D61E24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D61E24" w:rsidRDefault="00D61E24" w:rsidP="00D61E24">
      <w:pPr>
        <w:jc w:val="center"/>
        <w:rPr>
          <w:rFonts w:cs="Tahoma"/>
          <w:sz w:val="28"/>
          <w:szCs w:val="28"/>
        </w:rPr>
      </w:pPr>
    </w:p>
    <w:p w:rsidR="00D61E24" w:rsidRDefault="00D61E24" w:rsidP="00D61E24">
      <w:pPr>
        <w:jc w:val="center"/>
        <w:rPr>
          <w:rFonts w:cs="Tahoma"/>
          <w:sz w:val="28"/>
          <w:szCs w:val="28"/>
        </w:rPr>
      </w:pPr>
    </w:p>
    <w:p w:rsidR="00D61E24" w:rsidRDefault="00D61E24" w:rsidP="00D61E24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D61E24" w:rsidRDefault="00D61E24" w:rsidP="00D61E24">
      <w:pPr>
        <w:jc w:val="center"/>
        <w:rPr>
          <w:rFonts w:cs="Tahoma"/>
          <w:b/>
          <w:sz w:val="28"/>
          <w:szCs w:val="28"/>
        </w:rPr>
      </w:pPr>
    </w:p>
    <w:p w:rsidR="00D61E24" w:rsidRDefault="00D61E24" w:rsidP="00D61E24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26 апреля 2012г.                                                                                              № 5</w:t>
      </w:r>
    </w:p>
    <w:p w:rsidR="00D61E24" w:rsidRDefault="00D61E24" w:rsidP="00D61E24">
      <w:pPr>
        <w:rPr>
          <w:rFonts w:cs="Tahoma"/>
          <w:sz w:val="28"/>
          <w:szCs w:val="28"/>
        </w:rPr>
      </w:pPr>
    </w:p>
    <w:p w:rsidR="00D61E24" w:rsidRDefault="00D61E24" w:rsidP="00D61E24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</w:t>
      </w:r>
      <w:proofErr w:type="gramStart"/>
      <w:r>
        <w:rPr>
          <w:rFonts w:cs="Tahoma"/>
          <w:sz w:val="28"/>
          <w:szCs w:val="28"/>
        </w:rPr>
        <w:t>.О</w:t>
      </w:r>
      <w:proofErr w:type="gramEnd"/>
      <w:r>
        <w:rPr>
          <w:rFonts w:cs="Tahoma"/>
          <w:sz w:val="28"/>
          <w:szCs w:val="28"/>
        </w:rPr>
        <w:t>ктябрьский</w:t>
      </w:r>
    </w:p>
    <w:p w:rsidR="00D61E24" w:rsidRDefault="00D61E24" w:rsidP="00D61E24">
      <w:pPr>
        <w:jc w:val="center"/>
        <w:rPr>
          <w:rFonts w:cs="Tahoma"/>
          <w:sz w:val="28"/>
          <w:szCs w:val="28"/>
        </w:rPr>
      </w:pPr>
    </w:p>
    <w:p w:rsidR="00D61E24" w:rsidRDefault="00D61E24" w:rsidP="00D61E24">
      <w:pPr>
        <w:spacing w:line="100" w:lineRule="atLeast"/>
        <w:jc w:val="center"/>
        <w:rPr>
          <w:rFonts w:cs="Tahoma"/>
          <w:bCs/>
          <w:sz w:val="28"/>
          <w:szCs w:val="28"/>
        </w:rPr>
      </w:pPr>
      <w:r>
        <w:rPr>
          <w:rFonts w:cs="Tahoma"/>
          <w:sz w:val="28"/>
          <w:szCs w:val="28"/>
        </w:rPr>
        <w:t xml:space="preserve">Об утверждении заключения Публичных слушаний по проекту генерального плана территории </w:t>
      </w:r>
      <w:r>
        <w:rPr>
          <w:rFonts w:cs="Tahoma"/>
          <w:bCs/>
          <w:sz w:val="28"/>
          <w:szCs w:val="28"/>
        </w:rPr>
        <w:t xml:space="preserve">Октябрьского сельского  поселения </w:t>
      </w:r>
    </w:p>
    <w:p w:rsidR="00D61E24" w:rsidRDefault="00D61E24" w:rsidP="00D61E24">
      <w:pPr>
        <w:tabs>
          <w:tab w:val="left" w:pos="180"/>
        </w:tabs>
        <w:jc w:val="both"/>
        <w:rPr>
          <w:rFonts w:cs="Tahoma"/>
          <w:b/>
          <w:sz w:val="28"/>
          <w:szCs w:val="28"/>
        </w:rPr>
      </w:pPr>
    </w:p>
    <w:p w:rsidR="00D61E24" w:rsidRDefault="00D61E24" w:rsidP="00D61E24">
      <w:pPr>
        <w:tabs>
          <w:tab w:val="left" w:pos="465"/>
          <w:tab w:val="center" w:pos="4677"/>
        </w:tabs>
        <w:rPr>
          <w:rFonts w:cs="Tahoma"/>
          <w:b/>
          <w:sz w:val="28"/>
          <w:szCs w:val="28"/>
        </w:rPr>
      </w:pPr>
    </w:p>
    <w:p w:rsidR="00D61E24" w:rsidRDefault="00D61E24" w:rsidP="00D61E24">
      <w:pPr>
        <w:spacing w:line="100" w:lineRule="atLeast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Руководствуясь Федеральным Законом №131- ФЗ от 06.10.2003 г. «Об общих принципах  организации местного самоуправления в РФ», градостроительным кодексом РФ, Уставом </w:t>
      </w:r>
      <w:r>
        <w:rPr>
          <w:rFonts w:cs="Tahoma"/>
          <w:bCs/>
          <w:sz w:val="28"/>
          <w:szCs w:val="28"/>
        </w:rPr>
        <w:t>Октябрьского сельского  поселения</w:t>
      </w:r>
      <w:r>
        <w:rPr>
          <w:rFonts w:cs="Tahoma"/>
          <w:sz w:val="28"/>
          <w:szCs w:val="28"/>
        </w:rPr>
        <w:t xml:space="preserve">, и рассмотрев протокол и решение публичных слушаний об утверждении проекта генерального плана территории </w:t>
      </w:r>
      <w:r>
        <w:rPr>
          <w:rFonts w:cs="Tahoma"/>
          <w:bCs/>
          <w:sz w:val="28"/>
          <w:szCs w:val="28"/>
        </w:rPr>
        <w:t xml:space="preserve">Октябрьского сельского  поселения, </w:t>
      </w:r>
      <w:r>
        <w:rPr>
          <w:rFonts w:cs="Tahoma"/>
          <w:sz w:val="28"/>
          <w:szCs w:val="28"/>
        </w:rPr>
        <w:t xml:space="preserve">Администрация </w:t>
      </w:r>
      <w:proofErr w:type="spellStart"/>
      <w:r>
        <w:rPr>
          <w:rFonts w:cs="Tahoma"/>
          <w:sz w:val="28"/>
          <w:szCs w:val="28"/>
        </w:rPr>
        <w:t>Редкодубского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 Республики  Мордовия </w:t>
      </w:r>
      <w:proofErr w:type="spellStart"/>
      <w:proofErr w:type="gramStart"/>
      <w:r>
        <w:rPr>
          <w:rFonts w:cs="Tahoma"/>
          <w:sz w:val="28"/>
          <w:szCs w:val="28"/>
        </w:rPr>
        <w:t>п</w:t>
      </w:r>
      <w:proofErr w:type="spellEnd"/>
      <w:proofErr w:type="gramEnd"/>
      <w:r>
        <w:rPr>
          <w:rFonts w:cs="Tahoma"/>
          <w:sz w:val="28"/>
          <w:szCs w:val="28"/>
        </w:rPr>
        <w:t xml:space="preserve"> о с т а </w:t>
      </w:r>
      <w:proofErr w:type="spellStart"/>
      <w:r>
        <w:rPr>
          <w:rFonts w:cs="Tahoma"/>
          <w:sz w:val="28"/>
          <w:szCs w:val="28"/>
        </w:rPr>
        <w:t>н</w:t>
      </w:r>
      <w:proofErr w:type="spellEnd"/>
      <w:r>
        <w:rPr>
          <w:rFonts w:cs="Tahoma"/>
          <w:sz w:val="28"/>
          <w:szCs w:val="28"/>
        </w:rPr>
        <w:t xml:space="preserve"> о в л я е т:</w:t>
      </w:r>
    </w:p>
    <w:p w:rsidR="00D61E24" w:rsidRDefault="00D61E24" w:rsidP="00D61E24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</w:t>
      </w:r>
    </w:p>
    <w:p w:rsidR="00D61E24" w:rsidRDefault="00D61E24" w:rsidP="00D61E24">
      <w:pPr>
        <w:spacing w:line="100" w:lineRule="atLeast"/>
        <w:ind w:firstLine="555"/>
        <w:jc w:val="both"/>
        <w:rPr>
          <w:rFonts w:eastAsia="Times New Roman"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 Утвердить протоколы и решения публичных слушаний по проекту генерального    плана     территории     </w:t>
      </w:r>
      <w:r>
        <w:rPr>
          <w:rFonts w:cs="Tahoma"/>
          <w:bCs/>
          <w:sz w:val="28"/>
          <w:szCs w:val="28"/>
        </w:rPr>
        <w:t xml:space="preserve">Октябрьского    сельского  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 Мордовия, которые состоялись: </w:t>
      </w:r>
      <w:r>
        <w:rPr>
          <w:rFonts w:eastAsia="Times New Roman" w:cs="Tahoma"/>
          <w:sz w:val="28"/>
          <w:szCs w:val="28"/>
        </w:rPr>
        <w:t xml:space="preserve"> 26 апреля 2012 года в 17.30 часов по адресу: Республика Мордовия, </w:t>
      </w:r>
      <w:proofErr w:type="spellStart"/>
      <w:r>
        <w:rPr>
          <w:rFonts w:eastAsia="Times New Roman" w:cs="Tahoma"/>
          <w:sz w:val="28"/>
          <w:szCs w:val="28"/>
        </w:rPr>
        <w:t>Ардатовский</w:t>
      </w:r>
      <w:proofErr w:type="spellEnd"/>
      <w:r>
        <w:rPr>
          <w:rFonts w:eastAsia="Times New Roman" w:cs="Tahoma"/>
          <w:sz w:val="28"/>
          <w:szCs w:val="28"/>
        </w:rPr>
        <w:t xml:space="preserve"> район, п</w:t>
      </w:r>
      <w:proofErr w:type="gramStart"/>
      <w:r>
        <w:rPr>
          <w:rFonts w:eastAsia="Times New Roman" w:cs="Tahoma"/>
          <w:sz w:val="28"/>
          <w:szCs w:val="28"/>
        </w:rPr>
        <w:t>.О</w:t>
      </w:r>
      <w:proofErr w:type="gramEnd"/>
      <w:r>
        <w:rPr>
          <w:rFonts w:eastAsia="Times New Roman" w:cs="Tahoma"/>
          <w:sz w:val="28"/>
          <w:szCs w:val="28"/>
        </w:rPr>
        <w:t>ктябрьский, ул. Набережная, д. 1 (здание администрации).</w:t>
      </w:r>
    </w:p>
    <w:p w:rsidR="00D61E24" w:rsidRDefault="00D61E24" w:rsidP="00D61E24">
      <w:pPr>
        <w:spacing w:line="100" w:lineRule="atLeast"/>
        <w:ind w:firstLine="55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2. Утвердить заключение по результатам рассмотрения публичных слушаний по проекту генерального плана территории  </w:t>
      </w:r>
      <w:r>
        <w:rPr>
          <w:rFonts w:cs="Tahoma"/>
          <w:bCs/>
          <w:sz w:val="28"/>
          <w:szCs w:val="28"/>
        </w:rPr>
        <w:t xml:space="preserve">Октябрьского сельского  поселения </w:t>
      </w:r>
      <w:r>
        <w:rPr>
          <w:rFonts w:cs="Tahoma"/>
          <w:sz w:val="28"/>
          <w:szCs w:val="28"/>
        </w:rPr>
        <w:t xml:space="preserve">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 (приложение №1).</w:t>
      </w:r>
    </w:p>
    <w:p w:rsidR="00D61E24" w:rsidRDefault="00D61E24" w:rsidP="00D61E24">
      <w:pPr>
        <w:ind w:firstLine="55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3. Настоящее постановление вступает в силу с момента его опубликования      в «Информационном бюллетене».</w:t>
      </w:r>
    </w:p>
    <w:p w:rsidR="00D61E24" w:rsidRDefault="00D61E24" w:rsidP="00D61E24">
      <w:pPr>
        <w:spacing w:line="100" w:lineRule="atLeast"/>
        <w:ind w:firstLine="555"/>
        <w:jc w:val="both"/>
        <w:rPr>
          <w:rFonts w:eastAsia="Times New Roman" w:cs="Tahoma"/>
          <w:sz w:val="28"/>
          <w:szCs w:val="28"/>
        </w:rPr>
      </w:pPr>
    </w:p>
    <w:p w:rsidR="00D61E24" w:rsidRDefault="00D61E24" w:rsidP="00D61E24">
      <w:pPr>
        <w:ind w:firstLine="555"/>
        <w:rPr>
          <w:rFonts w:eastAsia="Times New Roman" w:cs="Tahoma"/>
          <w:sz w:val="28"/>
          <w:szCs w:val="28"/>
        </w:rPr>
      </w:pPr>
      <w:r>
        <w:rPr>
          <w:rFonts w:eastAsia="Times New Roman" w:cs="Tahoma"/>
          <w:sz w:val="28"/>
          <w:szCs w:val="28"/>
        </w:rPr>
        <w:t xml:space="preserve">    </w:t>
      </w:r>
    </w:p>
    <w:p w:rsidR="00D61E24" w:rsidRDefault="00D61E24" w:rsidP="00D61E24">
      <w:pPr>
        <w:rPr>
          <w:rFonts w:eastAsia="Times New Roman" w:cs="Tahoma"/>
          <w:sz w:val="28"/>
          <w:szCs w:val="28"/>
        </w:rPr>
      </w:pPr>
    </w:p>
    <w:p w:rsidR="00D61E24" w:rsidRDefault="00D61E24" w:rsidP="00D61E24">
      <w:pPr>
        <w:rPr>
          <w:rFonts w:eastAsia="Times New Roman" w:cs="Tahoma"/>
          <w:sz w:val="28"/>
          <w:szCs w:val="28"/>
        </w:rPr>
      </w:pPr>
    </w:p>
    <w:p w:rsidR="00D61E24" w:rsidRDefault="00D61E24" w:rsidP="00D61E24">
      <w:pPr>
        <w:rPr>
          <w:rFonts w:eastAsia="Times New Roman" w:cs="Tahoma"/>
          <w:sz w:val="28"/>
          <w:szCs w:val="28"/>
        </w:rPr>
      </w:pPr>
      <w:r>
        <w:rPr>
          <w:rFonts w:eastAsia="Times New Roman" w:cs="Tahoma"/>
          <w:sz w:val="28"/>
          <w:szCs w:val="28"/>
        </w:rPr>
        <w:t xml:space="preserve">Глава </w:t>
      </w:r>
      <w:proofErr w:type="gramStart"/>
      <w:r>
        <w:rPr>
          <w:rFonts w:eastAsia="Times New Roman" w:cs="Tahoma"/>
          <w:sz w:val="28"/>
          <w:szCs w:val="28"/>
        </w:rPr>
        <w:t>Октябрьского</w:t>
      </w:r>
      <w:proofErr w:type="gramEnd"/>
    </w:p>
    <w:p w:rsidR="00D61E24" w:rsidRDefault="00D61E24" w:rsidP="00D61E24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сельского поселения</w:t>
      </w:r>
      <w:r>
        <w:rPr>
          <w:rFonts w:eastAsia="Times New Roman"/>
        </w:rPr>
        <w:t xml:space="preserve">                                                                            </w:t>
      </w:r>
      <w:proofErr w:type="spellStart"/>
      <w:r>
        <w:rPr>
          <w:rFonts w:eastAsia="Times New Roman"/>
          <w:sz w:val="28"/>
          <w:szCs w:val="28"/>
        </w:rPr>
        <w:t>А.М.Белянин</w:t>
      </w:r>
      <w:proofErr w:type="spellEnd"/>
      <w:r>
        <w:rPr>
          <w:rFonts w:eastAsia="Times New Roman"/>
          <w:sz w:val="28"/>
          <w:szCs w:val="28"/>
        </w:rPr>
        <w:t xml:space="preserve"> </w:t>
      </w:r>
    </w:p>
    <w:p w:rsidR="00D61E24" w:rsidRDefault="00D61E24" w:rsidP="00D61E24"/>
    <w:p w:rsidR="00D61E24" w:rsidRDefault="00D61E24" w:rsidP="00D61E24"/>
    <w:p w:rsidR="00D61E24" w:rsidRDefault="00D61E24" w:rsidP="00D61E24">
      <w:pPr>
        <w:jc w:val="right"/>
        <w:rPr>
          <w:rFonts w:eastAsia="Times New Roman" w:cs="Tahoma"/>
          <w:sz w:val="28"/>
          <w:szCs w:val="28"/>
        </w:rPr>
      </w:pPr>
      <w:r>
        <w:rPr>
          <w:rFonts w:eastAsia="Times New Roman" w:cs="Tahoma"/>
          <w:sz w:val="28"/>
          <w:szCs w:val="28"/>
        </w:rPr>
        <w:br w:type="page"/>
      </w:r>
      <w:r>
        <w:rPr>
          <w:rFonts w:eastAsia="Times New Roman" w:cs="Tahoma"/>
          <w:sz w:val="28"/>
          <w:szCs w:val="28"/>
        </w:rPr>
        <w:lastRenderedPageBreak/>
        <w:t xml:space="preserve">                                                                                                                         Приложение 1</w:t>
      </w:r>
    </w:p>
    <w:p w:rsidR="00D61E24" w:rsidRDefault="00D61E24" w:rsidP="00D61E24">
      <w:pPr>
        <w:tabs>
          <w:tab w:val="left" w:pos="2130"/>
        </w:tabs>
        <w:jc w:val="right"/>
        <w:rPr>
          <w:rFonts w:cs="Tahoma"/>
          <w:sz w:val="28"/>
          <w:szCs w:val="28"/>
        </w:rPr>
      </w:pPr>
    </w:p>
    <w:p w:rsidR="00D61E24" w:rsidRDefault="00D61E24" w:rsidP="00D61E24">
      <w:pPr>
        <w:tabs>
          <w:tab w:val="left" w:pos="2130"/>
        </w:tabs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Утверждено:</w:t>
      </w:r>
    </w:p>
    <w:p w:rsidR="00D61E24" w:rsidRDefault="00D61E24" w:rsidP="00D61E24">
      <w:pPr>
        <w:tabs>
          <w:tab w:val="left" w:pos="2130"/>
        </w:tabs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Постановлением Администрации</w:t>
      </w:r>
    </w:p>
    <w:p w:rsidR="00D61E24" w:rsidRDefault="00D61E24" w:rsidP="00D61E24">
      <w:pPr>
        <w:tabs>
          <w:tab w:val="left" w:pos="2130"/>
        </w:tabs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Октябрьского сельского  поселения</w:t>
      </w:r>
    </w:p>
    <w:p w:rsidR="00D61E24" w:rsidRDefault="00D61E24" w:rsidP="00D61E24">
      <w:pPr>
        <w:tabs>
          <w:tab w:val="left" w:pos="2130"/>
        </w:tabs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«26» апреля  2012г. № 5</w:t>
      </w:r>
    </w:p>
    <w:p w:rsidR="00D61E24" w:rsidRDefault="00D61E24" w:rsidP="00D61E24">
      <w:pPr>
        <w:tabs>
          <w:tab w:val="left" w:pos="2130"/>
        </w:tabs>
        <w:jc w:val="right"/>
        <w:rPr>
          <w:rFonts w:cs="Tahoma"/>
          <w:sz w:val="28"/>
          <w:szCs w:val="28"/>
        </w:rPr>
      </w:pPr>
    </w:p>
    <w:p w:rsidR="00D61E24" w:rsidRDefault="00D61E24" w:rsidP="00D61E24">
      <w:pPr>
        <w:tabs>
          <w:tab w:val="left" w:pos="2130"/>
        </w:tabs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>ЗАКЛЮЧЕНИЕ</w:t>
      </w:r>
    </w:p>
    <w:p w:rsidR="00D61E24" w:rsidRDefault="00D61E24" w:rsidP="00D61E24">
      <w:pPr>
        <w:tabs>
          <w:tab w:val="left" w:pos="2130"/>
        </w:tabs>
        <w:rPr>
          <w:rFonts w:cs="Tahoma"/>
          <w:sz w:val="28"/>
          <w:szCs w:val="28"/>
        </w:rPr>
      </w:pPr>
    </w:p>
    <w:p w:rsidR="00D61E24" w:rsidRDefault="00D61E24" w:rsidP="00D61E24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1.Публичные слушания по проекту генерального плана территории  Октябрьского сельского  поселения проведенные:</w:t>
      </w:r>
    </w:p>
    <w:p w:rsidR="00D61E24" w:rsidRDefault="00D61E24" w:rsidP="00D61E24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- 26 апреля  2012 года в 17.30 часов по адресу: Республика Мордовия, </w:t>
      </w:r>
      <w:proofErr w:type="spellStart"/>
      <w:r>
        <w:rPr>
          <w:rFonts w:cs="Tahoma"/>
          <w:sz w:val="28"/>
          <w:szCs w:val="28"/>
        </w:rPr>
        <w:t>Ардатовский</w:t>
      </w:r>
      <w:proofErr w:type="spellEnd"/>
      <w:r>
        <w:rPr>
          <w:rFonts w:cs="Tahoma"/>
          <w:sz w:val="28"/>
          <w:szCs w:val="28"/>
        </w:rPr>
        <w:t xml:space="preserve"> район, п</w:t>
      </w:r>
      <w:proofErr w:type="gramStart"/>
      <w:r>
        <w:rPr>
          <w:rFonts w:cs="Tahoma"/>
          <w:sz w:val="28"/>
          <w:szCs w:val="28"/>
        </w:rPr>
        <w:t>.О</w:t>
      </w:r>
      <w:proofErr w:type="gramEnd"/>
      <w:r>
        <w:rPr>
          <w:rFonts w:cs="Tahoma"/>
          <w:sz w:val="28"/>
          <w:szCs w:val="28"/>
        </w:rPr>
        <w:t>ктябрьский, ул. Набережная, д.1 (здание администрации).</w:t>
      </w:r>
    </w:p>
    <w:p w:rsidR="00D61E24" w:rsidRDefault="00D61E24" w:rsidP="00D61E24">
      <w:pPr>
        <w:tabs>
          <w:tab w:val="left" w:pos="2130"/>
        </w:tabs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2.В целом проект генерального плана территории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получил положительную оценку и рекомендуется к утверждению на сессии Совета депутатов Октябрьского сельского  поселения. </w:t>
      </w:r>
    </w:p>
    <w:p w:rsidR="00D61E24" w:rsidRDefault="00D61E24" w:rsidP="00D61E24">
      <w:pPr>
        <w:tabs>
          <w:tab w:val="left" w:pos="2130"/>
        </w:tabs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3.Проект генерального  плана территории Октябрьского сельского  поселения выполнен на базе современных </w:t>
      </w:r>
      <w:proofErr w:type="spellStart"/>
      <w:r>
        <w:rPr>
          <w:rFonts w:cs="Tahoma"/>
          <w:sz w:val="28"/>
          <w:szCs w:val="28"/>
        </w:rPr>
        <w:t>геоинформационных</w:t>
      </w:r>
      <w:proofErr w:type="spellEnd"/>
      <w:r>
        <w:rPr>
          <w:rFonts w:cs="Tahoma"/>
          <w:sz w:val="28"/>
          <w:szCs w:val="28"/>
        </w:rPr>
        <w:t xml:space="preserve"> технологий. Проектные решения генерального плана  разработаны на базе научных подходов к организации городской среды, закладывают необходимость применения современных технологий на практике (ресурсосбережение, рациональное природопользование, охрана окружающей среды) и способствует созданию благоприятных условий для  жизнедеятельности человека.</w:t>
      </w:r>
    </w:p>
    <w:p w:rsidR="00D61E24" w:rsidRDefault="00D61E24" w:rsidP="00D61E24">
      <w:pPr>
        <w:rPr>
          <w:rFonts w:cs="Tahoma"/>
        </w:rPr>
      </w:pPr>
    </w:p>
    <w:p w:rsidR="00D61E24" w:rsidRDefault="00D61E24" w:rsidP="00D61E24">
      <w:pPr>
        <w:rPr>
          <w:rFonts w:cs="Tahoma"/>
        </w:rPr>
      </w:pPr>
    </w:p>
    <w:p w:rsidR="00D61E24" w:rsidRDefault="00D61E24" w:rsidP="00D61E24">
      <w:pPr>
        <w:rPr>
          <w:rFonts w:cs="Tahoma"/>
        </w:rPr>
      </w:pPr>
    </w:p>
    <w:p w:rsidR="00D61E24" w:rsidRDefault="00D61E24" w:rsidP="00D61E24">
      <w:pPr>
        <w:rPr>
          <w:rFonts w:cs="Tahoma"/>
        </w:rPr>
      </w:pPr>
    </w:p>
    <w:p w:rsidR="00A1207B" w:rsidRDefault="00A1207B"/>
    <w:sectPr w:rsidR="00A1207B" w:rsidSect="00A12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D61E24"/>
    <w:rsid w:val="00A1207B"/>
    <w:rsid w:val="00D61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E2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8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2500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2</cp:revision>
  <dcterms:created xsi:type="dcterms:W3CDTF">2021-01-20T10:18:00Z</dcterms:created>
  <dcterms:modified xsi:type="dcterms:W3CDTF">2021-01-20T10:19:00Z</dcterms:modified>
</cp:coreProperties>
</file>