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1D5AAC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1359A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1359AA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="00D16659">
        <w:rPr>
          <w:color w:val="000000" w:themeColor="text1"/>
          <w:kern w:val="2"/>
          <w:sz w:val="26"/>
          <w:szCs w:val="26"/>
        </w:rPr>
        <w:t xml:space="preserve"> </w:t>
      </w:r>
      <w:r w:rsidR="00F63A2D">
        <w:rPr>
          <w:b/>
          <w:sz w:val="28"/>
          <w:szCs w:val="28"/>
        </w:rPr>
        <w:t>в ближайший час местами по Р</w:t>
      </w:r>
      <w:r w:rsidR="001359AA" w:rsidRPr="001359AA">
        <w:rPr>
          <w:b/>
          <w:sz w:val="28"/>
          <w:szCs w:val="28"/>
        </w:rPr>
        <w:t>еспублике</w:t>
      </w:r>
      <w:r w:rsidR="00F63A2D">
        <w:rPr>
          <w:b/>
          <w:sz w:val="28"/>
          <w:szCs w:val="28"/>
        </w:rPr>
        <w:t xml:space="preserve"> Мордовия</w:t>
      </w:r>
      <w:r w:rsidR="001359AA" w:rsidRPr="001359AA">
        <w:rPr>
          <w:b/>
          <w:sz w:val="28"/>
          <w:szCs w:val="28"/>
        </w:rPr>
        <w:t xml:space="preserve"> ожидаетс</w:t>
      </w:r>
      <w:r w:rsidR="001D5AAC">
        <w:rPr>
          <w:b/>
          <w:sz w:val="28"/>
          <w:szCs w:val="28"/>
        </w:rPr>
        <w:t>я туман, с видимостью менее 500 м</w:t>
      </w:r>
      <w:r w:rsidR="001359AA" w:rsidRPr="001359AA">
        <w:rPr>
          <w:b/>
          <w:sz w:val="28"/>
          <w:szCs w:val="28"/>
        </w:rPr>
        <w:t>. С с</w:t>
      </w:r>
      <w:r w:rsidR="001D5AAC">
        <w:rPr>
          <w:b/>
          <w:sz w:val="28"/>
          <w:szCs w:val="28"/>
        </w:rPr>
        <w:t>охранением в ночные и утренние часы</w:t>
      </w:r>
      <w:r w:rsidR="001359AA" w:rsidRPr="001359AA">
        <w:rPr>
          <w:b/>
          <w:sz w:val="28"/>
          <w:szCs w:val="28"/>
        </w:rPr>
        <w:t>.</w:t>
      </w:r>
    </w:p>
    <w:p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359AA" w:rsidRDefault="006001C8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1359AA" w:rsidRPr="001359AA" w:rsidRDefault="001359AA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 xml:space="preserve">Водителям при </w:t>
      </w:r>
      <w:r w:rsidR="00FE50AC" w:rsidRPr="00FE50AC">
        <w:rPr>
          <w:b/>
          <w:color w:val="000000" w:themeColor="text1"/>
          <w:sz w:val="26"/>
          <w:szCs w:val="26"/>
        </w:rPr>
        <w:t>тумане</w:t>
      </w:r>
      <w:r w:rsidR="001359AA">
        <w:rPr>
          <w:b/>
          <w:color w:val="000000" w:themeColor="text1"/>
          <w:sz w:val="26"/>
          <w:szCs w:val="26"/>
        </w:rPr>
        <w:t>: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E50AC">
        <w:rPr>
          <w:color w:val="000000" w:themeColor="text1"/>
          <w:sz w:val="26"/>
          <w:szCs w:val="26"/>
        </w:rPr>
        <w:t xml:space="preserve">- </w:t>
      </w:r>
      <w:r>
        <w:rPr>
          <w:color w:val="000000" w:themeColor="text1"/>
          <w:sz w:val="26"/>
          <w:szCs w:val="26"/>
        </w:rPr>
        <w:t>п</w:t>
      </w:r>
      <w:r w:rsidRPr="00FE50AC">
        <w:rPr>
          <w:color w:val="000000" w:themeColor="text1"/>
          <w:sz w:val="26"/>
          <w:szCs w:val="26"/>
        </w:rPr>
        <w:t>ри движении в тумане на автомобиле следует отказаться от лишних перестроений, обгонов, опережений. Большинство дорожно-транспортных происшествий в условиях тумана происходит с движущимся</w:t>
      </w:r>
      <w:r>
        <w:rPr>
          <w:color w:val="000000" w:themeColor="text1"/>
          <w:sz w:val="26"/>
          <w:szCs w:val="26"/>
        </w:rPr>
        <w:t xml:space="preserve"> впереди транспортным средством;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FE50AC">
        <w:rPr>
          <w:color w:val="000000" w:themeColor="text1"/>
          <w:sz w:val="26"/>
          <w:szCs w:val="26"/>
        </w:rPr>
        <w:t>ажно учитывать, что туман скрадывает расстояние – целесообразно увеличить обычную дистанцию. Во всех случаях скорость движения в тумане должна быть ниже скорости при ясной погоде. При выборе скорости необходимо исходить из возможности остановки автомобиля в пределах видим</w:t>
      </w:r>
      <w:r>
        <w:rPr>
          <w:color w:val="000000" w:themeColor="text1"/>
          <w:sz w:val="26"/>
          <w:szCs w:val="26"/>
        </w:rPr>
        <w:t>ости;</w:t>
      </w:r>
    </w:p>
    <w:p w:rsidR="00FE50AC" w:rsidRDefault="00FE50AC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E50AC" w:rsidRPr="006001C8" w:rsidRDefault="00FE50AC" w:rsidP="00B66793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Default="00FD0521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proofErr w:type="gramStart"/>
      <w:r w:rsidRPr="006001C8"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 w:rsidR="001359AA">
        <w:rPr>
          <w:sz w:val="26"/>
          <w:szCs w:val="26"/>
        </w:rPr>
        <w:t xml:space="preserve">     </w:t>
      </w:r>
      <w:r w:rsidR="0044220C" w:rsidRPr="006001C8">
        <w:rPr>
          <w:sz w:val="26"/>
          <w:szCs w:val="26"/>
        </w:rPr>
        <w:t xml:space="preserve">         </w:t>
      </w:r>
      <w:r w:rsidR="001D5AAC">
        <w:rPr>
          <w:sz w:val="26"/>
          <w:szCs w:val="26"/>
        </w:rPr>
        <w:t>В.В. Ларин</w:t>
      </w:r>
    </w:p>
    <w:p w:rsidR="001359AA" w:rsidRPr="006001C8" w:rsidRDefault="001359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359AA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1359AA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359AA"/>
    <w:rsid w:val="00160298"/>
    <w:rsid w:val="001761D6"/>
    <w:rsid w:val="00197015"/>
    <w:rsid w:val="001A2076"/>
    <w:rsid w:val="001D5AAC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642D3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66793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16659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63A2D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203</cp:revision>
  <cp:lastPrinted>2021-02-02T20:46:00Z</cp:lastPrinted>
  <dcterms:created xsi:type="dcterms:W3CDTF">2017-07-05T08:14:00Z</dcterms:created>
  <dcterms:modified xsi:type="dcterms:W3CDTF">2021-02-02T20:46:00Z</dcterms:modified>
</cp:coreProperties>
</file>