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E87AE3" w:rsidP="00C1071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C1071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16446B" w:rsidRDefault="003513C7" w:rsidP="00C10710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06 февраля 2021 года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 ожидается комплекс неблагоприятных метеорологических явлений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 xml:space="preserve"> </w:t>
      </w:r>
      <w:r w:rsidR="00947DA7">
        <w:rPr>
          <w:b/>
          <w:color w:val="000000" w:themeColor="text1"/>
          <w:kern w:val="2"/>
          <w:sz w:val="26"/>
          <w:szCs w:val="26"/>
        </w:rPr>
        <w:t xml:space="preserve">–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резкое</w:t>
      </w:r>
      <w:bookmarkStart w:id="0" w:name="_GoBack"/>
      <w:bookmarkEnd w:id="0"/>
      <w:r w:rsidR="00C10710" w:rsidRPr="00C659E5">
        <w:rPr>
          <w:b/>
          <w:color w:val="000000" w:themeColor="text1"/>
          <w:kern w:val="2"/>
          <w:sz w:val="26"/>
          <w:szCs w:val="26"/>
        </w:rPr>
        <w:t xml:space="preserve"> понижен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ие температуры воздуха ночью до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-1</w:t>
      </w:r>
      <w:r w:rsidR="00C10710">
        <w:rPr>
          <w:b/>
          <w:color w:val="000000" w:themeColor="text1"/>
          <w:kern w:val="2"/>
          <w:sz w:val="26"/>
          <w:szCs w:val="26"/>
        </w:rPr>
        <w:t>3…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-1</w:t>
      </w:r>
      <w:r w:rsidR="00C10710">
        <w:rPr>
          <w:b/>
          <w:color w:val="000000" w:themeColor="text1"/>
          <w:kern w:val="2"/>
          <w:sz w:val="26"/>
          <w:szCs w:val="26"/>
        </w:rPr>
        <w:t>8</w:t>
      </w:r>
      <w:r w:rsidR="00C10710" w:rsidRPr="00C659E5">
        <w:rPr>
          <w:color w:val="000000" w:themeColor="text1"/>
          <w:sz w:val="26"/>
          <w:szCs w:val="26"/>
        </w:rPr>
        <w:t xml:space="preserve">°С., </w:t>
      </w:r>
      <w:r w:rsidR="00C10710" w:rsidRPr="00C659E5">
        <w:rPr>
          <w:b/>
          <w:color w:val="000000" w:themeColor="text1"/>
          <w:sz w:val="26"/>
          <w:szCs w:val="26"/>
        </w:rPr>
        <w:t>местами усиление ветра до 18 м/с.</w:t>
      </w: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C10710" w:rsidRDefault="00C10710" w:rsidP="00C10710">
      <w:pPr>
        <w:spacing w:beforeLines="120" w:before="288"/>
        <w:ind w:left="-284"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C10710" w:rsidRPr="008A0B23" w:rsidRDefault="00C10710" w:rsidP="00C10710">
      <w:pPr>
        <w:spacing w:beforeLines="120" w:before="288"/>
        <w:ind w:left="-284"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8A0B23">
        <w:rPr>
          <w:b/>
          <w:bCs/>
          <w:color w:val="000000" w:themeColor="text1"/>
          <w:sz w:val="26"/>
          <w:szCs w:val="26"/>
          <w:u w:val="single"/>
        </w:rPr>
        <w:lastRenderedPageBreak/>
        <w:t>Рекомендации для населения при резком понижении температуры воздуха: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ч</w:t>
      </w:r>
      <w:r w:rsidRPr="003D00A9">
        <w:rPr>
          <w:color w:val="000000" w:themeColor="text1"/>
          <w:sz w:val="26"/>
          <w:szCs w:val="26"/>
        </w:rPr>
        <w:t xml:space="preserve">тобы избежать переохлаждения нужно одеваться многослойно – так легче сохранить тепло. Важно держать в тепле ноги – здесь помогут теплые стельки и шерстяные носки. 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3D00A9">
        <w:rPr>
          <w:color w:val="000000" w:themeColor="text1"/>
          <w:sz w:val="26"/>
          <w:szCs w:val="26"/>
        </w:rPr>
        <w:t>е стоит выходить на мороз без теплых варежек, головного убора и шарфа. Следует избегать контактов голой кожи с металлом. Стоит отказаться от металлических украшений – колец, серег. Кольца препятствуют нормальной циркуляции крови. Кроме того, металл быстро охлаждается и может "прилипнуть" к коже, вызвав травмы и болезненные ощущения.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ш</w:t>
      </w:r>
      <w:r w:rsidRPr="003D00A9">
        <w:rPr>
          <w:color w:val="000000" w:themeColor="text1"/>
          <w:sz w:val="26"/>
          <w:szCs w:val="26"/>
        </w:rPr>
        <w:t>ансы переохладиться или получить обморожение велики и у тех, кто переутомлен и испытывает слабость, либо находится в нетрезвом состоянии. Алкогольное опьянение дает иллюзию тепла, но на самом деле вызывает большую потерю тепла. В таком состоянии человек может просто не заметить признаков переохлаждения и обморожения. 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случае переохлаждения или обморожения нужно немедленно об</w:t>
      </w:r>
      <w:r>
        <w:rPr>
          <w:color w:val="000000" w:themeColor="text1"/>
          <w:sz w:val="26"/>
          <w:szCs w:val="26"/>
        </w:rPr>
        <w:t>ратиться за медицинской помощью;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холодное время года стоит помнить о правильном питании. Перед тем, как надолго отправляться на улицу, нужно как следует поесть. Энергия понадобится организму для борьбы с холодом.   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C10710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1D5234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Р.В. Голиков</w:t>
      </w: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729E2-872A-4D80-94B1-697AFC482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3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296</cp:revision>
  <cp:lastPrinted>2021-02-04T08:34:00Z</cp:lastPrinted>
  <dcterms:created xsi:type="dcterms:W3CDTF">2017-07-05T08:14:00Z</dcterms:created>
  <dcterms:modified xsi:type="dcterms:W3CDTF">2021-02-05T09:45:00Z</dcterms:modified>
</cp:coreProperties>
</file>