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655" w:rsidRDefault="00CC6655" w:rsidP="00CC6655">
      <w:pPr>
        <w:rPr>
          <w:rFonts w:ascii="Times New Roman" w:hAnsi="Times New Roman"/>
          <w:b/>
          <w:sz w:val="28"/>
          <w:szCs w:val="28"/>
        </w:rPr>
      </w:pPr>
    </w:p>
    <w:p w:rsidR="00CC6655" w:rsidRDefault="00CC6655" w:rsidP="00CC6655">
      <w:pPr>
        <w:pStyle w:val="31"/>
        <w:rPr>
          <w:szCs w:val="28"/>
          <w:lang w:eastAsia="ar-SA"/>
        </w:rPr>
      </w:pPr>
    </w:p>
    <w:p w:rsidR="00CC6655" w:rsidRDefault="00CC6655" w:rsidP="00CC6655">
      <w:pPr>
        <w:pStyle w:val="2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РЕСПУБЛИКА  МОРДОВИЯ</w:t>
      </w:r>
    </w:p>
    <w:p w:rsidR="00CC6655" w:rsidRDefault="00CC6655" w:rsidP="00CC6655">
      <w:pPr>
        <w:pStyle w:val="2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Октябрьского  сельского  поселения</w:t>
      </w:r>
    </w:p>
    <w:p w:rsidR="00CC6655" w:rsidRDefault="00CC6655" w:rsidP="00CC6655">
      <w:pPr>
        <w:pStyle w:val="2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Ардатовского муниципального района Республики Мордовия</w:t>
      </w:r>
    </w:p>
    <w:p w:rsidR="00CC6655" w:rsidRDefault="00CC6655" w:rsidP="00CC6655">
      <w:pPr>
        <w:pStyle w:val="2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 w:rsidR="00CC6655" w:rsidRDefault="00CC6655" w:rsidP="00CC665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 25 января  2021 г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№  1                                                                            </w:t>
      </w:r>
    </w:p>
    <w:p w:rsidR="00CC6655" w:rsidRDefault="00CC6655" w:rsidP="00CC6655">
      <w:pPr>
        <w:pStyle w:val="31"/>
        <w:rPr>
          <w:szCs w:val="28"/>
          <w:lang w:eastAsia="ar-SA"/>
        </w:rPr>
      </w:pPr>
    </w:p>
    <w:p w:rsidR="00CC6655" w:rsidRDefault="00CC6655" w:rsidP="00CC6655">
      <w:pPr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Об утверждении регламента по уведомлению муниципальными служащими администрации  Октябрьского сельского поселения представителя нанимателя о намерении выполнять иную оплачиваемую работу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В соответствии с Федеральными законами от 25.12.2008 № 273-ФЗ «О противодействии коррупции», от 02.03.2007 № 25-ФЗ «О муниципальной службе в Российской Федерации», администрация Октябрьского сельского поселения  постановляет: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1. Утвердить прилагаемый Регламент по уведомлению муниципальными служащими администрации  Октябрьского сельского поселения Ардатовского муниципального района Республики Мордовия представителя нанимателя о намерении выполнять иную оплачиваемую работу (далее - Регламент).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2. Настоящее постановление довести до муниципальных служащих администрации.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3. Настоящее постановление вступает в силу со дня его подписания.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4. Контроль исполнения настоящего постановления оставляю за собой.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Глава  Октябрьского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 xml:space="preserve">сельского поселения                                                            Д.В.Чмелёв                                        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655" w:rsidRDefault="00CC6655" w:rsidP="00CC6655">
      <w:pPr>
        <w:spacing w:before="100" w:beforeAutospacing="1" w:after="100" w:afterAutospacing="1" w:line="240" w:lineRule="auto"/>
        <w:jc w:val="right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lastRenderedPageBreak/>
        <w:t>Утверждено</w:t>
      </w:r>
    </w:p>
    <w:p w:rsidR="00CC6655" w:rsidRDefault="00CC6655" w:rsidP="00CC6655">
      <w:pPr>
        <w:spacing w:before="100" w:beforeAutospacing="1" w:after="100" w:afterAutospacing="1" w:line="240" w:lineRule="auto"/>
        <w:jc w:val="right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постановлением администрации</w:t>
      </w:r>
    </w:p>
    <w:p w:rsidR="00CC6655" w:rsidRDefault="00CC6655" w:rsidP="00CC6655">
      <w:pPr>
        <w:spacing w:before="100" w:beforeAutospacing="1" w:after="100" w:afterAutospacing="1" w:line="240" w:lineRule="auto"/>
        <w:jc w:val="right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Октябрьского сельского поселения  Ардатовского</w:t>
      </w:r>
    </w:p>
    <w:p w:rsidR="00CC6655" w:rsidRDefault="00CC6655" w:rsidP="00CC6655">
      <w:pPr>
        <w:spacing w:before="100" w:beforeAutospacing="1" w:after="100" w:afterAutospacing="1" w:line="240" w:lineRule="auto"/>
        <w:jc w:val="right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 xml:space="preserve">муниципального района от № 1 от «25» января  2021 </w:t>
      </w:r>
    </w:p>
    <w:p w:rsidR="00CC6655" w:rsidRDefault="00CC6655" w:rsidP="00CC6655">
      <w:pPr>
        <w:spacing w:before="100" w:beforeAutospacing="1" w:after="100" w:afterAutospacing="1" w:line="240" w:lineRule="auto"/>
        <w:jc w:val="right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655" w:rsidRDefault="00CC6655" w:rsidP="00CC6655">
      <w:pPr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РЕГЛАМЕНТ</w:t>
      </w:r>
    </w:p>
    <w:p w:rsidR="00CC6655" w:rsidRDefault="00CC6655" w:rsidP="00CC6655">
      <w:pPr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по уведомлению муниципальными служащими администрации  Октябрьского сельского поселения Ардатовского муниципального района Республики Мордовия представителя нанимателя о намерении выполнять иную оплачиваемую работу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1. Настоящий Регламент устанавливает порядок уведомления муниципальными служащими Администрации  Октябрьского сельского поселения  Ардатовского муниципального района Республики Мордовия (далее - муниципальные служащие) представителя нанимателя о намерении выполнять иную оплачиваемую работу (о выполнении иной оплачиваемой деятельности) и регистрации этих уведомлений.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2. Муниципальные служащие письменно уведомляют представителя нанимателя – главу муниципального образования (главу администрации)  Октябрьского сельского поселения Ардатовского муниципального района о намерении выполнять иную оплачиваемую работу до начала ее выполнения.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Вновь назначенные муниципальные служащие, осуществляющие иную оплачиваемую работу на день назначения на должность муниципальной службы, уведомляют работодателя о выполнении иной оплачиваемой работы в день назначения на должность муниципальной службы.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3. В уведомлении о намерении выполнять иную оплачиваемую работу (далее – уведомление), рекомендуемый образец которого предусмотрен приложением к настоящему Регламенту, необходимо указать следующие сведения: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а) документ, в соответствии с которым муниципальным служащим будет выполняться (выполняется) иная оплачиваемая работа (трудовой договор по совместительству, гражданско-правовой договор (авторский договор, договор возмездного оказания услуг и т.п.);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б) полное наименование организации (фамилия, имя, отчество (при наличии) индивидуального предпринимателя или физического лица), с которой (которым) будет заключен (заключен) договор о выполнении иной оплачиваемой работы, и ее (его) адрес;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lastRenderedPageBreak/>
        <w:t>в) дата начала и окончания выполнения иной оплачиваемой работы (дата начала и прекращения обязательств по договору либо срок действия трудового договора), а также предполагаемый (установленный) режим рабочего времени;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г) характер выполняемой работы (педагогическая, научная, творческая или иная деятельность);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д) наименование должности, основные обязанности (содержание обязательств), тематику выполняемой работы (в том числе наименование предмета преподавания, темы лекций, научно-исследовательской работы и т.п.);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е) условия оплаты труда (стоимость услуг и т.п.);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ж) иные сведения, которые муниципальный служащий считает необходимым сообщить.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4. К уведомлению прикладывается (при наличии) копия документа, в соответствии с которым муниципальным служащим будет выполняться (выполняется) иная оплачиваемая работа (трудовой договор по совместительству,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гражданско-правовой договор (авторский договор, договор возмездного оказания услуг и т.п.).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5. Муниципальный служащий представляет уведомление главе муниципального образования (главе администрации).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6. Регистрация уведомлений осуществляется в день его поступления в журнале регистрации уведомлений.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7. Копия зарегистрированного уведомления выдается муниципальному служащему на руки. Подлинник уведомления муниципального служащего приобщается к его личному делу.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655" w:rsidRDefault="00CC6655" w:rsidP="00CC6655">
      <w:pPr>
        <w:spacing w:before="100" w:beforeAutospacing="1" w:after="100" w:afterAutospacing="1" w:line="240" w:lineRule="auto"/>
        <w:jc w:val="right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Приложение</w:t>
      </w:r>
    </w:p>
    <w:p w:rsidR="00CC6655" w:rsidRDefault="00CC6655" w:rsidP="00CC6655">
      <w:pPr>
        <w:spacing w:before="100" w:beforeAutospacing="1" w:after="100" w:afterAutospacing="1" w:line="240" w:lineRule="auto"/>
        <w:jc w:val="right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к Регламенту по уведомлению муниципальными</w:t>
      </w:r>
    </w:p>
    <w:p w:rsidR="00CC6655" w:rsidRDefault="00CC6655" w:rsidP="00CC6655">
      <w:pPr>
        <w:spacing w:before="100" w:beforeAutospacing="1" w:after="100" w:afterAutospacing="1" w:line="240" w:lineRule="auto"/>
        <w:jc w:val="right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служащими Администрации  Октябрьского сельского поселения</w:t>
      </w:r>
    </w:p>
    <w:p w:rsidR="00CC6655" w:rsidRDefault="00CC6655" w:rsidP="00CC6655">
      <w:pPr>
        <w:spacing w:before="100" w:beforeAutospacing="1" w:after="100" w:afterAutospacing="1" w:line="240" w:lineRule="auto"/>
        <w:jc w:val="right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Ардатовского муниципального района</w:t>
      </w:r>
    </w:p>
    <w:p w:rsidR="00CC6655" w:rsidRDefault="00CC6655" w:rsidP="00CC6655">
      <w:pPr>
        <w:spacing w:before="100" w:beforeAutospacing="1" w:after="100" w:afterAutospacing="1" w:line="240" w:lineRule="auto"/>
        <w:jc w:val="right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представителя нанимателя о намерении</w:t>
      </w:r>
    </w:p>
    <w:p w:rsidR="00CC6655" w:rsidRDefault="00CC6655" w:rsidP="00CC6655">
      <w:pPr>
        <w:spacing w:before="100" w:beforeAutospacing="1" w:after="100" w:afterAutospacing="1" w:line="240" w:lineRule="auto"/>
        <w:jc w:val="right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выполнять иную оплачиваемую работу</w:t>
      </w:r>
    </w:p>
    <w:p w:rsidR="00CC6655" w:rsidRDefault="00CC6655" w:rsidP="00CC6655">
      <w:pPr>
        <w:spacing w:before="100" w:beforeAutospacing="1" w:after="100" w:afterAutospacing="1" w:line="240" w:lineRule="auto"/>
        <w:jc w:val="right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Главе Октябрьского сельского поселения</w:t>
      </w:r>
    </w:p>
    <w:p w:rsidR="00CC6655" w:rsidRDefault="00CC6655" w:rsidP="00CC6655">
      <w:pPr>
        <w:spacing w:before="100" w:beforeAutospacing="1" w:after="100" w:afterAutospacing="1" w:line="240" w:lineRule="auto"/>
        <w:jc w:val="right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Ардатовского муниципального района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УВЕДОМЛЕНИЕ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о намерении выполнять иную оплачиваемую работу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В соответствии с частью 2 статьи 11 Федерального закона от 02.03.2007 № 25-ФЗ «О муниципальной службе в Российской Федерации» я,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__________________________________________________________________,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(фамилия, имя, отчество)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замещающий(ая) должность муниципальной службы________________________________________________________________________________________________________________________________________________________________________________________________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(наименование замещаемой должности, структурного подразделения администрации)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намерен(а) выполнять (выполняю) с «___» ______________20__ года по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«___»__________________20__годаоплачиваемую деятельность: __________ ______________________________________________________________________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lastRenderedPageBreak/>
        <w:t>__________________________________________________________________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__________________________________________________________________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__________________________________________________________________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(указывается: документ*, в соответствии с которым будет выполняться (выполняется) иная оплачиваемая работа (трудовой договор по совместительству, гражданско-правовой договор, авторский договор, договор возмездного оказания услуг и т.п.);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__________________________________________________________________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(полное наименование организации (фамилия, имя, отчество индивидуального предпринимателя или физического лица), с которой (которым) будет заключен (заключен) договор о выполнении иной оплачиваемой работы и ее (его) адрес; предполагаемый (установленный) режим рабочего времени; характер выполняемой работы (педагогическая, научная, творческая или иная деятельность; наименование должности, основные обязанности (содержание обязательств), тематику выполняемой работы в том числе наименование предмета преподавания, темы лекций, научно-исследовательской работы и т.п.); условия оплаты труда стоимость услуг и т.п.); иные сведения, которые муниципальный служащий считает необходимым сообщить)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Выполнение указанной работы не повлечет за собой возникновение конфликта интересов.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При выполнении указанной работы обязуюсь соблюдать запреты и требования, предусмотренные Федеральными законами от 25.12.2008 № 273-ФЗ «О противодействии коррупции», от 02.03.2007 № 25-ФЗ «О муниципальной службе в Российской Федерации».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Приложение (при наличии):_________________________________________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копия документа, в соответствии с которым будет выполняться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(выполняется) иная оплачиваемая деятельность (трудовой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договор, гражданско-правовой договор (авторский договор,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договор возмездного оказания услуг и т.п.)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"___"___________20_ г. _______________ ___________________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(подпись) (расшифровка подписи)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Ознакомлен: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lastRenderedPageBreak/>
        <w:t>___________________________ ______________________________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(должность, фамилия, инициалы (дата, подпись)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руководителя структурного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подразделения, в котором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муниципальный служащий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проходит службу)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Регистрационный номер в журнале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регистрации уведомлений __________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Дата регистрации уведомления «____»________________20__г.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_________________________ _______________________________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(фамилия, инициалы муниципального (подпись муниципального служащего,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служащего, зарегистрировавшего зарегистрировавшего уведомление)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уведомление)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_________________________</w:t>
      </w:r>
    </w:p>
    <w:p w:rsidR="00CC6655" w:rsidRDefault="00CC6655" w:rsidP="00CC6655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* В случае изменения условий договора о выполнении иной оплачиваемой работы или заключения нового договора (в том числе в связи с истечением срока предыдущего договора) необходимо представлять нов</w:t>
      </w:r>
    </w:p>
    <w:p w:rsidR="00CC6655" w:rsidRDefault="00CC6655" w:rsidP="00CC6655">
      <w:pPr>
        <w:pStyle w:val="31"/>
        <w:rPr>
          <w:szCs w:val="28"/>
          <w:lang w:eastAsia="ar-SA"/>
        </w:rPr>
      </w:pPr>
    </w:p>
    <w:p w:rsidR="00CC6655" w:rsidRDefault="00CC6655" w:rsidP="00CC6655">
      <w:pPr>
        <w:pStyle w:val="31"/>
        <w:rPr>
          <w:szCs w:val="28"/>
          <w:lang w:eastAsia="ar-SA"/>
        </w:rPr>
      </w:pPr>
    </w:p>
    <w:p w:rsidR="00CC6655" w:rsidRDefault="00CC6655" w:rsidP="00CC6655">
      <w:pPr>
        <w:rPr>
          <w:rFonts w:ascii="Times New Roman" w:hAnsi="Times New Roman"/>
          <w:sz w:val="24"/>
          <w:szCs w:val="24"/>
        </w:rPr>
      </w:pPr>
    </w:p>
    <w:p w:rsidR="00CC6655" w:rsidRDefault="00CC6655" w:rsidP="00CC6655">
      <w:pPr>
        <w:rPr>
          <w:rFonts w:ascii="Times New Roman" w:hAnsi="Times New Roman"/>
          <w:sz w:val="24"/>
          <w:szCs w:val="24"/>
        </w:rPr>
      </w:pPr>
    </w:p>
    <w:p w:rsidR="00CC6655" w:rsidRDefault="00CC6655" w:rsidP="00CC6655">
      <w:pPr>
        <w:rPr>
          <w:rFonts w:ascii="Times New Roman" w:hAnsi="Times New Roman"/>
          <w:sz w:val="24"/>
          <w:szCs w:val="24"/>
        </w:rPr>
      </w:pPr>
    </w:p>
    <w:p w:rsidR="00CC6655" w:rsidRDefault="00CC6655" w:rsidP="00CC6655">
      <w:pPr>
        <w:rPr>
          <w:rFonts w:ascii="Times New Roman" w:hAnsi="Times New Roman"/>
          <w:sz w:val="24"/>
          <w:szCs w:val="24"/>
        </w:rPr>
      </w:pPr>
    </w:p>
    <w:p w:rsidR="00CC6655" w:rsidRDefault="00CC6655" w:rsidP="00CC6655">
      <w:pPr>
        <w:rPr>
          <w:rFonts w:ascii="Times New Roman" w:hAnsi="Times New Roman"/>
          <w:sz w:val="24"/>
          <w:szCs w:val="24"/>
        </w:rPr>
      </w:pPr>
    </w:p>
    <w:p w:rsidR="00CC6655" w:rsidRDefault="00CC6655" w:rsidP="00CC6655">
      <w:pPr>
        <w:rPr>
          <w:rFonts w:ascii="Times New Roman" w:hAnsi="Times New Roman"/>
          <w:sz w:val="24"/>
          <w:szCs w:val="24"/>
        </w:rPr>
      </w:pPr>
    </w:p>
    <w:p w:rsidR="00CC6655" w:rsidRDefault="00CC6655" w:rsidP="00CC6655">
      <w:pPr>
        <w:rPr>
          <w:rFonts w:ascii="Times New Roman" w:hAnsi="Times New Roman"/>
          <w:sz w:val="24"/>
          <w:szCs w:val="24"/>
        </w:rPr>
      </w:pPr>
    </w:p>
    <w:p w:rsidR="00CC6655" w:rsidRDefault="00CC6655" w:rsidP="00CC6655">
      <w:pPr>
        <w:rPr>
          <w:rFonts w:ascii="Times New Roman" w:hAnsi="Times New Roman"/>
          <w:sz w:val="24"/>
          <w:szCs w:val="24"/>
        </w:rPr>
      </w:pPr>
    </w:p>
    <w:p w:rsidR="00CC6655" w:rsidRDefault="00CC6655" w:rsidP="00CC6655">
      <w:pPr>
        <w:rPr>
          <w:rFonts w:ascii="Times New Roman" w:hAnsi="Times New Roman"/>
          <w:sz w:val="24"/>
          <w:szCs w:val="24"/>
        </w:rPr>
      </w:pPr>
    </w:p>
    <w:p w:rsidR="00CC6655" w:rsidRDefault="00CC6655" w:rsidP="00CC6655">
      <w:pPr>
        <w:rPr>
          <w:rFonts w:ascii="Times New Roman" w:hAnsi="Times New Roman"/>
          <w:sz w:val="24"/>
          <w:szCs w:val="24"/>
        </w:rPr>
      </w:pPr>
    </w:p>
    <w:p w:rsidR="00CC6655" w:rsidRDefault="00CC6655" w:rsidP="00CC6655">
      <w:pPr>
        <w:rPr>
          <w:rFonts w:ascii="Times New Roman" w:hAnsi="Times New Roman"/>
          <w:sz w:val="24"/>
          <w:szCs w:val="24"/>
        </w:rPr>
      </w:pPr>
    </w:p>
    <w:p w:rsidR="00CC6655" w:rsidRDefault="00CC6655" w:rsidP="00CC6655">
      <w:pPr>
        <w:rPr>
          <w:rFonts w:ascii="Times New Roman" w:hAnsi="Times New Roman"/>
          <w:sz w:val="24"/>
          <w:szCs w:val="24"/>
        </w:rPr>
      </w:pPr>
    </w:p>
    <w:p w:rsidR="00CC6655" w:rsidRDefault="00CC6655" w:rsidP="00CC6655">
      <w:pPr>
        <w:rPr>
          <w:rFonts w:ascii="Times New Roman" w:hAnsi="Times New Roman"/>
          <w:sz w:val="24"/>
          <w:szCs w:val="24"/>
        </w:rPr>
      </w:pPr>
    </w:p>
    <w:p w:rsidR="006D0D2E" w:rsidRDefault="006D0D2E"/>
    <w:sectPr w:rsidR="006D0D2E" w:rsidSect="006D0D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efaultTabStop w:val="708"/>
  <w:characterSpacingControl w:val="doNotCompress"/>
  <w:compat/>
  <w:rsids>
    <w:rsidRoot w:val="00CC6655"/>
    <w:rsid w:val="006D0D2E"/>
    <w:rsid w:val="00CC66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655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CC665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CC6655"/>
    <w:rPr>
      <w:rFonts w:ascii="Calibri" w:eastAsia="Times New Roman" w:hAnsi="Calibri" w:cs="Times New Roman"/>
    </w:rPr>
  </w:style>
  <w:style w:type="paragraph" w:customStyle="1" w:styleId="31">
    <w:name w:val="Основной текст 31"/>
    <w:basedOn w:val="a"/>
    <w:uiPriority w:val="99"/>
    <w:rsid w:val="00CC6655"/>
    <w:pPr>
      <w:widowControl w:val="0"/>
      <w:suppressAutoHyphens/>
      <w:spacing w:after="0" w:line="240" w:lineRule="auto"/>
      <w:jc w:val="both"/>
    </w:pPr>
    <w:rPr>
      <w:rFonts w:ascii="Times New Roman" w:eastAsia="Calibri" w:hAnsi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348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1256</Words>
  <Characters>7161</Characters>
  <Application>Microsoft Office Word</Application>
  <DocSecurity>0</DocSecurity>
  <Lines>59</Lines>
  <Paragraphs>16</Paragraphs>
  <ScaleCrop>false</ScaleCrop>
  <Company>SPecialiST RePack</Company>
  <LinksUpToDate>false</LinksUpToDate>
  <CharactersWithSpaces>8401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ps</cp:lastModifiedBy>
  <cp:revision>2</cp:revision>
  <dcterms:created xsi:type="dcterms:W3CDTF">2021-02-01T11:49:00Z</dcterms:created>
  <dcterms:modified xsi:type="dcterms:W3CDTF">2021-02-01T11:50:00Z</dcterms:modified>
</cp:coreProperties>
</file>