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CC9" w:rsidRDefault="00475CC9" w:rsidP="00475CC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 МОРДОВИЯ</w:t>
      </w:r>
    </w:p>
    <w:p w:rsidR="00475CC9" w:rsidRDefault="00475CC9" w:rsidP="00475CC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Октябрьского сельского  поселения</w:t>
      </w:r>
    </w:p>
    <w:p w:rsidR="00475CC9" w:rsidRDefault="00475CC9" w:rsidP="00475CC9">
      <w:pPr>
        <w:tabs>
          <w:tab w:val="left" w:pos="960"/>
          <w:tab w:val="center" w:pos="467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75CC9" w:rsidRDefault="00475CC9" w:rsidP="00475CC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 </w:t>
      </w:r>
    </w:p>
    <w:p w:rsidR="00475CC9" w:rsidRDefault="00475CC9" w:rsidP="00475CC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</w:t>
      </w:r>
    </w:p>
    <w:p w:rsidR="00475CC9" w:rsidRDefault="00475CC9" w:rsidP="00475CC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.О</w:t>
      </w:r>
      <w:proofErr w:type="gramEnd"/>
      <w:r>
        <w:rPr>
          <w:rFonts w:ascii="Times New Roman" w:hAnsi="Times New Roman"/>
          <w:sz w:val="28"/>
          <w:szCs w:val="28"/>
        </w:rPr>
        <w:t>ктябрьский</w:t>
      </w:r>
    </w:p>
    <w:p w:rsidR="00475CC9" w:rsidRDefault="00475CC9" w:rsidP="00475CC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16июня  2020  года                                                     № 13а</w:t>
      </w:r>
    </w:p>
    <w:p w:rsidR="00475CC9" w:rsidRDefault="00475CC9" w:rsidP="00475CC9">
      <w:pPr>
        <w:pStyle w:val="1"/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"Об </w:t>
      </w:r>
      <w:proofErr w:type="spellStart"/>
      <w:r>
        <w:rPr>
          <w:rFonts w:ascii="Times New Roman" w:hAnsi="Times New Roman" w:cs="Times New Roman"/>
        </w:rPr>
        <w:t>антикоррупционной</w:t>
      </w:r>
      <w:proofErr w:type="spellEnd"/>
      <w:r>
        <w:rPr>
          <w:rFonts w:ascii="Times New Roman" w:hAnsi="Times New Roman" w:cs="Times New Roman"/>
        </w:rPr>
        <w:t xml:space="preserve"> экспертизе проектов нормативных правовых актов"</w:t>
      </w:r>
    </w:p>
    <w:p w:rsidR="00475CC9" w:rsidRDefault="00475CC9" w:rsidP="00475CC9"/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целях организации деятельности органов местного самоуправления  Октябрьского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пункта 1 статьи 3 Федерального закона от 17 июля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sz w:val="28"/>
            <w:szCs w:val="28"/>
          </w:rPr>
          <w:t>2009 г</w:t>
        </w:r>
      </w:smartTag>
      <w:r>
        <w:rPr>
          <w:rFonts w:ascii="Times New Roman" w:hAnsi="Times New Roman"/>
          <w:sz w:val="28"/>
          <w:szCs w:val="28"/>
        </w:rPr>
        <w:t xml:space="preserve">. N 172-ФЗ "Об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экспертизе нормативных правовых актов и проектов нормативных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правовых актов" и, руководствуясь пунктом 1 статьи 6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/>
            <w:sz w:val="28"/>
            <w:szCs w:val="28"/>
          </w:rPr>
          <w:t>2008 г</w:t>
        </w:r>
      </w:smartTag>
      <w:r>
        <w:rPr>
          <w:rFonts w:ascii="Times New Roman" w:hAnsi="Times New Roman"/>
          <w:sz w:val="28"/>
          <w:szCs w:val="28"/>
        </w:rPr>
        <w:t xml:space="preserve">. N 273-ФЗ "О противодействии коррупции", Указ Главы РМ от 23 июля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sz w:val="28"/>
            <w:szCs w:val="28"/>
          </w:rPr>
          <w:t>2009 г</w:t>
        </w:r>
      </w:smartTag>
      <w:r>
        <w:rPr>
          <w:rFonts w:ascii="Times New Roman" w:hAnsi="Times New Roman"/>
          <w:sz w:val="28"/>
          <w:szCs w:val="28"/>
        </w:rPr>
        <w:t xml:space="preserve">. № 138 – УГ «Об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экспертизе проектов нормативных правовых актов» и иных документов в целях выявления в них положений, способствующих созданию условий для проявления коррупции </w:t>
      </w:r>
      <w:proofErr w:type="gramEnd"/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прилагаемый </w:t>
      </w:r>
      <w:hyperlink r:id="rId4" w:anchor="sub_1000#sub_1000" w:history="1">
        <w:r>
          <w:rPr>
            <w:rStyle w:val="a3"/>
            <w:rFonts w:ascii="Times New Roman" w:eastAsia="Calibri" w:hAnsi="Times New Roman"/>
            <w:color w:val="008000"/>
          </w:rPr>
          <w:t>Порядок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проведения экспертизы проектов нормативных правовых актов органов местного самоуправления Октябрьского сельского поселения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целях выявления в них положений, способствующих созданию условий для проявления коррупции.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Признать постановление администрации   Октябрьского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24.12.2009 г. № 16 «Об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экспертизе проектов нормативных правовых актов» - утратившим силу.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постановление  вступает в силу со дня его опубликования в "Информационном бюллетене»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Глава </w:t>
      </w:r>
      <w:proofErr w:type="gramStart"/>
      <w:r>
        <w:rPr>
          <w:rFonts w:ascii="Times New Roman" w:hAnsi="Times New Roman"/>
          <w:sz w:val="28"/>
          <w:szCs w:val="28"/>
        </w:rPr>
        <w:t>Октябрьского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Д.В.Чмелёв</w:t>
      </w:r>
      <w:proofErr w:type="spellEnd"/>
    </w:p>
    <w:p w:rsidR="00475CC9" w:rsidRDefault="00475CC9" w:rsidP="00475CC9">
      <w:pPr>
        <w:rPr>
          <w:rFonts w:ascii="Times New Roman" w:hAnsi="Times New Roman"/>
          <w:sz w:val="28"/>
          <w:szCs w:val="28"/>
        </w:rPr>
      </w:pPr>
    </w:p>
    <w:p w:rsidR="00475CC9" w:rsidRDefault="00475CC9" w:rsidP="00475CC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УТВЕРЖДЕНО</w:t>
      </w:r>
    </w:p>
    <w:p w:rsidR="00475CC9" w:rsidRDefault="00475CC9" w:rsidP="00475CC9">
      <w:pPr>
        <w:jc w:val="right"/>
        <w:rPr>
          <w:rFonts w:ascii="Times New Roman" w:hAnsi="Times New Roman"/>
          <w:b/>
          <w:bCs/>
          <w:color w:val="000080"/>
          <w:sz w:val="28"/>
          <w:szCs w:val="28"/>
        </w:rPr>
      </w:pPr>
      <w:r>
        <w:rPr>
          <w:rFonts w:ascii="Times New Roman" w:hAnsi="Times New Roman"/>
          <w:b/>
          <w:bCs/>
          <w:color w:val="000080"/>
          <w:sz w:val="28"/>
          <w:szCs w:val="28"/>
        </w:rPr>
        <w:t xml:space="preserve"> Постановлением  администрации </w:t>
      </w:r>
    </w:p>
    <w:p w:rsidR="00475CC9" w:rsidRDefault="00475CC9" w:rsidP="00475CC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80"/>
          <w:sz w:val="28"/>
          <w:szCs w:val="28"/>
        </w:rPr>
        <w:t xml:space="preserve">Октябрьского  сельского поселения </w:t>
      </w:r>
    </w:p>
    <w:p w:rsidR="00475CC9" w:rsidRDefault="00475CC9" w:rsidP="00475CC9">
      <w:pPr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color w:val="00008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bCs/>
          <w:color w:val="000080"/>
          <w:sz w:val="28"/>
          <w:szCs w:val="28"/>
        </w:rPr>
        <w:t xml:space="preserve"> муниципального района</w:t>
      </w:r>
    </w:p>
    <w:p w:rsidR="00475CC9" w:rsidRDefault="00475CC9" w:rsidP="00475CC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80"/>
          <w:sz w:val="28"/>
          <w:szCs w:val="28"/>
        </w:rPr>
        <w:t>от 16.06.2020. г. N 13а</w:t>
      </w:r>
    </w:p>
    <w:p w:rsidR="00475CC9" w:rsidRDefault="00475CC9" w:rsidP="00475CC9">
      <w:pPr>
        <w:pStyle w:val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Порядок</w:t>
      </w:r>
      <w:r>
        <w:rPr>
          <w:rFonts w:ascii="Times New Roman" w:hAnsi="Times New Roman" w:cs="Times New Roman"/>
        </w:rPr>
        <w:br/>
      </w:r>
      <w:proofErr w:type="gramStart"/>
      <w:r>
        <w:rPr>
          <w:rFonts w:ascii="Times New Roman" w:hAnsi="Times New Roman" w:cs="Times New Roman"/>
        </w:rPr>
        <w:t>проведения экспертизы проектов нормативных правовых актов</w:t>
      </w:r>
      <w:r>
        <w:rPr>
          <w:rFonts w:ascii="Times New Roman" w:hAnsi="Times New Roman" w:cs="Times New Roman"/>
        </w:rPr>
        <w:br/>
        <w:t>органов местного самоуправления Октябрьского сельского поселения</w:t>
      </w:r>
      <w:proofErr w:type="gram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муниципальногорайона</w:t>
      </w:r>
      <w:proofErr w:type="spellEnd"/>
      <w:r>
        <w:rPr>
          <w:rFonts w:ascii="Times New Roman" w:hAnsi="Times New Roman" w:cs="Times New Roman"/>
        </w:rPr>
        <w:t xml:space="preserve"> в целях выявления в них положений, способствующих</w:t>
      </w:r>
      <w:r>
        <w:rPr>
          <w:rFonts w:ascii="Times New Roman" w:hAnsi="Times New Roman" w:cs="Times New Roman"/>
        </w:rPr>
        <w:br/>
        <w:t>созданию условий для проявления коррупции</w:t>
      </w:r>
      <w:bookmarkStart w:id="0" w:name="sub_10"/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Экспертиза проектов нормативных правовых актов в целях выявления в них положений, способствующих созданию условий для проявления коррупции (далее -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антикоррупционная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экспертиза) в соответствии с настоящим Порядком, проводится в отношении </w:t>
      </w:r>
      <w:proofErr w:type="gramStart"/>
      <w:r>
        <w:rPr>
          <w:rFonts w:ascii="Times New Roman" w:hAnsi="Times New Roman"/>
          <w:sz w:val="28"/>
          <w:szCs w:val="28"/>
        </w:rPr>
        <w:t>проектов нормативных правовых актов органов местного самоуправления Октябрьского сельского поселения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(далее – органы местного самоуправления).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b/>
          <w:sz w:val="28"/>
          <w:szCs w:val="28"/>
        </w:rPr>
        <w:t>Антикоррупционная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экспертиза проводится  зам. Главой  Октябрьского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 специалистами структурных подразделений администрации Октябрьского </w:t>
      </w: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- разработчиком проектов нормативных правовых актов (далее – специалистом).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Антикоррупционная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экспертиза нормативных правовых актов проводится в течение 7 дней, установленного для рассмотрения и согласования проектов нормативных правовых актов с заинтересованными организациями, органами местного самоуправления и структурными подразделениями.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Антикоррупционная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экспертиза проводится в соответствии с </w:t>
      </w:r>
      <w:hyperlink r:id="rId5" w:history="1">
        <w:r>
          <w:rPr>
            <w:rStyle w:val="a3"/>
            <w:rFonts w:ascii="Times New Roman" w:eastAsia="Calibri" w:hAnsi="Times New Roman"/>
            <w:color w:val="106BBE"/>
          </w:rPr>
          <w:t>методикой</w:t>
        </w:r>
      </w:hyperlink>
      <w:r>
        <w:rPr>
          <w:rFonts w:ascii="Times New Roman" w:hAnsi="Times New Roman"/>
          <w:sz w:val="28"/>
          <w:szCs w:val="28"/>
        </w:rPr>
        <w:t xml:space="preserve"> проведения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 нормативных правовых актов и проектов нормативных правовых актов", утвержденной </w:t>
      </w:r>
      <w:hyperlink r:id="rId6" w:history="1">
        <w:r>
          <w:rPr>
            <w:rStyle w:val="a3"/>
            <w:rFonts w:ascii="Times New Roman" w:eastAsia="Calibri" w:hAnsi="Times New Roman"/>
            <w:color w:val="106BBE"/>
          </w:rPr>
          <w:t>постановлением</w:t>
        </w:r>
      </w:hyperlink>
      <w:r>
        <w:rPr>
          <w:rFonts w:ascii="Times New Roman" w:hAnsi="Times New Roman"/>
          <w:sz w:val="28"/>
          <w:szCs w:val="28"/>
        </w:rPr>
        <w:t xml:space="preserve">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sz w:val="28"/>
            <w:szCs w:val="28"/>
          </w:rPr>
          <w:t>2010 г</w:t>
        </w:r>
      </w:smartTag>
      <w:r>
        <w:rPr>
          <w:rFonts w:ascii="Times New Roman" w:hAnsi="Times New Roman"/>
          <w:sz w:val="28"/>
          <w:szCs w:val="28"/>
        </w:rPr>
        <w:t xml:space="preserve">. N 96 "Об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экспертизе нормативных правовых актов и проектов нормативных правовых актов" (далее - Методика).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Результаты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экспертизы, проводимой специалистом, оформляются в соответствии с Методикой и отражаются в заключении, подготавливаемом по итогам правовой экспертизы проектов нормативных правовых актов.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Специалист - разработчик проектов нормативных правовых актов для проведения независимой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 размещают их на официальном сайте Октябрьского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с указанием сведений о разработчике органов местного самоуправления, почтовый и электронный адреса) и сроков внесения заключений по указанным проектам нормативных</w:t>
      </w:r>
      <w:proofErr w:type="gramEnd"/>
      <w:r>
        <w:rPr>
          <w:rFonts w:ascii="Times New Roman" w:hAnsi="Times New Roman"/>
          <w:sz w:val="28"/>
          <w:szCs w:val="28"/>
        </w:rPr>
        <w:t xml:space="preserve"> правовых актов.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 проведения независимой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 не может быть менее 3 дней.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Независимая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антикоррупционная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экспертиза может проводиться гражданами, общественными объединениями и иными заинтересованными органами и организациями.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независимой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 отражаются в заключении.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sub_7"/>
      <w:r>
        <w:rPr>
          <w:rFonts w:ascii="Times New Roman" w:hAnsi="Times New Roman"/>
          <w:sz w:val="28"/>
          <w:szCs w:val="28"/>
        </w:rPr>
        <w:t xml:space="preserve">7. Положения проекта нормативного правового акта, способствующие созданию условий для проявления коррупции, выявленные при проведении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2" w:name="sub_8"/>
      <w:bookmarkEnd w:id="1"/>
      <w:r>
        <w:rPr>
          <w:rFonts w:ascii="Times New Roman" w:hAnsi="Times New Roman"/>
          <w:sz w:val="28"/>
          <w:szCs w:val="28"/>
        </w:rPr>
        <w:t xml:space="preserve">8. В случае несогласия с результатами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3" w:name="sub_9"/>
      <w:bookmarkEnd w:id="2"/>
      <w:r>
        <w:rPr>
          <w:rFonts w:ascii="Times New Roman" w:hAnsi="Times New Roman"/>
          <w:sz w:val="28"/>
          <w:szCs w:val="28"/>
        </w:rPr>
        <w:t xml:space="preserve">9. К проекту нормативного правового акта, вносимому разработчиком на рассмотрение уполномоченного на его принятие органом местного самоуправления, прилагаются все поступившие заключения, составленные по итогам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экспертизы (в том числе независимой).</w:t>
      </w:r>
    </w:p>
    <w:bookmarkEnd w:id="3"/>
    <w:p w:rsidR="00475CC9" w:rsidRDefault="00475CC9" w:rsidP="00475CC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bookmarkEnd w:id="0"/>
    <w:p w:rsidR="00475CC9" w:rsidRDefault="00475CC9" w:rsidP="00475CC9">
      <w:pPr>
        <w:jc w:val="both"/>
        <w:rPr>
          <w:rFonts w:ascii="Times New Roman" w:hAnsi="Times New Roman"/>
          <w:sz w:val="28"/>
          <w:szCs w:val="28"/>
        </w:rPr>
      </w:pPr>
    </w:p>
    <w:p w:rsidR="00475CC9" w:rsidRDefault="00475CC9" w:rsidP="00475CC9"/>
    <w:p w:rsidR="00475CC9" w:rsidRDefault="00475CC9" w:rsidP="00475CC9"/>
    <w:p w:rsidR="00475CC9" w:rsidRDefault="00475CC9" w:rsidP="00475CC9"/>
    <w:p w:rsidR="00475CC9" w:rsidRDefault="00475CC9" w:rsidP="00475CC9"/>
    <w:p w:rsidR="00475CC9" w:rsidRDefault="00475CC9" w:rsidP="00475CC9">
      <w:pPr>
        <w:jc w:val="both"/>
        <w:rPr>
          <w:sz w:val="28"/>
          <w:szCs w:val="28"/>
        </w:rPr>
      </w:pPr>
    </w:p>
    <w:p w:rsidR="00A30B90" w:rsidRDefault="00A30B90"/>
    <w:sectPr w:rsidR="00A30B90" w:rsidSect="00A30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5CC9"/>
    <w:rsid w:val="00475CC9"/>
    <w:rsid w:val="006710DC"/>
    <w:rsid w:val="00A30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CC9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475C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5CC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3">
    <w:name w:val="Hyperlink"/>
    <w:basedOn w:val="a0"/>
    <w:semiHidden/>
    <w:unhideWhenUsed/>
    <w:rsid w:val="00475C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7633.0/" TargetMode="External"/><Relationship Id="rId5" Type="http://schemas.openxmlformats.org/officeDocument/2006/relationships/hyperlink" Target="garantf1://97633.2000/" TargetMode="External"/><Relationship Id="rId4" Type="http://schemas.openxmlformats.org/officeDocument/2006/relationships/hyperlink" Target="file:///C:\Users\1pc\AppData\Local\2010\&#1040;&#1085;&#1090;&#1080;&#1082;&#1086;&#1088;&#1088;&#1091;&#1087;&#1094;&#1080;&#1086;&#1085;&#1085;&#1072;&#1103;%20&#1069;&#1082;&#1089;&#1087;&#1077;&#1088;&#1090;&#1080;&#1079;&#1072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903</Words>
  <Characters>5153</Characters>
  <Application>Microsoft Office Word</Application>
  <DocSecurity>0</DocSecurity>
  <Lines>42</Lines>
  <Paragraphs>12</Paragraphs>
  <ScaleCrop>false</ScaleCrop>
  <Company>SPecialiST RePack</Company>
  <LinksUpToDate>false</LinksUpToDate>
  <CharactersWithSpaces>6044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2021-12-21T09:55:00Z</dcterms:created>
  <dcterms:modified xsi:type="dcterms:W3CDTF">2021-12-21T09:56:00Z</dcterms:modified>
</cp:coreProperties>
</file>