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640D8" w:rsidRDefault="001640D8" w:rsidP="001640D8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 МОРДОВИЯ</w:t>
      </w:r>
    </w:p>
    <w:p w:rsidR="001640D8" w:rsidRDefault="001640D8" w:rsidP="001640D8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Администрация Октябрьского  сельского  поселения</w:t>
      </w:r>
    </w:p>
    <w:p w:rsidR="001640D8" w:rsidRDefault="001640D8" w:rsidP="001640D8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  <w:proofErr w:type="spellStart"/>
      <w:r>
        <w:rPr>
          <w:sz w:val="28"/>
          <w:szCs w:val="28"/>
        </w:rPr>
        <w:t>Ардатовского</w:t>
      </w:r>
      <w:proofErr w:type="spellEnd"/>
      <w:r>
        <w:rPr>
          <w:sz w:val="28"/>
          <w:szCs w:val="28"/>
        </w:rPr>
        <w:t xml:space="preserve"> муниципального района Республики Мордовия</w:t>
      </w:r>
    </w:p>
    <w:p w:rsidR="001640D8" w:rsidRDefault="001640D8" w:rsidP="001640D8">
      <w:pPr>
        <w:pStyle w:val="2"/>
        <w:tabs>
          <w:tab w:val="left" w:pos="5580"/>
        </w:tabs>
        <w:spacing w:line="240" w:lineRule="auto"/>
        <w:jc w:val="center"/>
        <w:rPr>
          <w:sz w:val="28"/>
          <w:szCs w:val="28"/>
        </w:rPr>
      </w:pPr>
    </w:p>
    <w:p w:rsidR="001640D8" w:rsidRDefault="001640D8" w:rsidP="001640D8">
      <w:pPr>
        <w:pStyle w:val="2"/>
        <w:pBdr>
          <w:bottom w:val="single" w:sz="12" w:space="1" w:color="auto"/>
        </w:pBdr>
        <w:tabs>
          <w:tab w:val="left" w:pos="5580"/>
        </w:tabs>
        <w:spacing w:line="240" w:lineRule="auto"/>
        <w:ind w:left="0"/>
        <w:rPr>
          <w:sz w:val="28"/>
          <w:szCs w:val="28"/>
        </w:rPr>
      </w:pPr>
      <w:r>
        <w:rPr>
          <w:sz w:val="28"/>
          <w:szCs w:val="28"/>
        </w:rPr>
        <w:t xml:space="preserve">                                                  ПОСТАНОВЛЕНИЕ</w:t>
      </w:r>
    </w:p>
    <w:p w:rsidR="001640D8" w:rsidRDefault="001640D8" w:rsidP="001640D8">
      <w:pPr>
        <w:rPr>
          <w:szCs w:val="28"/>
        </w:rPr>
      </w:pPr>
    </w:p>
    <w:p w:rsidR="001640D8" w:rsidRDefault="001640D8" w:rsidP="001640D8">
      <w:pPr>
        <w:tabs>
          <w:tab w:val="left" w:pos="1646"/>
          <w:tab w:val="left" w:pos="5124"/>
          <w:tab w:val="left" w:pos="8424"/>
        </w:tabs>
        <w:rPr>
          <w:szCs w:val="28"/>
        </w:rPr>
      </w:pPr>
      <w:r>
        <w:rPr>
          <w:szCs w:val="28"/>
        </w:rPr>
        <w:t xml:space="preserve">28 ноября </w:t>
      </w:r>
      <w:smartTag w:uri="urn:schemas-microsoft-com:office:smarttags" w:element="metricconverter">
        <w:smartTagPr>
          <w:attr w:name="ProductID" w:val="2018 г"/>
        </w:smartTagPr>
        <w:r>
          <w:rPr>
            <w:szCs w:val="28"/>
          </w:rPr>
          <w:t>2018 г</w:t>
        </w:r>
      </w:smartTag>
      <w:r>
        <w:rPr>
          <w:szCs w:val="28"/>
        </w:rPr>
        <w:t>.                               п</w:t>
      </w:r>
      <w:proofErr w:type="gramStart"/>
      <w:r>
        <w:rPr>
          <w:szCs w:val="28"/>
        </w:rPr>
        <w:t>.О</w:t>
      </w:r>
      <w:proofErr w:type="gramEnd"/>
      <w:r>
        <w:rPr>
          <w:szCs w:val="28"/>
        </w:rPr>
        <w:t>ктябрьский                         № 39</w:t>
      </w:r>
    </w:p>
    <w:p w:rsidR="001640D8" w:rsidRDefault="001640D8" w:rsidP="001640D8">
      <w:pPr>
        <w:pStyle w:val="2"/>
        <w:spacing w:line="240" w:lineRule="auto"/>
      </w:pPr>
    </w:p>
    <w:p w:rsidR="001640D8" w:rsidRPr="00DF646A" w:rsidRDefault="001640D8" w:rsidP="001640D8">
      <w:pPr>
        <w:tabs>
          <w:tab w:val="left" w:pos="7920"/>
          <w:tab w:val="left" w:pos="10260"/>
        </w:tabs>
        <w:ind w:left="180" w:firstLine="360"/>
        <w:jc w:val="both"/>
        <w:rPr>
          <w:szCs w:val="28"/>
        </w:rPr>
      </w:pPr>
      <w:r w:rsidRPr="00DF646A">
        <w:rPr>
          <w:szCs w:val="28"/>
        </w:rPr>
        <w:t>Об утверждении долгосрочной целевой программы  «Профилактика терроризма и экстремизма в Октябрьском  сельском поселении на 2018-2019 годы»</w:t>
      </w:r>
    </w:p>
    <w:p w:rsidR="001640D8" w:rsidRPr="00DF646A" w:rsidRDefault="001640D8" w:rsidP="001640D8">
      <w:pPr>
        <w:tabs>
          <w:tab w:val="left" w:pos="8820"/>
        </w:tabs>
        <w:ind w:left="180" w:right="1080" w:firstLine="360"/>
        <w:rPr>
          <w:szCs w:val="28"/>
        </w:rPr>
      </w:pPr>
    </w:p>
    <w:p w:rsidR="001640D8" w:rsidRPr="00DF646A" w:rsidRDefault="001640D8" w:rsidP="001640D8">
      <w:pPr>
        <w:rPr>
          <w:szCs w:val="28"/>
        </w:rPr>
      </w:pPr>
    </w:p>
    <w:p w:rsidR="001640D8" w:rsidRPr="00DF646A" w:rsidRDefault="001640D8" w:rsidP="001640D8">
      <w:pPr>
        <w:tabs>
          <w:tab w:val="left" w:pos="10080"/>
        </w:tabs>
        <w:ind w:left="180" w:firstLine="540"/>
        <w:jc w:val="both"/>
        <w:rPr>
          <w:szCs w:val="28"/>
        </w:rPr>
      </w:pPr>
      <w:proofErr w:type="gramStart"/>
      <w:r w:rsidRPr="00DF646A">
        <w:rPr>
          <w:szCs w:val="28"/>
        </w:rPr>
        <w:t>В соответствии с Федеральным законом от 25 июля 2002 года № 114-ФЗ «О противодействии экстремистской деятельности», Федеральным законом от 6 марта 2006 года № 35-ФЗ «О противодействии терроризму», пунктом 7.1 части 1 статьи 14 Федерального закона от 6 октября 2003 года № 131-ФЗ «Об общих принципах организации местного самоуправления в Российской Федерации», в соответствии с Уставом Октябрьского сельского поселения,</w:t>
      </w:r>
      <w:proofErr w:type="gramEnd"/>
    </w:p>
    <w:p w:rsidR="001640D8" w:rsidRPr="00DF646A" w:rsidRDefault="001640D8" w:rsidP="001640D8">
      <w:pPr>
        <w:ind w:left="180" w:right="180" w:firstLine="540"/>
        <w:jc w:val="both"/>
        <w:rPr>
          <w:szCs w:val="28"/>
        </w:rPr>
      </w:pPr>
    </w:p>
    <w:p w:rsidR="001640D8" w:rsidRPr="00DF646A" w:rsidRDefault="001640D8" w:rsidP="001640D8">
      <w:pPr>
        <w:ind w:left="180" w:right="180" w:firstLine="540"/>
        <w:jc w:val="both"/>
        <w:rPr>
          <w:szCs w:val="28"/>
        </w:rPr>
      </w:pPr>
      <w:r w:rsidRPr="00DF646A">
        <w:rPr>
          <w:szCs w:val="28"/>
        </w:rPr>
        <w:t xml:space="preserve">ПОСТАНОВЛЯЮ: </w:t>
      </w:r>
    </w:p>
    <w:p w:rsidR="001640D8" w:rsidRPr="00DF646A" w:rsidRDefault="001640D8" w:rsidP="001640D8">
      <w:pPr>
        <w:ind w:left="180" w:right="180" w:firstLine="540"/>
        <w:jc w:val="both"/>
        <w:rPr>
          <w:szCs w:val="28"/>
        </w:rPr>
      </w:pPr>
    </w:p>
    <w:p w:rsidR="001640D8" w:rsidRPr="00DF646A" w:rsidRDefault="001640D8" w:rsidP="001640D8">
      <w:pPr>
        <w:jc w:val="both"/>
        <w:rPr>
          <w:szCs w:val="28"/>
        </w:rPr>
      </w:pPr>
      <w:r w:rsidRPr="00DF646A">
        <w:rPr>
          <w:szCs w:val="28"/>
        </w:rPr>
        <w:t xml:space="preserve">       1. Утвердить прилагаемую долгосрочную целевую программу «Профилактика терроризма и экстремизма в Октябрьском  сельском поселении на 2018-2019 годы».</w:t>
      </w:r>
    </w:p>
    <w:p w:rsidR="001640D8" w:rsidRPr="00DF646A" w:rsidRDefault="001640D8" w:rsidP="001640D8">
      <w:pPr>
        <w:rPr>
          <w:szCs w:val="28"/>
        </w:rPr>
      </w:pPr>
      <w:r w:rsidRPr="00DF646A">
        <w:rPr>
          <w:szCs w:val="28"/>
        </w:rPr>
        <w:t xml:space="preserve"> 2. Настоящее постановление вступает в силу со дня его официального опубликования и распространяются на </w:t>
      </w:r>
      <w:proofErr w:type="gramStart"/>
      <w:r w:rsidRPr="00DF646A">
        <w:rPr>
          <w:szCs w:val="28"/>
        </w:rPr>
        <w:t>правоотношения</w:t>
      </w:r>
      <w:proofErr w:type="gramEnd"/>
      <w:r w:rsidRPr="00DF646A">
        <w:rPr>
          <w:szCs w:val="28"/>
        </w:rPr>
        <w:t xml:space="preserve"> возникшие с 01 января 2018г. </w:t>
      </w:r>
    </w:p>
    <w:p w:rsidR="001640D8" w:rsidRPr="00DF646A" w:rsidRDefault="001640D8" w:rsidP="001640D8">
      <w:pPr>
        <w:jc w:val="both"/>
        <w:rPr>
          <w:szCs w:val="28"/>
        </w:rPr>
      </w:pPr>
      <w:r w:rsidRPr="00DF646A">
        <w:rPr>
          <w:szCs w:val="28"/>
        </w:rPr>
        <w:t xml:space="preserve">       3. </w:t>
      </w:r>
      <w:proofErr w:type="gramStart"/>
      <w:r w:rsidRPr="00DF646A">
        <w:rPr>
          <w:szCs w:val="28"/>
        </w:rPr>
        <w:t>Контроль за</w:t>
      </w:r>
      <w:proofErr w:type="gramEnd"/>
      <w:r w:rsidRPr="00DF646A">
        <w:rPr>
          <w:szCs w:val="28"/>
        </w:rPr>
        <w:t xml:space="preserve"> выполнением настоящего постановления  оставляю  за  собой.</w:t>
      </w:r>
    </w:p>
    <w:p w:rsidR="001640D8" w:rsidRPr="00DF646A" w:rsidRDefault="001640D8" w:rsidP="001640D8">
      <w:pPr>
        <w:jc w:val="both"/>
        <w:rPr>
          <w:szCs w:val="28"/>
        </w:rPr>
      </w:pPr>
    </w:p>
    <w:p w:rsidR="001640D8" w:rsidRPr="00DF646A" w:rsidRDefault="001640D8" w:rsidP="001640D8">
      <w:pPr>
        <w:jc w:val="right"/>
        <w:rPr>
          <w:szCs w:val="28"/>
          <w:shd w:val="clear" w:color="auto" w:fill="FFFFFF"/>
        </w:rPr>
      </w:pPr>
    </w:p>
    <w:p w:rsidR="001640D8" w:rsidRDefault="001640D8" w:rsidP="001640D8">
      <w:pPr>
        <w:keepNext/>
        <w:keepLines/>
        <w:rPr>
          <w:szCs w:val="28"/>
          <w:shd w:val="clear" w:color="auto" w:fill="FFFFFF"/>
        </w:rPr>
      </w:pPr>
    </w:p>
    <w:p w:rsidR="001640D8" w:rsidRDefault="001640D8" w:rsidP="001640D8">
      <w:pPr>
        <w:keepNext/>
        <w:keepLines/>
        <w:rPr>
          <w:szCs w:val="28"/>
        </w:rPr>
      </w:pPr>
      <w:r>
        <w:rPr>
          <w:szCs w:val="28"/>
          <w:shd w:val="clear" w:color="auto" w:fill="FFFFFF"/>
        </w:rPr>
        <w:t>И.о</w:t>
      </w:r>
      <w:proofErr w:type="gramStart"/>
      <w:r>
        <w:rPr>
          <w:szCs w:val="28"/>
          <w:shd w:val="clear" w:color="auto" w:fill="FFFFFF"/>
        </w:rPr>
        <w:t>.</w:t>
      </w:r>
      <w:r w:rsidRPr="00DF646A">
        <w:rPr>
          <w:szCs w:val="28"/>
        </w:rPr>
        <w:t>Г</w:t>
      </w:r>
      <w:proofErr w:type="gramEnd"/>
      <w:r w:rsidRPr="00DF646A">
        <w:rPr>
          <w:szCs w:val="28"/>
        </w:rPr>
        <w:t xml:space="preserve">лавы Октябрьского  </w:t>
      </w:r>
    </w:p>
    <w:p w:rsidR="001640D8" w:rsidRPr="00DF646A" w:rsidRDefault="001640D8" w:rsidP="001640D8">
      <w:pPr>
        <w:keepNext/>
        <w:keepLines/>
        <w:rPr>
          <w:szCs w:val="28"/>
        </w:rPr>
      </w:pPr>
      <w:r w:rsidRPr="00DF646A">
        <w:rPr>
          <w:szCs w:val="28"/>
        </w:rPr>
        <w:t>сельско</w:t>
      </w:r>
      <w:r>
        <w:rPr>
          <w:szCs w:val="28"/>
        </w:rPr>
        <w:t xml:space="preserve">го поселения                                            </w:t>
      </w:r>
      <w:proofErr w:type="spellStart"/>
      <w:r w:rsidRPr="00DF646A">
        <w:rPr>
          <w:szCs w:val="28"/>
        </w:rPr>
        <w:t>В.В.Волощенко</w:t>
      </w:r>
      <w:proofErr w:type="spellEnd"/>
      <w:r w:rsidRPr="00DF646A">
        <w:rPr>
          <w:szCs w:val="28"/>
        </w:rPr>
        <w:t xml:space="preserve"> </w:t>
      </w:r>
    </w:p>
    <w:p w:rsidR="001640D8" w:rsidRPr="00DF646A" w:rsidRDefault="001640D8" w:rsidP="001640D8">
      <w:pPr>
        <w:tabs>
          <w:tab w:val="left" w:pos="877"/>
        </w:tabs>
        <w:rPr>
          <w:szCs w:val="28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jc w:val="right"/>
        <w:rPr>
          <w:sz w:val="20"/>
          <w:shd w:val="clear" w:color="auto" w:fill="FFFFFF"/>
        </w:rPr>
      </w:pPr>
    </w:p>
    <w:p w:rsidR="001640D8" w:rsidRDefault="001640D8" w:rsidP="001640D8">
      <w:pPr>
        <w:rPr>
          <w:sz w:val="20"/>
          <w:shd w:val="clear" w:color="auto" w:fill="FFFFFF"/>
        </w:rPr>
      </w:pPr>
    </w:p>
    <w:p w:rsidR="001640D8" w:rsidRDefault="001640D8" w:rsidP="001640D8">
      <w:pPr>
        <w:rPr>
          <w:sz w:val="20"/>
          <w:shd w:val="clear" w:color="auto" w:fill="FFFFFF"/>
        </w:rPr>
      </w:pPr>
    </w:p>
    <w:p w:rsidR="001640D8" w:rsidRPr="003400B4" w:rsidRDefault="001640D8" w:rsidP="001640D8">
      <w:pPr>
        <w:rPr>
          <w:szCs w:val="28"/>
          <w:shd w:val="clear" w:color="auto" w:fill="FFFFFF"/>
        </w:rPr>
      </w:pPr>
    </w:p>
    <w:p w:rsidR="001640D8" w:rsidRPr="003400B4" w:rsidRDefault="001640D8" w:rsidP="001640D8">
      <w:pPr>
        <w:jc w:val="right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 xml:space="preserve">Приложение </w:t>
      </w:r>
      <w:r w:rsidRPr="003400B4">
        <w:rPr>
          <w:szCs w:val="28"/>
          <w:shd w:val="clear" w:color="auto" w:fill="FFFFFF"/>
        </w:rPr>
        <w:br/>
        <w:t xml:space="preserve">к постановлению администрации </w:t>
      </w:r>
      <w:proofErr w:type="gramStart"/>
      <w:r w:rsidRPr="003400B4">
        <w:rPr>
          <w:szCs w:val="28"/>
          <w:shd w:val="clear" w:color="auto" w:fill="FFFFFF"/>
        </w:rPr>
        <w:t>Октябрьского</w:t>
      </w:r>
      <w:proofErr w:type="gramEnd"/>
    </w:p>
    <w:p w:rsidR="001640D8" w:rsidRPr="003400B4" w:rsidRDefault="001640D8" w:rsidP="001640D8">
      <w:pPr>
        <w:jc w:val="right"/>
        <w:rPr>
          <w:szCs w:val="28"/>
        </w:rPr>
      </w:pPr>
      <w:r w:rsidRPr="003400B4">
        <w:rPr>
          <w:szCs w:val="28"/>
          <w:shd w:val="clear" w:color="auto" w:fill="FFFFFF"/>
        </w:rPr>
        <w:t xml:space="preserve"> сельского поселения</w:t>
      </w:r>
      <w:r w:rsidRPr="003400B4">
        <w:rPr>
          <w:szCs w:val="28"/>
          <w:shd w:val="clear" w:color="auto" w:fill="FFFFFF"/>
        </w:rPr>
        <w:br/>
        <w:t xml:space="preserve">от ____2018г. № </w:t>
      </w:r>
    </w:p>
    <w:p w:rsidR="001640D8" w:rsidRPr="003400B4" w:rsidRDefault="001640D8" w:rsidP="001640D8">
      <w:pPr>
        <w:jc w:val="right"/>
        <w:rPr>
          <w:szCs w:val="28"/>
          <w:shd w:val="clear" w:color="auto" w:fill="FFFFFF"/>
        </w:rPr>
      </w:pPr>
    </w:p>
    <w:p w:rsidR="001640D8" w:rsidRPr="003400B4" w:rsidRDefault="001640D8" w:rsidP="001640D8">
      <w:pPr>
        <w:jc w:val="center"/>
        <w:rPr>
          <w:rStyle w:val="a4"/>
          <w:color w:val="555555"/>
          <w:szCs w:val="28"/>
        </w:rPr>
      </w:pPr>
      <w:r w:rsidRPr="003400B4">
        <w:rPr>
          <w:rStyle w:val="a4"/>
          <w:color w:val="555555"/>
          <w:szCs w:val="28"/>
        </w:rPr>
        <w:t>Долгосрочная целевая  программа</w:t>
      </w:r>
      <w:r w:rsidRPr="003400B4">
        <w:rPr>
          <w:szCs w:val="28"/>
          <w:shd w:val="clear" w:color="auto" w:fill="FFFFFF"/>
        </w:rPr>
        <w:br/>
      </w:r>
      <w:r w:rsidRPr="003400B4">
        <w:rPr>
          <w:rStyle w:val="a4"/>
          <w:color w:val="555555"/>
          <w:szCs w:val="28"/>
        </w:rPr>
        <w:t>«Профилактика терроризма и экстремизма  в  Октябрьском сельском поселении на 2018 – 2019 годы»</w:t>
      </w:r>
    </w:p>
    <w:p w:rsidR="001640D8" w:rsidRPr="003400B4" w:rsidRDefault="001640D8" w:rsidP="001640D8">
      <w:pPr>
        <w:jc w:val="center"/>
        <w:rPr>
          <w:szCs w:val="28"/>
          <w:shd w:val="clear" w:color="auto" w:fill="FFFFFF"/>
        </w:rPr>
      </w:pPr>
    </w:p>
    <w:p w:rsidR="001640D8" w:rsidRPr="003400B4" w:rsidRDefault="001640D8" w:rsidP="001640D8">
      <w:pPr>
        <w:jc w:val="center"/>
        <w:rPr>
          <w:szCs w:val="28"/>
          <w:shd w:val="clear" w:color="auto" w:fill="FFFFFF"/>
        </w:rPr>
      </w:pPr>
      <w:r w:rsidRPr="003400B4">
        <w:rPr>
          <w:rStyle w:val="a4"/>
          <w:color w:val="555555"/>
          <w:szCs w:val="28"/>
        </w:rPr>
        <w:t>ПАСПОРТ</w:t>
      </w:r>
      <w:r w:rsidRPr="003400B4">
        <w:rPr>
          <w:szCs w:val="28"/>
          <w:shd w:val="clear" w:color="auto" w:fill="FFFFFF"/>
        </w:rPr>
        <w:br/>
        <w:t>долгосрочной целевой  программы «Профилактика терроризма и экстремизма  в Октябрьском  сельском поселении на 2018 – 2019 годы»</w:t>
      </w:r>
    </w:p>
    <w:p w:rsidR="001640D8" w:rsidRPr="003400B4" w:rsidRDefault="001640D8" w:rsidP="001640D8">
      <w:pPr>
        <w:jc w:val="center"/>
        <w:rPr>
          <w:szCs w:val="28"/>
          <w:shd w:val="clear" w:color="auto" w:fill="FFFFFF"/>
        </w:rPr>
      </w:pPr>
    </w:p>
    <w:tbl>
      <w:tblPr>
        <w:tblW w:w="5083" w:type="pct"/>
        <w:tblCellSpacing w:w="0" w:type="dxa"/>
        <w:tblInd w:w="1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0A0"/>
      </w:tblPr>
      <w:tblGrid>
        <w:gridCol w:w="3139"/>
        <w:gridCol w:w="6402"/>
      </w:tblGrid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  <w:shd w:val="clear" w:color="auto" w:fill="FFFFFF"/>
              </w:rPr>
              <w:t> </w:t>
            </w:r>
            <w:r w:rsidRPr="003400B4">
              <w:rPr>
                <w:szCs w:val="28"/>
              </w:rPr>
              <w:t>Наименование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долгосрочная целевая  программа «Профилактика терроризма и экстремизма  в Октябрьском  сельском поселении на 2018 – 2019 годы»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 xml:space="preserve">Правовая основа Программы 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Федеральный закон от 25 июля 2002 года № 114-ФЗ «О противодействии экстремистской деятельности»</w:t>
            </w:r>
            <w:r w:rsidRPr="003400B4">
              <w:rPr>
                <w:szCs w:val="28"/>
              </w:rPr>
              <w:br/>
              <w:t>Федеральный закон от 6 марта 2006 года № 35-ФЗ «О противодействии терроризму»</w:t>
            </w:r>
          </w:p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br/>
              <w:t>Федеральный закон от 6 октября 2003 года № 131-ФЗ «Об общих принципах организации местного самоуправления в Российской Федерации»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Заказчик-координатор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 xml:space="preserve">Администрация  Октябрьского сельского поселения </w:t>
            </w:r>
            <w:proofErr w:type="spellStart"/>
            <w:r w:rsidRPr="003400B4">
              <w:rPr>
                <w:szCs w:val="28"/>
              </w:rPr>
              <w:t>Ардатовского</w:t>
            </w:r>
            <w:proofErr w:type="spellEnd"/>
            <w:r w:rsidRPr="003400B4">
              <w:rPr>
                <w:szCs w:val="28"/>
              </w:rPr>
              <w:t xml:space="preserve"> муниципального района РМ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Разработчик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 xml:space="preserve">Администрация Октябрьского сельского поселения </w:t>
            </w:r>
            <w:proofErr w:type="spellStart"/>
            <w:r w:rsidRPr="003400B4">
              <w:rPr>
                <w:szCs w:val="28"/>
              </w:rPr>
              <w:t>Ардатовского</w:t>
            </w:r>
            <w:proofErr w:type="spellEnd"/>
            <w:r w:rsidRPr="003400B4">
              <w:rPr>
                <w:szCs w:val="28"/>
              </w:rPr>
              <w:t xml:space="preserve"> муниципального района РМ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Основные  задачи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 xml:space="preserve">- совершенствование системы профилактических мер антитеррористической и </w:t>
            </w:r>
            <w:proofErr w:type="spellStart"/>
            <w:r w:rsidRPr="003400B4">
              <w:rPr>
                <w:szCs w:val="28"/>
              </w:rPr>
              <w:t>антиэкстремистской</w:t>
            </w:r>
            <w:proofErr w:type="spellEnd"/>
            <w:r w:rsidRPr="003400B4">
              <w:rPr>
                <w:szCs w:val="28"/>
              </w:rPr>
              <w:t xml:space="preserve"> направленности;</w:t>
            </w:r>
            <w:r w:rsidRPr="003400B4">
              <w:rPr>
                <w:szCs w:val="28"/>
              </w:rPr>
              <w:br/>
              <w:t>- своевременное предупреждение, выявление и пресечение террористической и экстремистской деятельности;</w:t>
            </w:r>
            <w:r w:rsidRPr="003400B4">
              <w:rPr>
                <w:szCs w:val="28"/>
              </w:rPr>
              <w:br/>
              <w:t>- повышение уровня межведомственного взаимодействия по профилактике терроризма и экстремизма;</w:t>
            </w:r>
            <w:r w:rsidRPr="003400B4">
              <w:rPr>
                <w:szCs w:val="28"/>
              </w:rPr>
              <w:br/>
            </w:r>
            <w:r w:rsidRPr="003400B4">
              <w:rPr>
                <w:szCs w:val="28"/>
              </w:rPr>
              <w:lastRenderedPageBreak/>
              <w:t xml:space="preserve">- проведение профилактических мероприятий и мероприятий по информационно-пропагандистскому обеспечению, направленных на предупреждение террористической и экстремистской деятельности 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lastRenderedPageBreak/>
              <w:t>Сроки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2018-2019 гг.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Ответственные исполнители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Администрация Октябрьского сельского поселения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Источник финансирования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Средства бюджета сельского  поселения (по мере необходимости)</w:t>
            </w:r>
          </w:p>
        </w:tc>
      </w:tr>
      <w:tr w:rsidR="001640D8" w:rsidRPr="003400B4" w:rsidTr="00550A85">
        <w:trPr>
          <w:tblCellSpacing w:w="0" w:type="dxa"/>
        </w:trPr>
        <w:tc>
          <w:tcPr>
            <w:tcW w:w="164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231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Ожидаемые конечные результаты реализации Программы</w:t>
            </w:r>
          </w:p>
        </w:tc>
        <w:tc>
          <w:tcPr>
            <w:tcW w:w="3355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</w:tcPr>
          <w:p w:rsidR="001640D8" w:rsidRPr="003400B4" w:rsidRDefault="001640D8" w:rsidP="00550A85">
            <w:pPr>
              <w:ind w:left="180" w:right="180"/>
              <w:jc w:val="both"/>
              <w:rPr>
                <w:szCs w:val="28"/>
              </w:rPr>
            </w:pPr>
            <w:r w:rsidRPr="003400B4">
              <w:rPr>
                <w:szCs w:val="28"/>
              </w:rPr>
              <w:t>- придание работе по противодействию терроризму и экстремизму системного характера;</w:t>
            </w:r>
            <w:r w:rsidRPr="003400B4">
              <w:rPr>
                <w:szCs w:val="28"/>
              </w:rPr>
              <w:br/>
              <w:t xml:space="preserve">- углубление межведомственного сотрудничества, повышение ответственности руководителей за реализацию антитеррористических  и </w:t>
            </w:r>
            <w:proofErr w:type="spellStart"/>
            <w:r w:rsidRPr="003400B4">
              <w:rPr>
                <w:szCs w:val="28"/>
              </w:rPr>
              <w:t>антиэкстремистских</w:t>
            </w:r>
            <w:proofErr w:type="spellEnd"/>
            <w:r w:rsidRPr="003400B4">
              <w:rPr>
                <w:szCs w:val="28"/>
              </w:rPr>
              <w:t xml:space="preserve"> мероприятий;</w:t>
            </w:r>
            <w:r w:rsidRPr="003400B4">
              <w:rPr>
                <w:szCs w:val="28"/>
              </w:rPr>
              <w:br/>
              <w:t>- повышение организованности и бдительности населения в области противодействия террористической угрозе;</w:t>
            </w:r>
            <w:r w:rsidRPr="003400B4">
              <w:rPr>
                <w:szCs w:val="28"/>
              </w:rPr>
              <w:br/>
              <w:t>- создание условий для устранения предпосылок распространения террористической и экстремистской идеологии на территории сельского поселения.</w:t>
            </w:r>
          </w:p>
        </w:tc>
      </w:tr>
    </w:tbl>
    <w:p w:rsidR="001640D8" w:rsidRPr="003400B4" w:rsidRDefault="001640D8" w:rsidP="001640D8">
      <w:pPr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 1. Содержание проблемы и обоснование необходимости ее решения программными методами.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 xml:space="preserve">Терроризм - явление социальное и борьба с ним возможна лишь при комплексном подходе путем применения программно-целевого метода. Предупреждение террористических и экстремистских проявлений должно заключаться в выявлении, устранении, нейтрализации, локализации и минимизации воздействия тех факторов, которые либо их порождают, либо им благоприятствуют. 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Выполнение задач настоящей Программы обеспечит повышение уровня антитеррористической защищенности объектов жизнеобеспечения, а также объектов с массовым пребыванием людей.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 xml:space="preserve"> В условиях развития современного общества особого внимания требует профилактика экстремизма и терроризма в молодежной среде. Проведение разъяснительной работы, мероприятий по повышению толерантности молодых людей, воспитание у них активной жизненной позиции - одна из задач Программы.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 xml:space="preserve"> Противостоять терроризму и экстремизму можно лишь на основе </w:t>
      </w:r>
      <w:r w:rsidRPr="003400B4">
        <w:rPr>
          <w:szCs w:val="28"/>
          <w:shd w:val="clear" w:color="auto" w:fill="FFFFFF"/>
        </w:rPr>
        <w:lastRenderedPageBreak/>
        <w:t xml:space="preserve">взаимодействия органов местного самоуправления, организаций (независимо от форм собственности), а также общественных объединений и граждан с привлечением специалистов в различных отраслях знаний, средств массовых информаций. 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 2. Задачи Программы.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Основными задачами Программы являются: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 xml:space="preserve">- реализация государственной политики Российской Федерации в области профилактики терроризма и экстремизма на территории сельского поселения путем совершенствования системы профилактических мер антитеррористической и </w:t>
      </w:r>
      <w:proofErr w:type="spellStart"/>
      <w:r w:rsidRPr="003400B4">
        <w:rPr>
          <w:szCs w:val="28"/>
          <w:shd w:val="clear" w:color="auto" w:fill="FFFFFF"/>
        </w:rPr>
        <w:t>антиэкстремистской</w:t>
      </w:r>
      <w:proofErr w:type="spellEnd"/>
      <w:r w:rsidRPr="003400B4">
        <w:rPr>
          <w:szCs w:val="28"/>
          <w:shd w:val="clear" w:color="auto" w:fill="FFFFFF"/>
        </w:rPr>
        <w:t xml:space="preserve"> направленности; 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- усиление мер по защите населения от террористической угрозы;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- распространение норм и установок толерантного сознания и поведения, формирование уважительного отношения к этнокультурным и конфессиональным различиям.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 3. Сроки реализации Программы.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Реализация Программы проводится в течение 2018-2019 годов.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4. Перечень основных мероприятий Программы.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- своевременное предупреждение и пресечение террористической и экстремистской деятельности, а также выявление и устранение причин и условий, способствующих возникновению и распространению терроризма и экстремизма;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- проведение информационно-пропагандистской работы, направленной на формирование у граждан бдительности по отношению к террористическим проявлениям, а также толерантного поведения, способствующего противодействию экстремизму в обществе;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- создание условий для повышения эффективности межнационального, межэтнического и межконфессионального диалога, формирование духовно-нравственной личности, свободной от националистических предрассудков.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5. Ресурсное обеспечение Программы.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Программа не требует финансового обеспечения. Объем финансовых средств подлежит ежегодному уточнению на основе анализа полученных результатов и возможностей бюджета сельского поселения.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6. Оценка эффективности реализации Программы.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Реализация Программы в силу ее специфики и ярко выраженного социально-профилактического характера окажет значительное влияние на стабильность общества, качество жизни населения, состояние защищенности граждан и общества от посягательств террористического характера, а также обеспечит дальнейшее совершенствование форм и методов организации профилактики экстремизма и терроризма.</w:t>
      </w:r>
    </w:p>
    <w:p w:rsidR="001640D8" w:rsidRPr="003400B4" w:rsidRDefault="001640D8" w:rsidP="001640D8">
      <w:pPr>
        <w:ind w:firstLine="540"/>
        <w:jc w:val="both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Выполнение профилактических мероприятий Программы обеспечит формирование позитивных моральных и нравственных ценностей, определяющих отрицательное отношение к проявлениям экстремизма и терроризма.</w:t>
      </w:r>
    </w:p>
    <w:p w:rsidR="001640D8" w:rsidRDefault="001640D8" w:rsidP="001640D8">
      <w:pPr>
        <w:ind w:firstLine="540"/>
        <w:jc w:val="center"/>
        <w:rPr>
          <w:szCs w:val="28"/>
          <w:shd w:val="clear" w:color="auto" w:fill="FFFFFF"/>
        </w:rPr>
      </w:pPr>
    </w:p>
    <w:p w:rsidR="001640D8" w:rsidRDefault="001640D8" w:rsidP="001640D8">
      <w:pPr>
        <w:ind w:firstLine="540"/>
        <w:jc w:val="center"/>
        <w:rPr>
          <w:szCs w:val="28"/>
          <w:shd w:val="clear" w:color="auto" w:fill="FFFFFF"/>
        </w:rPr>
      </w:pPr>
    </w:p>
    <w:p w:rsidR="001640D8" w:rsidRDefault="001640D8" w:rsidP="001640D8">
      <w:pPr>
        <w:ind w:firstLine="540"/>
        <w:jc w:val="center"/>
        <w:rPr>
          <w:szCs w:val="28"/>
          <w:shd w:val="clear" w:color="auto" w:fill="FFFFFF"/>
        </w:rPr>
      </w:pPr>
    </w:p>
    <w:p w:rsidR="001640D8" w:rsidRPr="003400B4" w:rsidRDefault="001640D8" w:rsidP="001640D8">
      <w:pPr>
        <w:ind w:firstLine="540"/>
        <w:jc w:val="center"/>
        <w:rPr>
          <w:szCs w:val="28"/>
          <w:shd w:val="clear" w:color="auto" w:fill="FFFFFF"/>
        </w:rPr>
      </w:pPr>
    </w:p>
    <w:p w:rsidR="001640D8" w:rsidRPr="003400B4" w:rsidRDefault="001640D8" w:rsidP="001640D8">
      <w:pPr>
        <w:ind w:firstLine="540"/>
        <w:jc w:val="center"/>
        <w:rPr>
          <w:szCs w:val="28"/>
          <w:shd w:val="clear" w:color="auto" w:fill="FFFFFF"/>
        </w:rPr>
      </w:pPr>
      <w:r w:rsidRPr="003400B4">
        <w:rPr>
          <w:szCs w:val="28"/>
          <w:shd w:val="clear" w:color="auto" w:fill="FFFFFF"/>
        </w:rPr>
        <w:t>ПЛАН</w:t>
      </w:r>
      <w:r w:rsidRPr="003400B4">
        <w:rPr>
          <w:szCs w:val="28"/>
          <w:shd w:val="clear" w:color="auto" w:fill="FFFFFF"/>
        </w:rPr>
        <w:br/>
        <w:t>мероприятий по реализации долгосрочной целевой  программы «Профилактика терроризма и экстремизма  в  Октябрьском сельском поселении на 2018 – 2019 годы»</w:t>
      </w:r>
    </w:p>
    <w:p w:rsidR="001640D8" w:rsidRPr="003400B4" w:rsidRDefault="001640D8" w:rsidP="001640D8">
      <w:pPr>
        <w:jc w:val="both"/>
        <w:rPr>
          <w:rStyle w:val="news"/>
          <w:szCs w:val="28"/>
        </w:rPr>
      </w:pPr>
      <w:r w:rsidRPr="003400B4">
        <w:rPr>
          <w:szCs w:val="28"/>
          <w:shd w:val="clear" w:color="auto" w:fill="FFFFFF"/>
        </w:rPr>
        <w:t> </w:t>
      </w:r>
      <w:r w:rsidRPr="003400B4">
        <w:rPr>
          <w:rStyle w:val="news"/>
          <w:color w:val="555555"/>
          <w:szCs w:val="28"/>
        </w:rPr>
        <w:t xml:space="preserve">                      </w:t>
      </w:r>
    </w:p>
    <w:tbl>
      <w:tblPr>
        <w:tblW w:w="1044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Look w:val="00A0"/>
      </w:tblPr>
      <w:tblGrid>
        <w:gridCol w:w="560"/>
        <w:gridCol w:w="4200"/>
        <w:gridCol w:w="1720"/>
        <w:gridCol w:w="1440"/>
        <w:gridCol w:w="1800"/>
        <w:gridCol w:w="720"/>
      </w:tblGrid>
      <w:tr w:rsidR="001640D8" w:rsidRPr="003400B4" w:rsidTr="00550A85">
        <w:trPr>
          <w:gridAfter w:val="1"/>
          <w:wAfter w:w="720" w:type="dxa"/>
          <w:trHeight w:val="322"/>
        </w:trPr>
        <w:tc>
          <w:tcPr>
            <w:tcW w:w="56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N</w:t>
            </w:r>
          </w:p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proofErr w:type="gramStart"/>
            <w:r w:rsidRPr="003400B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  <w:proofErr w:type="gramEnd"/>
            <w:r w:rsidRPr="003400B4">
              <w:rPr>
                <w:rFonts w:ascii="Times New Roman" w:hAnsi="Times New Roman"/>
                <w:sz w:val="28"/>
                <w:szCs w:val="28"/>
              </w:rPr>
              <w:t>/</w:t>
            </w:r>
            <w:proofErr w:type="spellStart"/>
            <w:r w:rsidRPr="003400B4">
              <w:rPr>
                <w:rFonts w:ascii="Times New Roman" w:hAnsi="Times New Roman"/>
                <w:sz w:val="28"/>
                <w:szCs w:val="28"/>
              </w:rPr>
              <w:t>п</w:t>
            </w:r>
            <w:proofErr w:type="spellEnd"/>
          </w:p>
        </w:tc>
        <w:tc>
          <w:tcPr>
            <w:tcW w:w="42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Наименование мероприятий</w:t>
            </w:r>
          </w:p>
        </w:tc>
        <w:tc>
          <w:tcPr>
            <w:tcW w:w="172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Ответственные</w:t>
            </w:r>
          </w:p>
        </w:tc>
        <w:tc>
          <w:tcPr>
            <w:tcW w:w="144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Сроки</w:t>
            </w:r>
          </w:p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исполнения</w:t>
            </w:r>
          </w:p>
        </w:tc>
        <w:tc>
          <w:tcPr>
            <w:tcW w:w="180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Источник финансирования</w:t>
            </w:r>
          </w:p>
        </w:tc>
      </w:tr>
      <w:tr w:rsidR="001640D8" w:rsidRPr="003400B4" w:rsidTr="00550A85">
        <w:tc>
          <w:tcPr>
            <w:tcW w:w="5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0D8" w:rsidRPr="003400B4" w:rsidRDefault="001640D8" w:rsidP="00550A85">
            <w:pPr>
              <w:rPr>
                <w:szCs w:val="28"/>
              </w:rPr>
            </w:pPr>
          </w:p>
        </w:tc>
        <w:tc>
          <w:tcPr>
            <w:tcW w:w="42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0D8" w:rsidRPr="003400B4" w:rsidRDefault="001640D8" w:rsidP="00550A85">
            <w:pPr>
              <w:rPr>
                <w:szCs w:val="28"/>
              </w:rPr>
            </w:pPr>
          </w:p>
        </w:tc>
        <w:tc>
          <w:tcPr>
            <w:tcW w:w="172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0D8" w:rsidRPr="003400B4" w:rsidRDefault="001640D8" w:rsidP="00550A85">
            <w:pPr>
              <w:rPr>
                <w:szCs w:val="28"/>
              </w:rPr>
            </w:pPr>
          </w:p>
        </w:tc>
        <w:tc>
          <w:tcPr>
            <w:tcW w:w="144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0D8" w:rsidRPr="003400B4" w:rsidRDefault="001640D8" w:rsidP="00550A85">
            <w:pPr>
              <w:rPr>
                <w:szCs w:val="28"/>
              </w:rPr>
            </w:pPr>
          </w:p>
        </w:tc>
        <w:tc>
          <w:tcPr>
            <w:tcW w:w="180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640D8" w:rsidRPr="003400B4" w:rsidRDefault="001640D8" w:rsidP="00550A85">
            <w:pPr>
              <w:rPr>
                <w:szCs w:val="28"/>
              </w:rPr>
            </w:pP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2018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1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2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3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4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5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8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Обеспечение пропаганды знаний в области защиты населения от чрезвычайных ситуаций при обнаружении подозрительных предметов, взрывных устройств; приобретение видеофильмов; изготовление и распространение информационных листов, памяток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сельского 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800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2.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 xml:space="preserve">Обновление уголков на объектах с массовым пребыванием людей по пожарной безопасности, антитеррористической и </w:t>
            </w:r>
            <w:proofErr w:type="spellStart"/>
            <w:r w:rsidRPr="003400B4">
              <w:rPr>
                <w:rFonts w:ascii="Times New Roman" w:hAnsi="Times New Roman"/>
                <w:sz w:val="28"/>
                <w:szCs w:val="28"/>
              </w:rPr>
              <w:t>антиэкстремистской</w:t>
            </w:r>
            <w:proofErr w:type="spellEnd"/>
            <w:r w:rsidRPr="003400B4">
              <w:rPr>
                <w:rFonts w:ascii="Times New Roman" w:hAnsi="Times New Roman"/>
                <w:sz w:val="28"/>
                <w:szCs w:val="28"/>
              </w:rPr>
              <w:t xml:space="preserve"> деятельности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июль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Бюджет поселения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200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3.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Обеспечение антитеррористической безопасности граждан в период подготовки и проведения выборных кампаний, праздничных, культурных, спортивных мероприятий с массовым участием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 сельского поселения,</w:t>
            </w:r>
          </w:p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4.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Организация дежурств населения на добровольной основе по личному согласию при проведении праздничных, культурных, спортивных мероприятий с массовым участием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5.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 xml:space="preserve">Помощь в выявлении лиц, сдающих жилые помещения в поднаем, и фактов проживания в </w:t>
            </w: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жилых помещениях без регистрации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Октябрьско</w:t>
            </w: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го 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6.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Организация и проведение профилактической работы среди населения сельского поселения с целью разъяснения ответственности за заведомо ложные сообщения об угрозе совершения террористических актов и распространение экстремистских материалов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 сельского поселения,</w:t>
            </w:r>
          </w:p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1 раз в год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7.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Профилактика экстремистской деятельности в молодежной среде путем проведения информационно-профилактической работы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 сельского поселения,</w:t>
            </w:r>
          </w:p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МБУ «</w:t>
            </w:r>
            <w:proofErr w:type="spellStart"/>
            <w:r w:rsidRPr="003400B4">
              <w:rPr>
                <w:rFonts w:ascii="Times New Roman" w:hAnsi="Times New Roman"/>
                <w:sz w:val="28"/>
                <w:szCs w:val="28"/>
              </w:rPr>
              <w:t>Ардатовский</w:t>
            </w:r>
            <w:proofErr w:type="spellEnd"/>
            <w:r w:rsidRPr="003400B4">
              <w:rPr>
                <w:rFonts w:ascii="Times New Roman" w:hAnsi="Times New Roman"/>
                <w:sz w:val="28"/>
                <w:szCs w:val="28"/>
              </w:rPr>
              <w:t xml:space="preserve"> РДК (по согласованию)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8.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Информирование граждан о необходимости сообщения сотрудникам милиции о выявленных подозрительных предметах, забытых вещах, правилах поведения при возникновении чрезвычайных ситуаций и порядке эвакуации из мест массового пребывания людей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1 раз квартал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9.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Духовно-нравственное воспитание детей и молодежи, в том числе:</w:t>
            </w:r>
          </w:p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Учебно-методическое обеспечение мероприятий;</w:t>
            </w:r>
          </w:p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Совершенствование деятельности общественных институтов, гражданского общества по вопросам формирования духовно-нравственных ценностей;</w:t>
            </w:r>
          </w:p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Воспитание духовно-</w:t>
            </w: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нравственных ценностей на основе культурно-исторических традиций;</w:t>
            </w:r>
          </w:p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Совершенствование воспитания детей и молодежи на основе духовной культуры и традиций;</w:t>
            </w:r>
          </w:p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Мероприятия по формированию образа высоконравственной личности противодействию негативным явлениям в молодежной среде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Администрация Октябрьского 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lastRenderedPageBreak/>
              <w:t>10.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Не допускать выделения земельных участков для размещения стоянок автотранспорта вблизи потенциально опасных, особо важных объектов и объектов жизнеобеспечения населения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 сельского поселения</w:t>
            </w: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  <w:tr w:rsidR="001640D8" w:rsidRPr="003400B4" w:rsidTr="00550A85">
        <w:tc>
          <w:tcPr>
            <w:tcW w:w="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11.</w:t>
            </w:r>
          </w:p>
        </w:tc>
        <w:tc>
          <w:tcPr>
            <w:tcW w:w="42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Не допускать распространения в местах с массовым пребыванием людей печатных, ауди</w:t>
            </w:r>
            <w:proofErr w:type="gramStart"/>
            <w:r w:rsidRPr="003400B4">
              <w:rPr>
                <w:rFonts w:ascii="Times New Roman" w:hAnsi="Times New Roman"/>
                <w:sz w:val="28"/>
                <w:szCs w:val="28"/>
              </w:rPr>
              <w:t>о-</w:t>
            </w:r>
            <w:proofErr w:type="gramEnd"/>
            <w:r w:rsidRPr="003400B4">
              <w:rPr>
                <w:rFonts w:ascii="Times New Roman" w:hAnsi="Times New Roman"/>
                <w:sz w:val="28"/>
                <w:szCs w:val="28"/>
              </w:rPr>
              <w:t xml:space="preserve"> и других материалов, призывающих к терроризму и экстремизму</w:t>
            </w:r>
          </w:p>
        </w:tc>
        <w:tc>
          <w:tcPr>
            <w:tcW w:w="1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Администрация Октябрьского  сельского поселения,</w:t>
            </w:r>
          </w:p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14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В течение всего периода</w:t>
            </w:r>
          </w:p>
        </w:tc>
        <w:tc>
          <w:tcPr>
            <w:tcW w:w="18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jc w:val="center"/>
              <w:rPr>
                <w:szCs w:val="28"/>
              </w:rPr>
            </w:pPr>
            <w:r w:rsidRPr="003400B4">
              <w:rPr>
                <w:szCs w:val="28"/>
              </w:rPr>
              <w:t>Финансирование не требуется</w:t>
            </w:r>
          </w:p>
        </w:tc>
        <w:tc>
          <w:tcPr>
            <w:tcW w:w="7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640D8" w:rsidRPr="003400B4" w:rsidRDefault="001640D8" w:rsidP="00550A85">
            <w:pPr>
              <w:pStyle w:val="a3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3400B4">
              <w:rPr>
                <w:rFonts w:ascii="Times New Roman" w:hAnsi="Times New Roman"/>
                <w:sz w:val="28"/>
                <w:szCs w:val="28"/>
              </w:rPr>
              <w:t>-</w:t>
            </w:r>
          </w:p>
        </w:tc>
      </w:tr>
    </w:tbl>
    <w:p w:rsidR="001640D8" w:rsidRPr="003400B4" w:rsidRDefault="001640D8" w:rsidP="001640D8">
      <w:pPr>
        <w:rPr>
          <w:szCs w:val="28"/>
        </w:rPr>
      </w:pPr>
    </w:p>
    <w:p w:rsidR="001640D8" w:rsidRPr="003400B4" w:rsidRDefault="001640D8" w:rsidP="001640D8">
      <w:pPr>
        <w:ind w:firstLine="540"/>
        <w:rPr>
          <w:szCs w:val="28"/>
        </w:rPr>
      </w:pPr>
    </w:p>
    <w:p w:rsidR="001640D8" w:rsidRPr="003400B4" w:rsidRDefault="001640D8" w:rsidP="001640D8">
      <w:pPr>
        <w:rPr>
          <w:szCs w:val="28"/>
        </w:rPr>
      </w:pPr>
    </w:p>
    <w:p w:rsidR="001640D8" w:rsidRPr="003400B4" w:rsidRDefault="001640D8" w:rsidP="001640D8">
      <w:pPr>
        <w:rPr>
          <w:szCs w:val="28"/>
        </w:rPr>
      </w:pPr>
    </w:p>
    <w:p w:rsidR="001640D8" w:rsidRPr="003400B4" w:rsidRDefault="001640D8" w:rsidP="001640D8">
      <w:pPr>
        <w:rPr>
          <w:szCs w:val="28"/>
        </w:rPr>
      </w:pPr>
    </w:p>
    <w:p w:rsidR="001640D8" w:rsidRPr="003400B4" w:rsidRDefault="001640D8" w:rsidP="001640D8">
      <w:pPr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1640D8" w:rsidRDefault="001640D8" w:rsidP="001640D8">
      <w:pPr>
        <w:jc w:val="both"/>
        <w:rPr>
          <w:szCs w:val="28"/>
        </w:rPr>
      </w:pPr>
    </w:p>
    <w:p w:rsidR="00A30B90" w:rsidRDefault="00A30B90"/>
    <w:sectPr w:rsidR="00A30B90" w:rsidSect="00A30B9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1640D8"/>
    <w:rsid w:val="001640D8"/>
    <w:rsid w:val="00297F74"/>
    <w:rsid w:val="00A30B9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ody Text Indent 2" w:uiPriority="0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640D8"/>
    <w:pPr>
      <w:widowControl w:val="0"/>
      <w:overflowPunct w:val="0"/>
      <w:autoSpaceDE w:val="0"/>
      <w:autoSpaceDN w:val="0"/>
      <w:adjustRightInd w:val="0"/>
      <w:spacing w:after="0" w:line="240" w:lineRule="auto"/>
    </w:pPr>
    <w:rPr>
      <w:rFonts w:ascii="Times New Roman" w:eastAsia="Calibri" w:hAnsi="Times New Roman" w:cs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harChar1CharChar1CharChar">
    <w:name w:val="Char Char Знак Знак1 Char Char1 Знак Знак Char Char"/>
    <w:basedOn w:val="a"/>
    <w:rsid w:val="001640D8"/>
    <w:pPr>
      <w:widowControl/>
      <w:overflowPunct/>
      <w:autoSpaceDE/>
      <w:autoSpaceDN/>
      <w:adjustRightInd/>
      <w:spacing w:before="100" w:beforeAutospacing="1" w:after="100" w:afterAutospacing="1"/>
    </w:pPr>
    <w:rPr>
      <w:rFonts w:ascii="Tahoma" w:eastAsia="Times New Roman" w:hAnsi="Tahoma"/>
      <w:sz w:val="20"/>
      <w:lang w:val="en-US" w:eastAsia="en-US"/>
    </w:rPr>
  </w:style>
  <w:style w:type="paragraph" w:styleId="2">
    <w:name w:val="Body Text Indent 2"/>
    <w:basedOn w:val="a"/>
    <w:link w:val="20"/>
    <w:rsid w:val="001640D8"/>
    <w:pPr>
      <w:widowControl/>
      <w:overflowPunct/>
      <w:autoSpaceDE/>
      <w:autoSpaceDN/>
      <w:adjustRightInd/>
      <w:spacing w:after="120" w:line="480" w:lineRule="auto"/>
      <w:ind w:left="283"/>
    </w:pPr>
    <w:rPr>
      <w:rFonts w:eastAsia="Times New Roman"/>
      <w:sz w:val="24"/>
      <w:szCs w:val="24"/>
    </w:rPr>
  </w:style>
  <w:style w:type="character" w:customStyle="1" w:styleId="20">
    <w:name w:val="Основной текст с отступом 2 Знак"/>
    <w:basedOn w:val="a0"/>
    <w:link w:val="2"/>
    <w:rsid w:val="001640D8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a3">
    <w:name w:val="Нормальный (таблица)"/>
    <w:basedOn w:val="a"/>
    <w:next w:val="a"/>
    <w:rsid w:val="001640D8"/>
    <w:pPr>
      <w:overflowPunct/>
      <w:jc w:val="both"/>
    </w:pPr>
    <w:rPr>
      <w:rFonts w:ascii="Arial" w:eastAsia="Times New Roman" w:hAnsi="Arial"/>
      <w:sz w:val="24"/>
      <w:szCs w:val="24"/>
    </w:rPr>
  </w:style>
  <w:style w:type="character" w:customStyle="1" w:styleId="news">
    <w:name w:val="news"/>
    <w:basedOn w:val="a0"/>
    <w:rsid w:val="001640D8"/>
    <w:rPr>
      <w:rFonts w:cs="Times New Roman"/>
      <w:shd w:val="clear" w:color="auto" w:fill="FFFFFF"/>
    </w:rPr>
  </w:style>
  <w:style w:type="character" w:styleId="a4">
    <w:name w:val="Strong"/>
    <w:basedOn w:val="a0"/>
    <w:qFormat/>
    <w:rsid w:val="001640D8"/>
    <w:rPr>
      <w:rFonts w:cs="Times New Roman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7</Pages>
  <Words>1611</Words>
  <Characters>9186</Characters>
  <Application>Microsoft Office Word</Application>
  <DocSecurity>0</DocSecurity>
  <Lines>76</Lines>
  <Paragraphs>21</Paragraphs>
  <ScaleCrop>false</ScaleCrop>
  <Company>SPecialiST RePack</Company>
  <LinksUpToDate>false</LinksUpToDate>
  <CharactersWithSpaces>10776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ps</dc:creator>
  <cp:lastModifiedBy>ps</cp:lastModifiedBy>
  <cp:revision>1</cp:revision>
  <dcterms:created xsi:type="dcterms:W3CDTF">2021-12-21T09:41:00Z</dcterms:created>
  <dcterms:modified xsi:type="dcterms:W3CDTF">2021-12-21T09:42:00Z</dcterms:modified>
</cp:coreProperties>
</file>