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B34" w:rsidRPr="00077CBE" w:rsidRDefault="00382B34" w:rsidP="00382B34">
      <w:pPr>
        <w:ind w:left="-567"/>
        <w:jc w:val="center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>Совет  депутатов Октябрьского сельского поселения</w:t>
      </w:r>
    </w:p>
    <w:p w:rsidR="00382B34" w:rsidRPr="00077CBE" w:rsidRDefault="00382B34" w:rsidP="00382B34">
      <w:pPr>
        <w:ind w:left="-567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077CB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</w:p>
    <w:p w:rsidR="00382B34" w:rsidRPr="00077CBE" w:rsidRDefault="00382B34" w:rsidP="00382B34">
      <w:pPr>
        <w:ind w:left="-567"/>
        <w:jc w:val="center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382B34" w:rsidRPr="00077CBE" w:rsidRDefault="00382B34" w:rsidP="00382B34">
      <w:pPr>
        <w:ind w:left="-567"/>
        <w:jc w:val="center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>третьего созыва</w:t>
      </w:r>
    </w:p>
    <w:p w:rsidR="00382B34" w:rsidRPr="00077CBE" w:rsidRDefault="00382B34" w:rsidP="00382B34">
      <w:pPr>
        <w:ind w:left="-567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077CBE">
        <w:rPr>
          <w:rFonts w:ascii="Times New Roman" w:hAnsi="Times New Roman"/>
          <w:bCs/>
          <w:sz w:val="28"/>
          <w:szCs w:val="28"/>
        </w:rPr>
        <w:t>п</w:t>
      </w:r>
      <w:proofErr w:type="gramStart"/>
      <w:r w:rsidRPr="00077CBE">
        <w:rPr>
          <w:rFonts w:ascii="Times New Roman" w:hAnsi="Times New Roman"/>
          <w:bCs/>
          <w:sz w:val="28"/>
          <w:szCs w:val="28"/>
        </w:rPr>
        <w:t>.О</w:t>
      </w:r>
      <w:proofErr w:type="gramEnd"/>
      <w:r w:rsidRPr="00077CBE">
        <w:rPr>
          <w:rFonts w:ascii="Times New Roman" w:hAnsi="Times New Roman"/>
          <w:bCs/>
          <w:sz w:val="28"/>
          <w:szCs w:val="28"/>
        </w:rPr>
        <w:t>ктябрьский</w:t>
      </w:r>
      <w:proofErr w:type="spellEnd"/>
    </w:p>
    <w:p w:rsidR="00382B34" w:rsidRPr="00077CBE" w:rsidRDefault="00382B34" w:rsidP="00382B34">
      <w:pPr>
        <w:ind w:left="-567"/>
        <w:rPr>
          <w:rFonts w:ascii="Times New Roman" w:hAnsi="Times New Roman"/>
          <w:bCs/>
          <w:sz w:val="28"/>
          <w:szCs w:val="28"/>
        </w:rPr>
      </w:pPr>
    </w:p>
    <w:p w:rsidR="00382B34" w:rsidRPr="00077CBE" w:rsidRDefault="00382B34" w:rsidP="00382B34">
      <w:pPr>
        <w:ind w:left="-567"/>
        <w:jc w:val="center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>РЕШЕНИЕ</w:t>
      </w:r>
    </w:p>
    <w:p w:rsidR="00382B34" w:rsidRPr="00077CBE" w:rsidRDefault="00382B34" w:rsidP="00382B34">
      <w:pPr>
        <w:ind w:left="-567"/>
        <w:jc w:val="center"/>
        <w:rPr>
          <w:rFonts w:ascii="Times New Roman" w:hAnsi="Times New Roman"/>
          <w:bCs/>
          <w:sz w:val="28"/>
          <w:szCs w:val="28"/>
        </w:rPr>
      </w:pPr>
    </w:p>
    <w:p w:rsidR="00382B34" w:rsidRPr="00077CBE" w:rsidRDefault="00382B34" w:rsidP="00382B34">
      <w:pPr>
        <w:tabs>
          <w:tab w:val="left" w:pos="0"/>
          <w:tab w:val="left" w:pos="6663"/>
          <w:tab w:val="left" w:pos="7513"/>
          <w:tab w:val="left" w:pos="7938"/>
        </w:tabs>
        <w:spacing w:before="120"/>
        <w:ind w:left="-567"/>
        <w:rPr>
          <w:rFonts w:ascii="Times New Roman" w:hAnsi="Times New Roman"/>
        </w:rPr>
      </w:pPr>
      <w:r w:rsidRPr="00077CBE">
        <w:rPr>
          <w:rFonts w:ascii="Times New Roman" w:hAnsi="Times New Roman"/>
          <w:sz w:val="28"/>
          <w:szCs w:val="28"/>
        </w:rPr>
        <w:t xml:space="preserve">от  </w:t>
      </w:r>
      <w:r>
        <w:rPr>
          <w:rFonts w:ascii="Times New Roman" w:hAnsi="Times New Roman"/>
          <w:sz w:val="28"/>
          <w:szCs w:val="28"/>
        </w:rPr>
        <w:t>28</w:t>
      </w:r>
      <w:r w:rsidRPr="00077CBE">
        <w:rPr>
          <w:rFonts w:ascii="Times New Roman" w:hAnsi="Times New Roman"/>
          <w:sz w:val="28"/>
          <w:szCs w:val="28"/>
        </w:rPr>
        <w:t xml:space="preserve">   декабря 2021 года</w:t>
      </w:r>
      <w:r w:rsidRPr="00077CB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077CBE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16</w:t>
      </w:r>
      <w:r w:rsidRPr="00077CBE">
        <w:rPr>
          <w:rFonts w:ascii="Times New Roman" w:hAnsi="Times New Roman"/>
          <w:sz w:val="28"/>
          <w:szCs w:val="28"/>
        </w:rPr>
        <w:t xml:space="preserve"> </w:t>
      </w:r>
      <w:r w:rsidRPr="00077CBE">
        <w:rPr>
          <w:rFonts w:ascii="Times New Roman" w:hAnsi="Times New Roman"/>
        </w:rPr>
        <w:tab/>
      </w:r>
      <w:r w:rsidRPr="00077CBE">
        <w:rPr>
          <w:rFonts w:ascii="Times New Roman" w:hAnsi="Times New Roman"/>
        </w:rPr>
        <w:tab/>
      </w:r>
    </w:p>
    <w:p w:rsidR="00382B34" w:rsidRPr="00077CBE" w:rsidRDefault="00382B34" w:rsidP="00382B34">
      <w:pPr>
        <w:tabs>
          <w:tab w:val="left" w:pos="7740"/>
        </w:tabs>
        <w:ind w:left="-567" w:right="2257"/>
        <w:outlineLvl w:val="0"/>
        <w:rPr>
          <w:rFonts w:ascii="Times New Roman" w:hAnsi="Times New Roman"/>
          <w:b/>
          <w:bCs/>
          <w:caps/>
          <w:sz w:val="28"/>
          <w:szCs w:val="28"/>
        </w:rPr>
      </w:pPr>
    </w:p>
    <w:p w:rsidR="00382B34" w:rsidRPr="00077CBE" w:rsidRDefault="00382B34" w:rsidP="00382B34">
      <w:pPr>
        <w:ind w:left="-567"/>
        <w:jc w:val="center"/>
        <w:outlineLvl w:val="0"/>
        <w:rPr>
          <w:rFonts w:ascii="Times New Roman" w:hAnsi="Times New Roman"/>
          <w:bCs/>
          <w:caps/>
          <w:sz w:val="28"/>
          <w:szCs w:val="28"/>
        </w:rPr>
      </w:pPr>
      <w:r w:rsidRPr="00077CBE">
        <w:rPr>
          <w:rFonts w:ascii="Times New Roman" w:hAnsi="Times New Roman"/>
          <w:bCs/>
          <w:caps/>
          <w:sz w:val="28"/>
          <w:szCs w:val="28"/>
        </w:rPr>
        <w:t>О бюджете ОКТЯБРЬСКОГО сельского поселения Ардатовского муниципального ра</w:t>
      </w:r>
      <w:r>
        <w:rPr>
          <w:rFonts w:ascii="Times New Roman" w:hAnsi="Times New Roman"/>
          <w:bCs/>
          <w:caps/>
          <w:sz w:val="28"/>
          <w:szCs w:val="28"/>
        </w:rPr>
        <w:t>йона РЕСПУБЛИКИ МОРДОВИЯ НА 2022</w:t>
      </w:r>
      <w:r w:rsidRPr="00077CBE">
        <w:rPr>
          <w:rFonts w:ascii="Times New Roman" w:hAnsi="Times New Roman"/>
          <w:bCs/>
          <w:caps/>
          <w:sz w:val="28"/>
          <w:szCs w:val="28"/>
        </w:rPr>
        <w:t>ГОД</w:t>
      </w:r>
    </w:p>
    <w:p w:rsidR="00382B34" w:rsidRPr="00077CBE" w:rsidRDefault="00382B34" w:rsidP="00382B34">
      <w:pPr>
        <w:ind w:left="-567"/>
        <w:jc w:val="center"/>
        <w:outlineLvl w:val="0"/>
        <w:rPr>
          <w:rFonts w:ascii="Times New Roman" w:hAnsi="Times New Roman"/>
          <w:bCs/>
          <w:caps/>
          <w:sz w:val="28"/>
          <w:szCs w:val="28"/>
        </w:rPr>
      </w:pPr>
      <w:r>
        <w:rPr>
          <w:rFonts w:ascii="Times New Roman" w:hAnsi="Times New Roman"/>
          <w:bCs/>
          <w:caps/>
          <w:sz w:val="28"/>
          <w:szCs w:val="28"/>
        </w:rPr>
        <w:t>И на плановый период 2023</w:t>
      </w:r>
      <w:proofErr w:type="gramStart"/>
      <w:r>
        <w:rPr>
          <w:rFonts w:ascii="Times New Roman" w:hAnsi="Times New Roman"/>
          <w:bCs/>
          <w:caps/>
          <w:sz w:val="28"/>
          <w:szCs w:val="28"/>
        </w:rPr>
        <w:t xml:space="preserve"> и</w:t>
      </w:r>
      <w:proofErr w:type="gramEnd"/>
      <w:r>
        <w:rPr>
          <w:rFonts w:ascii="Times New Roman" w:hAnsi="Times New Roman"/>
          <w:bCs/>
          <w:caps/>
          <w:sz w:val="28"/>
          <w:szCs w:val="28"/>
        </w:rPr>
        <w:t xml:space="preserve"> 2024</w:t>
      </w:r>
      <w:r w:rsidRPr="00077CBE">
        <w:rPr>
          <w:rFonts w:ascii="Times New Roman" w:hAnsi="Times New Roman"/>
          <w:bCs/>
          <w:caps/>
          <w:sz w:val="28"/>
          <w:szCs w:val="28"/>
        </w:rPr>
        <w:t xml:space="preserve"> годов</w:t>
      </w:r>
    </w:p>
    <w:p w:rsidR="00382B34" w:rsidRPr="00077CBE" w:rsidRDefault="00382B34" w:rsidP="00382B34">
      <w:pPr>
        <w:ind w:left="-567"/>
        <w:jc w:val="center"/>
        <w:outlineLvl w:val="0"/>
        <w:rPr>
          <w:rFonts w:ascii="Times New Roman" w:hAnsi="Times New Roman"/>
          <w:bCs/>
          <w:caps/>
          <w:sz w:val="28"/>
          <w:szCs w:val="28"/>
        </w:rPr>
      </w:pP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2022 год и на плановый период 2023 и 2024 годов» и на основании прогноза социально-экономического развития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Совет депутатов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решил: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</w:p>
    <w:p w:rsidR="00382B34" w:rsidRPr="00077CBE" w:rsidRDefault="00382B34" w:rsidP="00382B34">
      <w:pPr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 xml:space="preserve">Статья 1. Основные характеристики бюджета Октябрьского сельского поселения </w:t>
      </w:r>
      <w:proofErr w:type="spellStart"/>
      <w:r w:rsidRPr="00077CBE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z w:val="28"/>
          <w:szCs w:val="28"/>
        </w:rPr>
      </w:pP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 xml:space="preserve">1. </w:t>
      </w:r>
      <w:r w:rsidRPr="00077CBE">
        <w:rPr>
          <w:rFonts w:ascii="Times New Roman" w:hAnsi="Times New Roman"/>
          <w:sz w:val="28"/>
          <w:szCs w:val="28"/>
        </w:rPr>
        <w:t xml:space="preserve">Утвердить бюджет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 (далее – бюджет сельского поселения) на 2022 год по доходам в сумме 1930,2 тыс. рублей,  по расходам в сумме 2009,5 тыс. рублей, с превышением расходов над доходами в сумме –79,3 </w:t>
      </w:r>
      <w:proofErr w:type="spellStart"/>
      <w:proofErr w:type="gramStart"/>
      <w:r w:rsidRPr="00077CBE">
        <w:rPr>
          <w:rFonts w:ascii="Times New Roman" w:hAnsi="Times New Roman"/>
          <w:sz w:val="28"/>
          <w:szCs w:val="28"/>
        </w:rPr>
        <w:t>тыс</w:t>
      </w:r>
      <w:proofErr w:type="spellEnd"/>
      <w:proofErr w:type="gramEnd"/>
      <w:r w:rsidRPr="00077CBE">
        <w:rPr>
          <w:rFonts w:ascii="Times New Roman" w:hAnsi="Times New Roman"/>
          <w:sz w:val="28"/>
          <w:szCs w:val="28"/>
        </w:rPr>
        <w:t xml:space="preserve"> рублей, исходя из уровня инфляции, не превышающего 5,0 процентов (декабрь 2021 года к декабрю 2020 года).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2. Утвердить бюджет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 (далее – бюджет сельского поселения) на 2023 год по доходам в сумме 1553.7 тыс. рублей,  по расходам в сумме  1637,6 тыс. рублей, с превышением расходов над доходами в сумме –83,9 </w:t>
      </w:r>
      <w:proofErr w:type="spellStart"/>
      <w:proofErr w:type="gramStart"/>
      <w:r w:rsidRPr="00077CBE">
        <w:rPr>
          <w:rFonts w:ascii="Times New Roman" w:hAnsi="Times New Roman"/>
          <w:sz w:val="28"/>
          <w:szCs w:val="28"/>
        </w:rPr>
        <w:t>тыс</w:t>
      </w:r>
      <w:proofErr w:type="spellEnd"/>
      <w:proofErr w:type="gramEnd"/>
      <w:r w:rsidRPr="00077CBE">
        <w:rPr>
          <w:rFonts w:ascii="Times New Roman" w:hAnsi="Times New Roman"/>
          <w:sz w:val="28"/>
          <w:szCs w:val="28"/>
        </w:rPr>
        <w:t xml:space="preserve"> рублей, исходя из уровня инфляции, не превышающего 5,0 процентов (декабрь 2022 года к декабрю 2021 года).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3. Утвердить бюджет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 (далее – бюджет сельского поселения) на 2024 год по доходам в сумме 1593,0 тыс. рублей,  по расходам в сумме  1677,2 тыс. рублей, с превышением расходов над доходами в сумме –84,2 </w:t>
      </w:r>
      <w:proofErr w:type="spellStart"/>
      <w:proofErr w:type="gramStart"/>
      <w:r w:rsidRPr="00077CBE">
        <w:rPr>
          <w:rFonts w:ascii="Times New Roman" w:hAnsi="Times New Roman"/>
          <w:sz w:val="28"/>
          <w:szCs w:val="28"/>
        </w:rPr>
        <w:t>тыс</w:t>
      </w:r>
      <w:proofErr w:type="spellEnd"/>
      <w:proofErr w:type="gramEnd"/>
      <w:r w:rsidRPr="00077CBE">
        <w:rPr>
          <w:rFonts w:ascii="Times New Roman" w:hAnsi="Times New Roman"/>
          <w:sz w:val="28"/>
          <w:szCs w:val="28"/>
        </w:rPr>
        <w:t xml:space="preserve"> рублей, исходя из уровня инфляции, не превышающего 5,0 процентов (декабрь 2023 года к декабрю 2022 года).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z w:val="28"/>
          <w:szCs w:val="28"/>
        </w:rPr>
      </w:pPr>
    </w:p>
    <w:p w:rsidR="00382B34" w:rsidRPr="00077CBE" w:rsidRDefault="00382B34" w:rsidP="00382B34">
      <w:pPr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lastRenderedPageBreak/>
        <w:t>Статья 2.</w:t>
      </w:r>
      <w:r w:rsidRPr="00077CBE">
        <w:rPr>
          <w:rFonts w:ascii="Times New Roman" w:hAnsi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/>
          <w:b/>
          <w:bCs/>
          <w:sz w:val="28"/>
          <w:szCs w:val="28"/>
        </w:rPr>
        <w:t xml:space="preserve">Общая характеристика доходов бюджета </w:t>
      </w:r>
    </w:p>
    <w:p w:rsidR="00382B34" w:rsidRPr="00077CBE" w:rsidRDefault="00382B34" w:rsidP="00382B34">
      <w:pPr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 xml:space="preserve">Октябрьского сельского поселения </w:t>
      </w:r>
      <w:proofErr w:type="spellStart"/>
      <w:r w:rsidRPr="00077CBE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  <w:proofErr w:type="gramStart"/>
      <w:r w:rsidRPr="00077CBE">
        <w:rPr>
          <w:rFonts w:ascii="Times New Roman" w:hAnsi="Times New Roman"/>
          <w:sz w:val="28"/>
          <w:szCs w:val="28"/>
        </w:rPr>
        <w:t xml:space="preserve">Доходы бюджета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</w:p>
    <w:p w:rsidR="00382B34" w:rsidRPr="00077CBE" w:rsidRDefault="00382B34" w:rsidP="00382B34">
      <w:pPr>
        <w:ind w:left="-567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>Статья 3.</w:t>
      </w:r>
      <w:r w:rsidRPr="00077CBE">
        <w:rPr>
          <w:rFonts w:ascii="Times New Roman" w:hAnsi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/>
          <w:b/>
          <w:bCs/>
          <w:sz w:val="28"/>
          <w:szCs w:val="28"/>
        </w:rPr>
        <w:t xml:space="preserve">Безвозмездные поступления в бюджет Октябрьского сельского поселения </w:t>
      </w:r>
      <w:proofErr w:type="spellStart"/>
      <w:r w:rsidRPr="00077CBE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z w:val="28"/>
          <w:szCs w:val="28"/>
        </w:rPr>
      </w:pP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 xml:space="preserve">Утвердить объем безвозмездных поступлений в бюджет Октябрьского сельского поселения </w:t>
      </w:r>
      <w:proofErr w:type="spellStart"/>
      <w:r w:rsidRPr="00077CB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на 2022 год</w:t>
      </w:r>
      <w:r w:rsidRPr="00077CBE">
        <w:rPr>
          <w:rFonts w:ascii="Times New Roman" w:hAnsi="Times New Roman"/>
          <w:sz w:val="28"/>
          <w:szCs w:val="28"/>
        </w:rPr>
        <w:t xml:space="preserve"> и на плановый период 2023 и 2024 годов</w:t>
      </w:r>
      <w:r w:rsidRPr="00077CBE">
        <w:rPr>
          <w:rFonts w:ascii="Times New Roman" w:hAnsi="Times New Roman"/>
          <w:bCs/>
          <w:sz w:val="28"/>
          <w:szCs w:val="28"/>
        </w:rPr>
        <w:t xml:space="preserve"> согласно приложению 2 к настоящему Решению.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z w:val="28"/>
          <w:szCs w:val="28"/>
          <w:highlight w:val="yellow"/>
        </w:rPr>
      </w:pPr>
    </w:p>
    <w:p w:rsidR="00382B34" w:rsidRPr="00077CBE" w:rsidRDefault="00382B34" w:rsidP="00382B34">
      <w:pPr>
        <w:ind w:left="-567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>Статья 4.</w:t>
      </w:r>
      <w:r w:rsidRPr="00077CBE">
        <w:rPr>
          <w:rFonts w:ascii="Times New Roman" w:hAnsi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/>
          <w:b/>
          <w:bCs/>
          <w:sz w:val="28"/>
          <w:szCs w:val="28"/>
        </w:rPr>
        <w:t xml:space="preserve">Распределение расходов бюджета Октябрьского сельского поселения </w:t>
      </w:r>
      <w:proofErr w:type="spellStart"/>
      <w:r w:rsidRPr="00077CBE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z w:val="28"/>
          <w:szCs w:val="28"/>
        </w:rPr>
      </w:pP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>Утвердить: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  <w:bookmarkStart w:id="0" w:name="Par42"/>
      <w:bookmarkEnd w:id="0"/>
      <w:r w:rsidRPr="00077CBE">
        <w:rPr>
          <w:rFonts w:ascii="Times New Roman" w:hAnsi="Times New Roman"/>
          <w:bCs/>
          <w:sz w:val="28"/>
          <w:szCs w:val="28"/>
        </w:rPr>
        <w:t xml:space="preserve">распределение бюджетных ассигнований бюджета Октябрьского сельского поселения </w:t>
      </w:r>
      <w:proofErr w:type="spellStart"/>
      <w:r w:rsidRPr="00077CB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</w:t>
      </w:r>
      <w:r w:rsidRPr="00077CBE">
        <w:rPr>
          <w:rFonts w:ascii="Times New Roman" w:hAnsi="Times New Roman"/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077CBE">
        <w:rPr>
          <w:rFonts w:ascii="Times New Roman" w:hAnsi="Times New Roman"/>
          <w:bCs/>
          <w:sz w:val="28"/>
          <w:szCs w:val="28"/>
        </w:rPr>
        <w:t xml:space="preserve">на 2022 год </w:t>
      </w:r>
      <w:r w:rsidRPr="00077CBE">
        <w:rPr>
          <w:rFonts w:ascii="Times New Roman" w:hAnsi="Times New Roman"/>
          <w:sz w:val="28"/>
          <w:szCs w:val="28"/>
        </w:rPr>
        <w:t>и на плановый период 2023 и 2024 годов</w:t>
      </w:r>
      <w:r w:rsidRPr="00077CBE">
        <w:rPr>
          <w:rFonts w:ascii="Times New Roman" w:hAnsi="Times New Roman"/>
          <w:bCs/>
          <w:sz w:val="28"/>
          <w:szCs w:val="28"/>
        </w:rPr>
        <w:t xml:space="preserve"> согласно приложению 4 к настоящему Решению;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ведомственную структуру расходов бюджета Октябрьского сельского поселения </w:t>
      </w:r>
      <w:proofErr w:type="spellStart"/>
      <w:r w:rsidRPr="00077CB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на 2022 год </w:t>
      </w:r>
      <w:r w:rsidRPr="00077CBE">
        <w:rPr>
          <w:rFonts w:ascii="Times New Roman" w:hAnsi="Times New Roman"/>
          <w:sz w:val="28"/>
          <w:szCs w:val="28"/>
        </w:rPr>
        <w:t>и на плановый период 2023 и 2024 годов</w:t>
      </w:r>
      <w:r w:rsidRPr="00077CBE">
        <w:rPr>
          <w:rFonts w:ascii="Times New Roman" w:hAnsi="Times New Roman"/>
          <w:bCs/>
          <w:sz w:val="28"/>
          <w:szCs w:val="28"/>
        </w:rPr>
        <w:t xml:space="preserve"> согласно </w:t>
      </w:r>
      <w:hyperlink r:id="rId5" w:history="1">
        <w:r w:rsidRPr="00077CBE">
          <w:rPr>
            <w:rStyle w:val="a3"/>
            <w:rFonts w:ascii="Times New Roman" w:eastAsia="Calibri" w:hAnsi="Times New Roman"/>
            <w:sz w:val="28"/>
            <w:szCs w:val="28"/>
          </w:rPr>
          <w:t xml:space="preserve">приложению </w:t>
        </w:r>
      </w:hyperlink>
      <w:r w:rsidRPr="00077CBE">
        <w:rPr>
          <w:rFonts w:ascii="Times New Roman" w:hAnsi="Times New Roman"/>
        </w:rPr>
        <w:t>3</w:t>
      </w:r>
      <w:r w:rsidRPr="00077CBE">
        <w:rPr>
          <w:rFonts w:ascii="Times New Roman" w:hAnsi="Times New Roman"/>
          <w:bCs/>
          <w:sz w:val="28"/>
          <w:szCs w:val="28"/>
        </w:rPr>
        <w:t xml:space="preserve"> к настоящему Решению;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z w:val="28"/>
          <w:szCs w:val="28"/>
        </w:rPr>
      </w:pPr>
      <w:proofErr w:type="gramStart"/>
      <w:r w:rsidRPr="00077CBE">
        <w:rPr>
          <w:rFonts w:ascii="Times New Roman" w:hAnsi="Times New Roman"/>
          <w:bCs/>
          <w:sz w:val="28"/>
          <w:szCs w:val="28"/>
        </w:rPr>
        <w:t xml:space="preserve">распределение бюджетных ассигнований бюджета Октябрьского сельского поселения </w:t>
      </w:r>
      <w:proofErr w:type="spellStart"/>
      <w:r w:rsidRPr="00077CB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 w:rsidRPr="00077CBE">
        <w:rPr>
          <w:rFonts w:ascii="Times New Roman" w:hAnsi="Times New Roman"/>
          <w:sz w:val="28"/>
          <w:szCs w:val="28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077CBE">
        <w:rPr>
          <w:rFonts w:ascii="Times New Roman" w:hAnsi="Times New Roman"/>
          <w:bCs/>
          <w:sz w:val="28"/>
          <w:szCs w:val="28"/>
        </w:rPr>
        <w:t xml:space="preserve">2022 год </w:t>
      </w:r>
      <w:r w:rsidRPr="00077CBE">
        <w:rPr>
          <w:rFonts w:ascii="Times New Roman" w:hAnsi="Times New Roman"/>
          <w:sz w:val="28"/>
          <w:szCs w:val="28"/>
        </w:rPr>
        <w:t>и на плановый период 2023 и 2024 годов</w:t>
      </w:r>
      <w:r w:rsidRPr="00077CBE">
        <w:rPr>
          <w:rFonts w:ascii="Times New Roman" w:hAnsi="Times New Roman"/>
          <w:bCs/>
          <w:sz w:val="28"/>
          <w:szCs w:val="28"/>
        </w:rPr>
        <w:t xml:space="preserve"> согласно </w:t>
      </w:r>
      <w:hyperlink r:id="rId6" w:history="1">
        <w:r w:rsidRPr="00077CBE">
          <w:rPr>
            <w:rStyle w:val="a3"/>
            <w:rFonts w:ascii="Times New Roman" w:eastAsia="Calibri" w:hAnsi="Times New Roman"/>
            <w:sz w:val="28"/>
            <w:szCs w:val="28"/>
          </w:rPr>
          <w:t>приложению</w:t>
        </w:r>
      </w:hyperlink>
      <w:r w:rsidRPr="00077CBE">
        <w:rPr>
          <w:rFonts w:ascii="Times New Roman" w:hAnsi="Times New Roman"/>
          <w:sz w:val="28"/>
          <w:szCs w:val="28"/>
        </w:rPr>
        <w:t xml:space="preserve"> 5</w:t>
      </w:r>
      <w:r w:rsidRPr="00077CBE">
        <w:rPr>
          <w:rFonts w:ascii="Times New Roman" w:hAnsi="Times New Roman"/>
          <w:bCs/>
          <w:sz w:val="28"/>
          <w:szCs w:val="28"/>
        </w:rPr>
        <w:t>к настоящему Решению.</w:t>
      </w:r>
      <w:proofErr w:type="gramEnd"/>
    </w:p>
    <w:p w:rsidR="00382B34" w:rsidRPr="00077CBE" w:rsidRDefault="00382B34" w:rsidP="00382B34">
      <w:pPr>
        <w:pStyle w:val="a4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82B34" w:rsidRPr="00077CBE" w:rsidRDefault="00382B34" w:rsidP="00382B34">
      <w:pPr>
        <w:pStyle w:val="a4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82B34" w:rsidRPr="00077CBE" w:rsidRDefault="00382B34" w:rsidP="00382B34">
      <w:pPr>
        <w:pStyle w:val="a4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82B34" w:rsidRPr="00077CBE" w:rsidRDefault="00382B34" w:rsidP="00382B34">
      <w:pPr>
        <w:pStyle w:val="a4"/>
        <w:ind w:left="-567" w:firstLine="720"/>
        <w:jc w:val="center"/>
        <w:rPr>
          <w:rFonts w:ascii="Times New Roman" w:hAnsi="Times New Roman"/>
          <w:b/>
          <w:sz w:val="28"/>
          <w:szCs w:val="28"/>
        </w:rPr>
      </w:pPr>
      <w:r w:rsidRPr="00077CBE">
        <w:rPr>
          <w:rFonts w:ascii="Times New Roman" w:hAnsi="Times New Roman"/>
          <w:b/>
          <w:sz w:val="28"/>
          <w:szCs w:val="28"/>
        </w:rPr>
        <w:lastRenderedPageBreak/>
        <w:t>Статья 5. Бюджетные ассигнования на обеспечение выполнения функций казенных учреждений  Октябрьского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382B34" w:rsidRPr="00077CBE" w:rsidRDefault="00382B34" w:rsidP="00382B34">
      <w:pPr>
        <w:pStyle w:val="a4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82B34" w:rsidRPr="00077CBE" w:rsidRDefault="00382B34" w:rsidP="00382B34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>Казенным учреждениям Октябрьского сельского поселения  из бюджета Октябрьского сельского поселения предоставляются средства на обеспечение выполнения их функций, в том числе</w:t>
      </w:r>
      <w:r w:rsidRPr="00077CBE">
        <w:rPr>
          <w:rFonts w:ascii="Times New Roman" w:hAnsi="Times New Roman"/>
          <w:b/>
          <w:sz w:val="28"/>
          <w:szCs w:val="28"/>
        </w:rPr>
        <w:t xml:space="preserve"> </w:t>
      </w:r>
      <w:r w:rsidRPr="00077CBE">
        <w:rPr>
          <w:rFonts w:ascii="Times New Roman" w:hAnsi="Times New Roman"/>
          <w:sz w:val="28"/>
          <w:szCs w:val="28"/>
        </w:rPr>
        <w:t xml:space="preserve">по оказанию муниципальных услуг (выполнению работ) физическим и (или) юридическим лицам </w:t>
      </w:r>
      <w:proofErr w:type="gramStart"/>
      <w:r w:rsidRPr="00077CBE">
        <w:rPr>
          <w:rFonts w:ascii="Times New Roman" w:hAnsi="Times New Roman"/>
          <w:sz w:val="28"/>
          <w:szCs w:val="28"/>
        </w:rPr>
        <w:t>на</w:t>
      </w:r>
      <w:proofErr w:type="gramEnd"/>
      <w:r w:rsidRPr="00077CBE">
        <w:rPr>
          <w:rFonts w:ascii="Times New Roman" w:hAnsi="Times New Roman"/>
          <w:sz w:val="28"/>
          <w:szCs w:val="28"/>
        </w:rPr>
        <w:t>:</w:t>
      </w:r>
    </w:p>
    <w:p w:rsidR="00382B34" w:rsidRPr="00077CBE" w:rsidRDefault="00382B34" w:rsidP="00382B34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077CBE">
        <w:rPr>
          <w:rFonts w:ascii="Times New Roman" w:hAnsi="Times New Roman"/>
          <w:bCs/>
          <w:sz w:val="28"/>
          <w:szCs w:val="28"/>
        </w:rPr>
        <w:t xml:space="preserve">замещающих муниципальные должности Октябрьского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</w:t>
      </w:r>
      <w:proofErr w:type="spellStart"/>
      <w:r w:rsidRPr="00077CB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Cs/>
          <w:sz w:val="28"/>
          <w:szCs w:val="28"/>
        </w:rPr>
        <w:t xml:space="preserve">  муниципального района;</w:t>
      </w:r>
    </w:p>
    <w:p w:rsidR="00382B34" w:rsidRPr="00077CBE" w:rsidRDefault="00382B34" w:rsidP="00382B34">
      <w:pPr>
        <w:pStyle w:val="a4"/>
        <w:ind w:left="-567" w:firstLine="709"/>
        <w:jc w:val="both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382B34" w:rsidRPr="00077CBE" w:rsidRDefault="00382B34" w:rsidP="00382B34">
      <w:pPr>
        <w:pStyle w:val="a4"/>
        <w:ind w:left="-567" w:firstLine="709"/>
        <w:jc w:val="both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382B34" w:rsidRPr="00077CBE" w:rsidRDefault="00382B34" w:rsidP="00382B34">
      <w:pPr>
        <w:ind w:left="-567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>возмещение вреда, причиненного казенным учреждением при осуществлении его деятельности.</w:t>
      </w:r>
    </w:p>
    <w:p w:rsidR="00382B34" w:rsidRPr="00077CBE" w:rsidRDefault="00382B34" w:rsidP="00382B34">
      <w:pPr>
        <w:pStyle w:val="a4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82B34" w:rsidRPr="00077CBE" w:rsidRDefault="00382B34" w:rsidP="00382B34">
      <w:pPr>
        <w:pStyle w:val="a4"/>
        <w:ind w:left="-567" w:firstLine="709"/>
        <w:jc w:val="center"/>
        <w:rPr>
          <w:rFonts w:ascii="Times New Roman" w:hAnsi="Times New Roman"/>
          <w:b/>
          <w:sz w:val="28"/>
          <w:szCs w:val="28"/>
        </w:rPr>
      </w:pPr>
      <w:r w:rsidRPr="00077CBE">
        <w:rPr>
          <w:rFonts w:ascii="Times New Roman" w:hAnsi="Times New Roman"/>
          <w:b/>
          <w:sz w:val="28"/>
          <w:szCs w:val="28"/>
        </w:rPr>
        <w:t>Статья 6. Бюджетные ассигнования на закупку товаров, работ, услуг для муниципальных нужд Октябрьского сельского поселения</w:t>
      </w:r>
    </w:p>
    <w:p w:rsidR="00382B34" w:rsidRPr="00077CBE" w:rsidRDefault="00382B34" w:rsidP="00382B34">
      <w:pPr>
        <w:pStyle w:val="a4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  <w:r w:rsidRPr="00077CBE">
        <w:rPr>
          <w:rFonts w:ascii="Times New Roman" w:hAnsi="Times New Roman"/>
          <w:b/>
          <w:sz w:val="28"/>
          <w:szCs w:val="28"/>
        </w:rPr>
        <w:t xml:space="preserve"> </w:t>
      </w:r>
    </w:p>
    <w:p w:rsidR="00382B34" w:rsidRPr="00077CBE" w:rsidRDefault="00382B34" w:rsidP="00382B34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>Из бюджета сельского поселения предоставляются бюджетные ассигнования на закупку товаров, работ, услуг для обеспечения  муниципальных нужд Октябрьского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382B34" w:rsidRPr="00077CBE" w:rsidRDefault="00382B34" w:rsidP="00382B34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z w:val="28"/>
          <w:szCs w:val="28"/>
        </w:rPr>
      </w:pPr>
    </w:p>
    <w:p w:rsidR="00382B34" w:rsidRPr="00077CBE" w:rsidRDefault="00382B34" w:rsidP="00382B34">
      <w:pPr>
        <w:pStyle w:val="a4"/>
        <w:ind w:left="-567" w:firstLine="709"/>
        <w:rPr>
          <w:rFonts w:ascii="Times New Roman" w:hAnsi="Times New Roman"/>
          <w:b/>
          <w:sz w:val="28"/>
          <w:szCs w:val="28"/>
        </w:rPr>
      </w:pPr>
      <w:r w:rsidRPr="00077CBE">
        <w:rPr>
          <w:rFonts w:ascii="Times New Roman" w:hAnsi="Times New Roman"/>
          <w:b/>
          <w:sz w:val="28"/>
          <w:szCs w:val="28"/>
        </w:rPr>
        <w:t>Статья 7 Бюджетные ассигнования на социальное обеспечение населения, не связанные с предоставлением мер социальной поддержки</w:t>
      </w:r>
    </w:p>
    <w:p w:rsidR="00382B34" w:rsidRPr="00077CBE" w:rsidRDefault="00382B34" w:rsidP="00382B34">
      <w:pPr>
        <w:pStyle w:val="a4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82B34" w:rsidRPr="00077CBE" w:rsidRDefault="00382B34" w:rsidP="00382B34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>Из бюджета Октябрьского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382B34" w:rsidRPr="00077CBE" w:rsidRDefault="00382B34" w:rsidP="00382B34">
      <w:pPr>
        <w:pStyle w:val="a4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77CBE"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382B34" w:rsidRPr="00077CBE" w:rsidRDefault="00382B34" w:rsidP="00382B34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r w:rsidRPr="00077CBE">
        <w:rPr>
          <w:rFonts w:ascii="Times New Roman" w:hAnsi="Times New Roman"/>
          <w:sz w:val="28"/>
          <w:szCs w:val="28"/>
        </w:rPr>
        <w:lastRenderedPageBreak/>
        <w:t xml:space="preserve">Октябрьского сельского поселения составляет в 2022  году    243,5тыс. рублей и на плановый период 2023г. 243,5 тыс. рублей , 2024г. 243.5 </w:t>
      </w:r>
      <w:proofErr w:type="spellStart"/>
      <w:r w:rsidRPr="00077CBE">
        <w:rPr>
          <w:rFonts w:ascii="Times New Roman" w:hAnsi="Times New Roman"/>
          <w:sz w:val="28"/>
          <w:szCs w:val="28"/>
        </w:rPr>
        <w:t>тыс</w:t>
      </w:r>
      <w:proofErr w:type="gramStart"/>
      <w:r w:rsidRPr="00077CBE">
        <w:rPr>
          <w:rFonts w:ascii="Times New Roman" w:hAnsi="Times New Roman"/>
          <w:sz w:val="28"/>
          <w:szCs w:val="28"/>
        </w:rPr>
        <w:t>.р</w:t>
      </w:r>
      <w:proofErr w:type="gramEnd"/>
      <w:r w:rsidRPr="00077CBE">
        <w:rPr>
          <w:rFonts w:ascii="Times New Roman" w:hAnsi="Times New Roman"/>
          <w:sz w:val="28"/>
          <w:szCs w:val="28"/>
        </w:rPr>
        <w:t>ублей</w:t>
      </w:r>
      <w:proofErr w:type="spellEnd"/>
      <w:r w:rsidRPr="00077CBE">
        <w:rPr>
          <w:rFonts w:ascii="Times New Roman" w:hAnsi="Times New Roman"/>
          <w:sz w:val="28"/>
          <w:szCs w:val="28"/>
        </w:rPr>
        <w:t>.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b/>
          <w:bCs/>
          <w:sz w:val="28"/>
          <w:szCs w:val="28"/>
        </w:rPr>
      </w:pPr>
      <w:bookmarkStart w:id="1" w:name="Par156"/>
      <w:bookmarkEnd w:id="1"/>
    </w:p>
    <w:p w:rsidR="00382B34" w:rsidRPr="00077CBE" w:rsidRDefault="00382B34" w:rsidP="00382B34">
      <w:pPr>
        <w:ind w:left="-567" w:firstLine="709"/>
        <w:jc w:val="center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b/>
          <w:sz w:val="28"/>
          <w:szCs w:val="28"/>
        </w:rPr>
        <w:t>Статья 8.</w:t>
      </w:r>
      <w:r w:rsidRPr="00077CBE">
        <w:rPr>
          <w:rFonts w:ascii="Times New Roman" w:hAnsi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/>
          <w:b/>
          <w:sz w:val="28"/>
          <w:szCs w:val="28"/>
        </w:rPr>
        <w:t xml:space="preserve">Бюджетные ассигнования Дорожного фонда     Октябрьского  сельского поселения </w:t>
      </w:r>
      <w:proofErr w:type="spellStart"/>
      <w:r w:rsidRPr="00077CBE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1. Утвердить объем бюджетных ассигнований Дорожного фонда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2022 год и на плановый период 2023 и 2024 годов</w:t>
      </w:r>
      <w:r w:rsidRPr="00077CBE">
        <w:rPr>
          <w:rFonts w:ascii="Times New Roman" w:hAnsi="Times New Roman"/>
          <w:bCs/>
          <w:sz w:val="28"/>
          <w:szCs w:val="28"/>
        </w:rPr>
        <w:t xml:space="preserve">. </w:t>
      </w:r>
    </w:p>
    <w:p w:rsidR="00382B34" w:rsidRPr="00077CBE" w:rsidRDefault="00382B34" w:rsidP="00382B34">
      <w:pPr>
        <w:pStyle w:val="ConsPlusNormal"/>
        <w:ind w:left="-56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7CBE">
        <w:rPr>
          <w:rFonts w:ascii="Times New Roman" w:hAnsi="Times New Roman" w:cs="Times New Roman"/>
          <w:sz w:val="28"/>
          <w:szCs w:val="28"/>
        </w:rPr>
        <w:t xml:space="preserve">2.Бюджетные ассигнования Дорожного фонда Октябрьского сельского поселения </w:t>
      </w:r>
      <w:proofErr w:type="spellStart"/>
      <w:r w:rsidRPr="00077CB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направляются: </w:t>
      </w:r>
    </w:p>
    <w:p w:rsidR="00382B34" w:rsidRPr="00077CBE" w:rsidRDefault="00382B34" w:rsidP="00382B34">
      <w:pPr>
        <w:pStyle w:val="ConsPlusNormal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CBE">
        <w:rPr>
          <w:rFonts w:ascii="Times New Roman" w:hAnsi="Times New Roman" w:cs="Times New Roman"/>
          <w:sz w:val="28"/>
          <w:szCs w:val="28"/>
        </w:rPr>
        <w:t xml:space="preserve">- на погашение </w:t>
      </w:r>
      <w:proofErr w:type="gramStart"/>
      <w:r w:rsidRPr="00077CBE">
        <w:rPr>
          <w:rFonts w:ascii="Times New Roman" w:hAnsi="Times New Roman" w:cs="Times New Roman"/>
          <w:sz w:val="28"/>
          <w:szCs w:val="28"/>
        </w:rPr>
        <w:t>задолженности</w:t>
      </w:r>
      <w:proofErr w:type="gramEnd"/>
      <w:r w:rsidRPr="00077CBE">
        <w:rPr>
          <w:rFonts w:ascii="Times New Roman" w:hAnsi="Times New Roman" w:cs="Times New Roman"/>
          <w:sz w:val="28"/>
          <w:szCs w:val="28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382B34" w:rsidRPr="00077CBE" w:rsidRDefault="00382B34" w:rsidP="00382B34">
      <w:pPr>
        <w:pStyle w:val="ConsPlusNormal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CBE"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3. Порядок формирования и использования </w:t>
      </w:r>
      <w:r w:rsidRPr="00077CBE">
        <w:rPr>
          <w:rFonts w:ascii="Times New Roman" w:hAnsi="Times New Roman"/>
          <w:bCs/>
          <w:sz w:val="28"/>
          <w:szCs w:val="28"/>
        </w:rPr>
        <w:t xml:space="preserve">Дорожного фонда сельского  поселения определяется Решением Совета депутатов Октябрьского сельского поселения </w:t>
      </w:r>
      <w:proofErr w:type="spellStart"/>
      <w:r w:rsidRPr="00077CB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Cs/>
          <w:sz w:val="28"/>
          <w:szCs w:val="28"/>
        </w:rPr>
        <w:t xml:space="preserve"> муниципального района.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z w:val="28"/>
          <w:szCs w:val="28"/>
        </w:rPr>
      </w:pPr>
    </w:p>
    <w:p w:rsidR="00382B34" w:rsidRPr="00077CBE" w:rsidRDefault="00382B34" w:rsidP="00382B34">
      <w:pPr>
        <w:ind w:left="-567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>Статья 9.</w:t>
      </w:r>
      <w:r w:rsidRPr="00077CBE">
        <w:rPr>
          <w:rFonts w:ascii="Times New Roman" w:hAnsi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/>
          <w:b/>
          <w:bCs/>
          <w:sz w:val="28"/>
          <w:szCs w:val="28"/>
        </w:rPr>
        <w:t xml:space="preserve">Резервный фонд администрации Октябрьского сельского поселения </w:t>
      </w:r>
      <w:proofErr w:type="spellStart"/>
      <w:r w:rsidRPr="00077CBE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Установить размер Резервного фонда администрации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2022 год 0,1 тыс. рублей и на плановый период 2023-0,1тыс</w:t>
      </w:r>
      <w:proofErr w:type="gramStart"/>
      <w:r w:rsidRPr="00077CBE">
        <w:rPr>
          <w:rFonts w:ascii="Times New Roman" w:hAnsi="Times New Roman"/>
          <w:sz w:val="28"/>
          <w:szCs w:val="28"/>
        </w:rPr>
        <w:t>.п</w:t>
      </w:r>
      <w:proofErr w:type="gramEnd"/>
      <w:r w:rsidRPr="00077CBE">
        <w:rPr>
          <w:rFonts w:ascii="Times New Roman" w:hAnsi="Times New Roman"/>
          <w:sz w:val="28"/>
          <w:szCs w:val="28"/>
        </w:rPr>
        <w:t>ублей и 2024 годов</w:t>
      </w:r>
      <w:r w:rsidRPr="00077CBE">
        <w:rPr>
          <w:rFonts w:ascii="Times New Roman" w:hAnsi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/>
          <w:sz w:val="28"/>
          <w:szCs w:val="28"/>
        </w:rPr>
        <w:t>в сумме 0,1 тыс. рублей.</w:t>
      </w:r>
    </w:p>
    <w:p w:rsidR="00382B34" w:rsidRPr="00077CBE" w:rsidRDefault="00382B34" w:rsidP="00382B34">
      <w:pPr>
        <w:pStyle w:val="ConsNormal"/>
        <w:ind w:left="-567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CBE">
        <w:rPr>
          <w:rFonts w:ascii="Times New Roman" w:hAnsi="Times New Roman" w:cs="Times New Roman"/>
          <w:sz w:val="28"/>
          <w:szCs w:val="28"/>
        </w:rPr>
        <w:t>Средства Резервного фонда администрации Октябрьского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382B34" w:rsidRPr="00077CBE" w:rsidRDefault="00382B34" w:rsidP="00382B34">
      <w:pPr>
        <w:pStyle w:val="ConsNormal"/>
        <w:ind w:left="-567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CBE">
        <w:rPr>
          <w:rFonts w:ascii="Times New Roman" w:hAnsi="Times New Roman" w:cs="Times New Roman"/>
          <w:sz w:val="28"/>
          <w:szCs w:val="28"/>
        </w:rPr>
        <w:t>Бюджетные ассигнования Резервного фонда администрации Октябрьского сельского  поселения, предусмотренные в составе бюджета Октябрьского сельского  поселения, используются по решению администрации  Октябрьского  сельского  поселения.</w:t>
      </w:r>
    </w:p>
    <w:p w:rsidR="00382B34" w:rsidRPr="00077CBE" w:rsidRDefault="00382B34" w:rsidP="00382B34">
      <w:pPr>
        <w:pStyle w:val="ConsNormal"/>
        <w:ind w:left="-567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CBE">
        <w:rPr>
          <w:rFonts w:ascii="Times New Roman" w:hAnsi="Times New Roman" w:cs="Times New Roman"/>
          <w:sz w:val="28"/>
          <w:szCs w:val="28"/>
        </w:rPr>
        <w:t>Порядок использования бюджетных ассигнований Резервного фонда администрации Октябрьского сельского  поселения,  устанавливается администрацией  Октябрьского сельского  поселения.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>Отчет об использовании бюджетных ассигнований Резервного фонда администрации Октябрьского сельского  поселения прилагается к годовому отчету об исполнении бюджета Октябрьского сельского  поселения.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pacing w:val="100"/>
          <w:sz w:val="28"/>
          <w:szCs w:val="28"/>
        </w:rPr>
      </w:pPr>
    </w:p>
    <w:p w:rsidR="00382B34" w:rsidRPr="00077CBE" w:rsidRDefault="00382B34" w:rsidP="00382B34">
      <w:pPr>
        <w:ind w:left="-567" w:firstLine="709"/>
        <w:jc w:val="center"/>
        <w:rPr>
          <w:rFonts w:ascii="Times New Roman" w:hAnsi="Times New Roman"/>
          <w:b/>
          <w:sz w:val="28"/>
          <w:szCs w:val="28"/>
        </w:rPr>
      </w:pPr>
      <w:r w:rsidRPr="00077CBE">
        <w:rPr>
          <w:rFonts w:ascii="Times New Roman" w:hAnsi="Times New Roman"/>
          <w:b/>
          <w:sz w:val="28"/>
          <w:szCs w:val="28"/>
        </w:rPr>
        <w:lastRenderedPageBreak/>
        <w:t>Статья 10.</w:t>
      </w:r>
      <w:r w:rsidRPr="00077CBE">
        <w:rPr>
          <w:rFonts w:ascii="Times New Roman" w:hAnsi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/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2022 год в сумме  243.5 тыс. рублей</w:t>
      </w:r>
      <w:proofErr w:type="gramStart"/>
      <w:r w:rsidRPr="00077CBE">
        <w:rPr>
          <w:rFonts w:ascii="Times New Roman" w:hAnsi="Times New Roman"/>
          <w:sz w:val="28"/>
          <w:szCs w:val="28"/>
        </w:rPr>
        <w:t>.</w:t>
      </w:r>
      <w:proofErr w:type="gramEnd"/>
      <w:r w:rsidRPr="00077CB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77CBE">
        <w:rPr>
          <w:rFonts w:ascii="Times New Roman" w:hAnsi="Times New Roman"/>
          <w:sz w:val="28"/>
          <w:szCs w:val="28"/>
        </w:rPr>
        <w:t>н</w:t>
      </w:r>
      <w:proofErr w:type="gramEnd"/>
      <w:r w:rsidRPr="00077CBE">
        <w:rPr>
          <w:rFonts w:ascii="Times New Roman" w:hAnsi="Times New Roman"/>
          <w:sz w:val="28"/>
          <w:szCs w:val="28"/>
        </w:rPr>
        <w:t xml:space="preserve">а 2023 год </w:t>
      </w:r>
      <w:r w:rsidRPr="00077CBE">
        <w:rPr>
          <w:rFonts w:ascii="Times New Roman" w:hAnsi="Times New Roman"/>
          <w:bCs/>
          <w:sz w:val="28"/>
          <w:szCs w:val="28"/>
        </w:rPr>
        <w:t>– 243,5 тыс</w:t>
      </w:r>
      <w:r w:rsidRPr="00077CBE">
        <w:rPr>
          <w:rFonts w:ascii="Times New Roman" w:hAnsi="Times New Roman"/>
          <w:sz w:val="28"/>
          <w:szCs w:val="28"/>
        </w:rPr>
        <w:t xml:space="preserve">. рублей, на 2024 год </w:t>
      </w:r>
      <w:r w:rsidRPr="00077CBE">
        <w:rPr>
          <w:rFonts w:ascii="Times New Roman" w:hAnsi="Times New Roman"/>
          <w:bCs/>
          <w:sz w:val="28"/>
          <w:szCs w:val="28"/>
        </w:rPr>
        <w:t xml:space="preserve">–243,5 </w:t>
      </w:r>
      <w:r w:rsidRPr="00077CBE">
        <w:rPr>
          <w:rFonts w:ascii="Times New Roman" w:hAnsi="Times New Roman"/>
          <w:sz w:val="28"/>
          <w:szCs w:val="28"/>
        </w:rPr>
        <w:t>тыс. рублей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pacing w:val="100"/>
          <w:sz w:val="28"/>
          <w:szCs w:val="28"/>
        </w:rPr>
      </w:pPr>
    </w:p>
    <w:p w:rsidR="00382B34" w:rsidRPr="00077CBE" w:rsidRDefault="00382B34" w:rsidP="00382B34">
      <w:pPr>
        <w:ind w:left="-567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 xml:space="preserve">Статья 11. Расходы на исполнение судебных актов по искам к Октябрьскому   сельскому поселению </w:t>
      </w:r>
      <w:proofErr w:type="spellStart"/>
      <w:r w:rsidRPr="00077CBE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82B34" w:rsidRPr="00077CBE" w:rsidRDefault="00382B34" w:rsidP="00382B34">
      <w:pPr>
        <w:ind w:left="-567"/>
        <w:rPr>
          <w:rFonts w:ascii="Times New Roman" w:hAnsi="Times New Roman"/>
          <w:sz w:val="28"/>
          <w:szCs w:val="28"/>
        </w:rPr>
      </w:pP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1. Из бюджета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предоставляются бюджетные ассигнования </w:t>
      </w:r>
      <w:proofErr w:type="gramStart"/>
      <w:r w:rsidRPr="00077CBE">
        <w:rPr>
          <w:rFonts w:ascii="Times New Roman" w:hAnsi="Times New Roman"/>
          <w:sz w:val="28"/>
          <w:szCs w:val="28"/>
        </w:rPr>
        <w:t>на</w:t>
      </w:r>
      <w:proofErr w:type="gramEnd"/>
      <w:r w:rsidRPr="00077CBE">
        <w:rPr>
          <w:rFonts w:ascii="Times New Roman" w:hAnsi="Times New Roman"/>
          <w:sz w:val="28"/>
          <w:szCs w:val="28"/>
        </w:rPr>
        <w:t>:</w:t>
      </w:r>
    </w:p>
    <w:p w:rsidR="00382B34" w:rsidRPr="00077CBE" w:rsidRDefault="00382B34" w:rsidP="00382B34">
      <w:pPr>
        <w:spacing w:after="1" w:line="280" w:lineRule="atLeast"/>
        <w:ind w:left="-567" w:firstLine="709"/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077CBE">
        <w:rPr>
          <w:rFonts w:ascii="Times New Roman" w:hAnsi="Times New Roman"/>
          <w:sz w:val="28"/>
          <w:szCs w:val="28"/>
        </w:rPr>
        <w:t>- для исполнения судебных актов по искам к Октябрьскому   сельскому поселению о возмещении вреда, причиненного незаконными действиями (бездействием) органов местного самоуправления Октябрьского сельского поселения или их должностных лиц, в том числе в результате издания органами местного самоуправления Октябрьского  сельского поселения 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</w:t>
      </w:r>
      <w:proofErr w:type="gramEnd"/>
      <w:r w:rsidRPr="00077CBE">
        <w:rPr>
          <w:rFonts w:ascii="Times New Roman" w:hAnsi="Times New Roman"/>
          <w:sz w:val="28"/>
          <w:szCs w:val="28"/>
        </w:rPr>
        <w:t xml:space="preserve"> средств за счет средств казны Октябрьского сельского поселения (за исключением судебных актов о взыскании денежных сре</w:t>
      </w:r>
      <w:proofErr w:type="gramStart"/>
      <w:r w:rsidRPr="00077CBE">
        <w:rPr>
          <w:rFonts w:ascii="Times New Roman" w:hAnsi="Times New Roman"/>
          <w:sz w:val="28"/>
          <w:szCs w:val="28"/>
        </w:rPr>
        <w:t>дств в п</w:t>
      </w:r>
      <w:proofErr w:type="gramEnd"/>
      <w:r w:rsidRPr="00077CBE">
        <w:rPr>
          <w:rFonts w:ascii="Times New Roman" w:hAnsi="Times New Roman"/>
          <w:sz w:val="28"/>
          <w:szCs w:val="28"/>
        </w:rPr>
        <w:t xml:space="preserve">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бюджета Октябрьского сельского поселения; </w:t>
      </w:r>
    </w:p>
    <w:p w:rsidR="00382B34" w:rsidRPr="00077CBE" w:rsidRDefault="00382B34" w:rsidP="00382B34">
      <w:pPr>
        <w:spacing w:after="1" w:line="280" w:lineRule="atLeast"/>
        <w:ind w:left="-567" w:firstLine="709"/>
        <w:outlineLvl w:val="0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- по денежным обязательствам муниципальных казенных учреждений;  </w:t>
      </w:r>
    </w:p>
    <w:p w:rsidR="00382B34" w:rsidRPr="00077CBE" w:rsidRDefault="00382B34" w:rsidP="00382B34">
      <w:pPr>
        <w:spacing w:after="1" w:line="280" w:lineRule="atLeast"/>
        <w:ind w:left="-567" w:firstLine="709"/>
        <w:outlineLvl w:val="0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- по решениям налогового органа о взыскании налога, сбора, страхового взноса, пеней и штрафов. </w:t>
      </w:r>
    </w:p>
    <w:p w:rsidR="00382B34" w:rsidRPr="00077CBE" w:rsidRDefault="00382B34" w:rsidP="00382B34">
      <w:pPr>
        <w:pStyle w:val="ConsNormal"/>
        <w:ind w:left="-567" w:right="0" w:firstLine="0"/>
        <w:jc w:val="both"/>
        <w:rPr>
          <w:rFonts w:ascii="Times New Roman" w:hAnsi="Times New Roman" w:cs="Times New Roman"/>
          <w:color w:val="FFFF99"/>
          <w:sz w:val="28"/>
          <w:szCs w:val="28"/>
        </w:rPr>
      </w:pPr>
    </w:p>
    <w:p w:rsidR="00382B34" w:rsidRPr="00077CBE" w:rsidRDefault="00382B34" w:rsidP="00382B34">
      <w:pPr>
        <w:ind w:left="-567" w:firstLine="709"/>
        <w:jc w:val="center"/>
        <w:rPr>
          <w:rFonts w:ascii="Times New Roman" w:hAnsi="Times New Roman"/>
          <w:b/>
          <w:sz w:val="28"/>
          <w:szCs w:val="28"/>
        </w:rPr>
      </w:pPr>
      <w:r w:rsidRPr="00077CBE">
        <w:rPr>
          <w:rFonts w:ascii="Times New Roman" w:hAnsi="Times New Roman"/>
          <w:b/>
          <w:sz w:val="28"/>
          <w:szCs w:val="28"/>
        </w:rPr>
        <w:t>Статья 12.</w:t>
      </w:r>
      <w:r w:rsidRPr="00077CBE">
        <w:rPr>
          <w:rFonts w:ascii="Times New Roman" w:hAnsi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/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Октябрьского сельского поселения </w:t>
      </w:r>
      <w:proofErr w:type="spellStart"/>
      <w:r w:rsidRPr="00077CBE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382B34" w:rsidRPr="00077CBE" w:rsidRDefault="00382B34" w:rsidP="00382B34">
      <w:pPr>
        <w:pStyle w:val="ConsPlusNormal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B34" w:rsidRPr="00077CBE" w:rsidRDefault="00382B34" w:rsidP="00382B34">
      <w:pPr>
        <w:pStyle w:val="ConsPlusNormal"/>
        <w:ind w:left="-56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7CBE">
        <w:rPr>
          <w:rFonts w:ascii="Times New Roman" w:hAnsi="Times New Roman" w:cs="Times New Roman"/>
          <w:sz w:val="28"/>
          <w:szCs w:val="28"/>
        </w:rPr>
        <w:t xml:space="preserve">1. </w:t>
      </w:r>
      <w:r w:rsidRPr="00077CBE"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Октябрьского сельского поселения </w:t>
      </w:r>
      <w:proofErr w:type="spellStart"/>
      <w:r w:rsidRPr="00077CB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077CBE"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Октябрьского сельского поселения </w:t>
      </w:r>
      <w:proofErr w:type="spellStart"/>
      <w:r w:rsidRPr="00077CB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077CBE">
        <w:rPr>
          <w:rFonts w:ascii="Times New Roman" w:hAnsi="Times New Roman" w:cs="Times New Roman"/>
          <w:bCs/>
          <w:sz w:val="28"/>
          <w:szCs w:val="28"/>
        </w:rPr>
        <w:t xml:space="preserve"> из районного бюджета, принадлежит администрации Октябрьского сельского поселения </w:t>
      </w:r>
      <w:proofErr w:type="spellStart"/>
      <w:r w:rsidRPr="00077CBE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382B34" w:rsidRPr="00077CBE" w:rsidRDefault="00382B34" w:rsidP="00382B34">
      <w:pPr>
        <w:pStyle w:val="ConsPlusNormal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CBE"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</w:t>
      </w:r>
      <w:r w:rsidRPr="00077CBE">
        <w:rPr>
          <w:rFonts w:ascii="Times New Roman" w:hAnsi="Times New Roman" w:cs="Times New Roman"/>
          <w:sz w:val="28"/>
          <w:szCs w:val="28"/>
        </w:rPr>
        <w:lastRenderedPageBreak/>
        <w:t xml:space="preserve">Октябрьского сельского поселения </w:t>
      </w:r>
      <w:proofErr w:type="spellStart"/>
      <w:r w:rsidRPr="00077CB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 год и на плановый период 2023 и 2024 годов</w:t>
      </w:r>
      <w:r w:rsidRPr="00077C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 w:cs="Times New Roman"/>
          <w:sz w:val="28"/>
          <w:szCs w:val="28"/>
        </w:rPr>
        <w:t>согласно приложению 8 к настоящему Решению.</w:t>
      </w:r>
    </w:p>
    <w:p w:rsidR="00382B34" w:rsidRPr="00077CBE" w:rsidRDefault="00382B34" w:rsidP="00382B34">
      <w:pPr>
        <w:pStyle w:val="ConsPlusNormal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CBE"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внутренних заимствований Октябрьского сельского поселения </w:t>
      </w:r>
      <w:proofErr w:type="spellStart"/>
      <w:r w:rsidRPr="00077CB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 год и на плановый период 2023 и 2024 годов согласно приложению 9 к настоящему Решению.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4. Установить предельный объем заимствований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2022 год в сумме- 79.3 тыс. рублей</w:t>
      </w:r>
      <w:proofErr w:type="gramStart"/>
      <w:r w:rsidRPr="00077CBE">
        <w:rPr>
          <w:rFonts w:ascii="Times New Roman" w:hAnsi="Times New Roman"/>
          <w:sz w:val="28"/>
          <w:szCs w:val="28"/>
        </w:rPr>
        <w:t>.</w:t>
      </w:r>
      <w:proofErr w:type="gramEnd"/>
      <w:r w:rsidRPr="00077CB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77CBE">
        <w:rPr>
          <w:rFonts w:ascii="Times New Roman" w:hAnsi="Times New Roman"/>
          <w:sz w:val="28"/>
          <w:szCs w:val="28"/>
        </w:rPr>
        <w:t>н</w:t>
      </w:r>
      <w:proofErr w:type="gramEnd"/>
      <w:r w:rsidRPr="00077CBE">
        <w:rPr>
          <w:rFonts w:ascii="Times New Roman" w:hAnsi="Times New Roman"/>
          <w:sz w:val="28"/>
          <w:szCs w:val="28"/>
        </w:rPr>
        <w:t xml:space="preserve">а 2023 год </w:t>
      </w:r>
      <w:r w:rsidRPr="00077CBE">
        <w:rPr>
          <w:rFonts w:ascii="Times New Roman" w:hAnsi="Times New Roman"/>
          <w:bCs/>
          <w:sz w:val="28"/>
          <w:szCs w:val="28"/>
        </w:rPr>
        <w:t>– 83,9 тыс</w:t>
      </w:r>
      <w:r w:rsidRPr="00077CBE">
        <w:rPr>
          <w:rFonts w:ascii="Times New Roman" w:hAnsi="Times New Roman"/>
          <w:sz w:val="28"/>
          <w:szCs w:val="28"/>
        </w:rPr>
        <w:t xml:space="preserve">. рублей, на 2024 год </w:t>
      </w:r>
      <w:r w:rsidRPr="00077CBE">
        <w:rPr>
          <w:rFonts w:ascii="Times New Roman" w:hAnsi="Times New Roman"/>
          <w:bCs/>
          <w:sz w:val="28"/>
          <w:szCs w:val="28"/>
        </w:rPr>
        <w:t xml:space="preserve">–84,2 </w:t>
      </w:r>
      <w:r w:rsidRPr="00077CBE">
        <w:rPr>
          <w:rFonts w:ascii="Times New Roman" w:hAnsi="Times New Roman"/>
          <w:sz w:val="28"/>
          <w:szCs w:val="28"/>
        </w:rPr>
        <w:t>тыс. рублей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5. Установить верхний предел муниципального внутреннего долга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1 января 2022 года в сумме  440.8 тыс. рублей</w:t>
      </w:r>
      <w:proofErr w:type="gramStart"/>
      <w:r w:rsidRPr="00077CBE">
        <w:rPr>
          <w:rFonts w:ascii="Times New Roman" w:hAnsi="Times New Roman"/>
          <w:sz w:val="28"/>
          <w:szCs w:val="28"/>
        </w:rPr>
        <w:t>.</w:t>
      </w:r>
      <w:proofErr w:type="gramEnd"/>
      <w:r w:rsidRPr="00077CB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77CBE">
        <w:rPr>
          <w:rFonts w:ascii="Times New Roman" w:hAnsi="Times New Roman"/>
          <w:sz w:val="28"/>
          <w:szCs w:val="28"/>
        </w:rPr>
        <w:t>н</w:t>
      </w:r>
      <w:proofErr w:type="gramEnd"/>
      <w:r w:rsidRPr="00077CBE">
        <w:rPr>
          <w:rFonts w:ascii="Times New Roman" w:hAnsi="Times New Roman"/>
          <w:sz w:val="28"/>
          <w:szCs w:val="28"/>
        </w:rPr>
        <w:t xml:space="preserve">а1 января 2023 год </w:t>
      </w:r>
      <w:r w:rsidRPr="00077CBE">
        <w:rPr>
          <w:rFonts w:ascii="Times New Roman" w:hAnsi="Times New Roman"/>
          <w:bCs/>
          <w:sz w:val="28"/>
          <w:szCs w:val="28"/>
        </w:rPr>
        <w:t>–466,0 тыс</w:t>
      </w:r>
      <w:r w:rsidRPr="00077CBE">
        <w:rPr>
          <w:rFonts w:ascii="Times New Roman" w:hAnsi="Times New Roman"/>
          <w:sz w:val="28"/>
          <w:szCs w:val="28"/>
        </w:rPr>
        <w:t xml:space="preserve">. рублей, на 1 января 2024 год </w:t>
      </w:r>
      <w:r w:rsidRPr="00077CBE">
        <w:rPr>
          <w:rFonts w:ascii="Times New Roman" w:hAnsi="Times New Roman"/>
          <w:bCs/>
          <w:sz w:val="28"/>
          <w:szCs w:val="28"/>
        </w:rPr>
        <w:t>–468,1</w:t>
      </w:r>
      <w:r w:rsidRPr="00077CBE">
        <w:rPr>
          <w:rFonts w:ascii="Times New Roman" w:hAnsi="Times New Roman"/>
          <w:sz w:val="28"/>
          <w:szCs w:val="28"/>
        </w:rPr>
        <w:t>тыс. рублей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6. Утвердить объем расходов на обслуживание муниципального долга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2022 год в сумме  84.3 тыс. рублей. на 2023 год </w:t>
      </w:r>
      <w:r w:rsidRPr="00077CBE">
        <w:rPr>
          <w:rFonts w:ascii="Times New Roman" w:hAnsi="Times New Roman"/>
          <w:bCs/>
          <w:sz w:val="28"/>
          <w:szCs w:val="28"/>
        </w:rPr>
        <w:t xml:space="preserve">–126.4 </w:t>
      </w:r>
      <w:r w:rsidRPr="00077CBE">
        <w:rPr>
          <w:rFonts w:ascii="Times New Roman" w:hAnsi="Times New Roman"/>
          <w:sz w:val="28"/>
          <w:szCs w:val="28"/>
        </w:rPr>
        <w:t xml:space="preserve">тыс. рублей, на 2024 год </w:t>
      </w:r>
      <w:r w:rsidRPr="00077CBE">
        <w:rPr>
          <w:rFonts w:ascii="Times New Roman" w:hAnsi="Times New Roman"/>
          <w:bCs/>
          <w:sz w:val="28"/>
          <w:szCs w:val="28"/>
        </w:rPr>
        <w:t xml:space="preserve">–168.6 </w:t>
      </w:r>
      <w:proofErr w:type="spellStart"/>
      <w:r w:rsidRPr="00077CBE">
        <w:rPr>
          <w:rFonts w:ascii="Times New Roman" w:hAnsi="Times New Roman"/>
          <w:bCs/>
          <w:sz w:val="28"/>
          <w:szCs w:val="28"/>
        </w:rPr>
        <w:t>тыс</w:t>
      </w:r>
      <w:proofErr w:type="gramStart"/>
      <w:r w:rsidRPr="00077CBE">
        <w:rPr>
          <w:rFonts w:ascii="Times New Roman" w:hAnsi="Times New Roman"/>
          <w:bCs/>
          <w:sz w:val="28"/>
          <w:szCs w:val="28"/>
        </w:rPr>
        <w:t>.р</w:t>
      </w:r>
      <w:proofErr w:type="gramEnd"/>
      <w:r w:rsidRPr="00077CBE">
        <w:rPr>
          <w:rFonts w:ascii="Times New Roman" w:hAnsi="Times New Roman"/>
          <w:bCs/>
          <w:sz w:val="28"/>
          <w:szCs w:val="28"/>
        </w:rPr>
        <w:t>ублей</w:t>
      </w:r>
      <w:proofErr w:type="spellEnd"/>
      <w:r w:rsidRPr="00077CBE">
        <w:rPr>
          <w:rFonts w:ascii="Times New Roman" w:hAnsi="Times New Roman"/>
          <w:bCs/>
          <w:sz w:val="28"/>
          <w:szCs w:val="28"/>
        </w:rPr>
        <w:t>.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7. Установить верхний предел муниципального долга по муниципальным гарантиям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1 января 2022 года в сумме  0,00 тыс. рублей.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z w:val="28"/>
          <w:szCs w:val="28"/>
        </w:rPr>
      </w:pPr>
    </w:p>
    <w:p w:rsidR="00382B34" w:rsidRPr="00077CBE" w:rsidRDefault="00382B34" w:rsidP="00382B34">
      <w:pPr>
        <w:ind w:left="-567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>Статья 13.</w:t>
      </w:r>
      <w:r w:rsidRPr="00077CBE">
        <w:rPr>
          <w:rFonts w:ascii="Times New Roman" w:hAnsi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/>
          <w:b/>
          <w:bCs/>
          <w:sz w:val="28"/>
          <w:szCs w:val="28"/>
        </w:rPr>
        <w:t xml:space="preserve">Особенности исполнения бюджета Октябрьского  сельского поселения </w:t>
      </w:r>
      <w:proofErr w:type="spellStart"/>
      <w:r w:rsidRPr="00077CBE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 w:rsidRPr="00077CBE">
        <w:rPr>
          <w:rFonts w:ascii="Times New Roman" w:hAnsi="Times New Roman"/>
          <w:b/>
          <w:bCs/>
          <w:sz w:val="28"/>
          <w:szCs w:val="28"/>
        </w:rPr>
        <w:t>Республики Мордовия в 2022 году</w:t>
      </w:r>
      <w:r w:rsidRPr="00077CBE">
        <w:rPr>
          <w:rFonts w:ascii="Times New Roman" w:hAnsi="Times New Roman"/>
          <w:sz w:val="28"/>
          <w:szCs w:val="28"/>
        </w:rPr>
        <w:t xml:space="preserve"> </w:t>
      </w:r>
      <w:r w:rsidRPr="00077CBE">
        <w:rPr>
          <w:rFonts w:ascii="Times New Roman" w:hAnsi="Times New Roman"/>
          <w:b/>
          <w:sz w:val="28"/>
          <w:szCs w:val="28"/>
        </w:rPr>
        <w:t>и на плановый период 2023 и 2024 годов</w:t>
      </w:r>
    </w:p>
    <w:p w:rsidR="00382B34" w:rsidRPr="00077CBE" w:rsidRDefault="00382B34" w:rsidP="00382B34">
      <w:pPr>
        <w:tabs>
          <w:tab w:val="left" w:pos="3090"/>
        </w:tabs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 </w:t>
      </w:r>
      <w:r w:rsidRPr="00077CBE">
        <w:rPr>
          <w:rFonts w:ascii="Times New Roman" w:hAnsi="Times New Roman"/>
          <w:sz w:val="28"/>
          <w:szCs w:val="28"/>
        </w:rPr>
        <w:tab/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1. Установить в соответствии с </w:t>
      </w:r>
      <w:hyperlink r:id="rId7" w:history="1">
        <w:r w:rsidRPr="00077CBE">
          <w:rPr>
            <w:rStyle w:val="a3"/>
            <w:rFonts w:ascii="Times New Roman" w:eastAsia="Calibri" w:hAnsi="Times New Roman"/>
            <w:sz w:val="28"/>
            <w:szCs w:val="28"/>
          </w:rPr>
          <w:t>пунктом 8 статьи 217</w:t>
        </w:r>
      </w:hyperlink>
      <w:r w:rsidRPr="00077CBE">
        <w:rPr>
          <w:rFonts w:ascii="Times New Roman" w:hAnsi="Times New Roman"/>
          <w:sz w:val="28"/>
          <w:szCs w:val="28"/>
        </w:rPr>
        <w:t xml:space="preserve"> Бюджетного кодекса Российской </w:t>
      </w:r>
      <w:proofErr w:type="gramStart"/>
      <w:r w:rsidRPr="00077CBE">
        <w:rPr>
          <w:rFonts w:ascii="Times New Roman" w:hAnsi="Times New Roman"/>
          <w:sz w:val="28"/>
          <w:szCs w:val="28"/>
        </w:rPr>
        <w:t>Федерации</w:t>
      </w:r>
      <w:proofErr w:type="gramEnd"/>
      <w:r w:rsidRPr="00077CBE">
        <w:rPr>
          <w:rFonts w:ascii="Times New Roman" w:hAnsi="Times New Roman"/>
          <w:sz w:val="28"/>
          <w:szCs w:val="28"/>
        </w:rPr>
        <w:t xml:space="preserve"> следующие дополнительные основания внесения изменений в сводную бюджетную роспись бюджета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 w:rsidRPr="00077CBE">
          <w:rPr>
            <w:rStyle w:val="a3"/>
            <w:rFonts w:ascii="Times New Roman" w:eastAsia="Calibri" w:hAnsi="Times New Roman"/>
            <w:sz w:val="28"/>
            <w:szCs w:val="28"/>
          </w:rPr>
          <w:t>пунктом 3 статьи 217</w:t>
        </w:r>
      </w:hyperlink>
      <w:r w:rsidRPr="00077CBE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Федерации: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1) осуществление выплат, сокращающих долговые обязательства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соответствии со </w:t>
      </w:r>
      <w:hyperlink r:id="rId9" w:history="1">
        <w:r w:rsidRPr="00077CBE">
          <w:rPr>
            <w:rStyle w:val="a3"/>
            <w:rFonts w:ascii="Times New Roman" w:eastAsia="Calibri" w:hAnsi="Times New Roman"/>
            <w:sz w:val="28"/>
            <w:szCs w:val="28"/>
          </w:rPr>
          <w:t>статьей 95</w:t>
        </w:r>
      </w:hyperlink>
      <w:r w:rsidRPr="00077CBE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Федерации;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</w:p>
    <w:p w:rsidR="00382B34" w:rsidRPr="00077CBE" w:rsidRDefault="00382B34" w:rsidP="00382B34">
      <w:pPr>
        <w:ind w:left="-567" w:firstLine="709"/>
        <w:rPr>
          <w:rFonts w:ascii="Times New Roman" w:hAnsi="Times New Roman"/>
          <w:sz w:val="28"/>
          <w:szCs w:val="28"/>
        </w:rPr>
      </w:pPr>
    </w:p>
    <w:p w:rsidR="00382B34" w:rsidRPr="00077CBE" w:rsidRDefault="00382B34" w:rsidP="00382B34">
      <w:pPr>
        <w:ind w:left="-567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 xml:space="preserve">Статья 14. Действие нормативных правовых актов Октябрьского  сельского поселения </w:t>
      </w:r>
      <w:proofErr w:type="spellStart"/>
      <w:r w:rsidRPr="00077CBE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z w:val="28"/>
          <w:szCs w:val="28"/>
        </w:rPr>
      </w:pPr>
    </w:p>
    <w:p w:rsidR="00382B34" w:rsidRPr="00077CBE" w:rsidRDefault="00382B34" w:rsidP="00382B34">
      <w:pPr>
        <w:ind w:left="-567" w:firstLine="709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 xml:space="preserve">Установить, что нормативные правовые акты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077CBE">
        <w:rPr>
          <w:rFonts w:ascii="Times New Roman" w:hAnsi="Times New Roman"/>
          <w:bCs/>
          <w:sz w:val="28"/>
          <w:szCs w:val="28"/>
        </w:rPr>
        <w:t xml:space="preserve">, принятые на основе и во исполнение решения Совета депутатов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077CBE">
        <w:rPr>
          <w:rFonts w:ascii="Times New Roman" w:hAnsi="Times New Roman"/>
          <w:bCs/>
          <w:sz w:val="28"/>
          <w:szCs w:val="28"/>
        </w:rPr>
        <w:t xml:space="preserve"> «</w:t>
      </w:r>
      <w:hyperlink r:id="rId10" w:history="1">
        <w:r w:rsidRPr="00077CBE">
          <w:rPr>
            <w:rStyle w:val="a3"/>
            <w:rFonts w:ascii="Times New Roman" w:eastAsia="Calibri" w:hAnsi="Times New Roman"/>
            <w:sz w:val="28"/>
            <w:szCs w:val="28"/>
          </w:rPr>
          <w:t>О бюджете</w:t>
        </w:r>
      </w:hyperlink>
      <w:r w:rsidRPr="00077CBE">
        <w:rPr>
          <w:rFonts w:ascii="Times New Roman" w:hAnsi="Times New Roman"/>
          <w:bCs/>
          <w:sz w:val="28"/>
          <w:szCs w:val="28"/>
        </w:rPr>
        <w:t xml:space="preserve">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077CBE">
        <w:rPr>
          <w:rFonts w:ascii="Times New Roman" w:hAnsi="Times New Roman"/>
          <w:bCs/>
          <w:sz w:val="28"/>
          <w:szCs w:val="28"/>
        </w:rPr>
        <w:t xml:space="preserve"> на 2022 год», действуют в части, не противоречащей настоящему Решению</w:t>
      </w:r>
    </w:p>
    <w:p w:rsidR="00382B34" w:rsidRPr="00077CBE" w:rsidRDefault="00382B34" w:rsidP="00382B34">
      <w:pPr>
        <w:spacing w:line="252" w:lineRule="auto"/>
        <w:ind w:left="-567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>Статья 15. Вступление настоящего Решения в силу</w:t>
      </w:r>
    </w:p>
    <w:p w:rsidR="00382B34" w:rsidRPr="00077CBE" w:rsidRDefault="00382B34" w:rsidP="00382B34">
      <w:pPr>
        <w:spacing w:line="252" w:lineRule="auto"/>
        <w:ind w:left="-567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 xml:space="preserve">1. Настоящее Решение вступает в силу с 1 января 2022 года и действует по 31 декабря 2022 года, с 1 января 2023 года и действует по 31 декабря 2023 года, с 1 января 2024 года и действует </w:t>
      </w:r>
      <w:proofErr w:type="gramStart"/>
      <w:r w:rsidRPr="00077CBE">
        <w:rPr>
          <w:rFonts w:ascii="Times New Roman" w:hAnsi="Times New Roman"/>
          <w:bCs/>
          <w:sz w:val="28"/>
          <w:szCs w:val="28"/>
        </w:rPr>
        <w:t>по</w:t>
      </w:r>
      <w:proofErr w:type="gramEnd"/>
      <w:r w:rsidRPr="00077CBE">
        <w:rPr>
          <w:rFonts w:ascii="Times New Roman" w:hAnsi="Times New Roman"/>
          <w:bCs/>
          <w:sz w:val="28"/>
          <w:szCs w:val="28"/>
        </w:rPr>
        <w:t xml:space="preserve"> 31 </w:t>
      </w:r>
      <w:proofErr w:type="gramStart"/>
      <w:r w:rsidRPr="00077CBE">
        <w:rPr>
          <w:rFonts w:ascii="Times New Roman" w:hAnsi="Times New Roman"/>
          <w:bCs/>
          <w:sz w:val="28"/>
          <w:szCs w:val="28"/>
        </w:rPr>
        <w:t>декабря</w:t>
      </w:r>
      <w:proofErr w:type="gramEnd"/>
      <w:r w:rsidRPr="00077CBE">
        <w:rPr>
          <w:rFonts w:ascii="Times New Roman" w:hAnsi="Times New Roman"/>
          <w:bCs/>
          <w:sz w:val="28"/>
          <w:szCs w:val="28"/>
        </w:rPr>
        <w:t xml:space="preserve"> 2024 года и подлежит официальному опубликованию.</w:t>
      </w:r>
    </w:p>
    <w:p w:rsidR="00382B34" w:rsidRPr="00077CBE" w:rsidRDefault="00382B34" w:rsidP="00382B34">
      <w:pPr>
        <w:spacing w:line="252" w:lineRule="auto"/>
        <w:ind w:left="-567" w:firstLine="540"/>
        <w:rPr>
          <w:rFonts w:ascii="Times New Roman" w:hAnsi="Times New Roman"/>
          <w:b/>
          <w:bCs/>
          <w:sz w:val="28"/>
          <w:szCs w:val="28"/>
        </w:rPr>
      </w:pPr>
    </w:p>
    <w:p w:rsidR="00382B34" w:rsidRPr="00077CBE" w:rsidRDefault="00382B34" w:rsidP="00382B34">
      <w:pPr>
        <w:ind w:left="-567"/>
        <w:rPr>
          <w:rFonts w:ascii="Times New Roman" w:hAnsi="Times New Roman"/>
          <w:bCs/>
          <w:sz w:val="28"/>
          <w:szCs w:val="28"/>
        </w:rPr>
      </w:pPr>
    </w:p>
    <w:p w:rsidR="00382B34" w:rsidRPr="00077CBE" w:rsidRDefault="00382B34" w:rsidP="00382B34">
      <w:pPr>
        <w:ind w:left="-567"/>
        <w:rPr>
          <w:rFonts w:ascii="Times New Roman" w:hAnsi="Times New Roman"/>
          <w:bCs/>
          <w:sz w:val="28"/>
          <w:szCs w:val="28"/>
        </w:rPr>
      </w:pPr>
    </w:p>
    <w:p w:rsidR="00382B34" w:rsidRPr="00077CBE" w:rsidRDefault="00382B34" w:rsidP="00382B34">
      <w:pPr>
        <w:ind w:left="-567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Глава </w:t>
      </w:r>
      <w:proofErr w:type="gramStart"/>
      <w:r w:rsidRPr="00077CBE">
        <w:rPr>
          <w:rFonts w:ascii="Times New Roman" w:hAnsi="Times New Roman"/>
          <w:sz w:val="28"/>
          <w:szCs w:val="28"/>
        </w:rPr>
        <w:t>Октябрьского</w:t>
      </w:r>
      <w:proofErr w:type="gramEnd"/>
    </w:p>
    <w:p w:rsidR="00382B34" w:rsidRPr="00077CBE" w:rsidRDefault="00382B34" w:rsidP="00382B34">
      <w:pPr>
        <w:ind w:left="-567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</w:t>
      </w:r>
      <w:proofErr w:type="spellStart"/>
      <w:r w:rsidRPr="00077CBE">
        <w:rPr>
          <w:rFonts w:ascii="Times New Roman" w:hAnsi="Times New Roman"/>
          <w:sz w:val="28"/>
          <w:szCs w:val="28"/>
        </w:rPr>
        <w:t>Д.В.Чмелёв</w:t>
      </w:r>
      <w:proofErr w:type="spellEnd"/>
    </w:p>
    <w:p w:rsidR="00382B34" w:rsidRPr="00077CBE" w:rsidRDefault="00382B34" w:rsidP="00382B34">
      <w:pPr>
        <w:ind w:left="-567"/>
        <w:rPr>
          <w:rFonts w:ascii="Times New Roman" w:hAnsi="Times New Roman"/>
          <w:sz w:val="28"/>
          <w:szCs w:val="28"/>
        </w:rPr>
      </w:pPr>
    </w:p>
    <w:p w:rsidR="00382B34" w:rsidRPr="00077CBE" w:rsidRDefault="00382B34" w:rsidP="00382B34">
      <w:pPr>
        <w:ind w:left="-567"/>
        <w:rPr>
          <w:rFonts w:ascii="Times New Roman" w:hAnsi="Times New Roman"/>
          <w:sz w:val="28"/>
          <w:szCs w:val="28"/>
        </w:rPr>
      </w:pPr>
    </w:p>
    <w:p w:rsidR="00382B34" w:rsidRPr="00077CBE" w:rsidRDefault="00382B34" w:rsidP="00382B34">
      <w:pPr>
        <w:ind w:left="-567"/>
        <w:rPr>
          <w:rFonts w:ascii="Times New Roman" w:hAnsi="Times New Roman"/>
          <w:sz w:val="28"/>
          <w:szCs w:val="28"/>
        </w:rPr>
      </w:pPr>
    </w:p>
    <w:p w:rsidR="00382B34" w:rsidRPr="00077CBE" w:rsidRDefault="00382B34" w:rsidP="00382B34">
      <w:pPr>
        <w:ind w:left="-567"/>
        <w:rPr>
          <w:rFonts w:ascii="Times New Roman" w:hAnsi="Times New Roman"/>
          <w:sz w:val="28"/>
          <w:szCs w:val="28"/>
        </w:rPr>
      </w:pPr>
    </w:p>
    <w:p w:rsidR="00382B34" w:rsidRPr="00077CBE" w:rsidRDefault="00382B34" w:rsidP="00382B34">
      <w:pPr>
        <w:ind w:left="-567"/>
        <w:rPr>
          <w:rFonts w:ascii="Times New Roman" w:hAnsi="Times New Roman"/>
          <w:sz w:val="28"/>
          <w:szCs w:val="28"/>
        </w:rPr>
      </w:pPr>
    </w:p>
    <w:p w:rsidR="00382B34" w:rsidRPr="00077CBE" w:rsidRDefault="00382B34" w:rsidP="00382B34">
      <w:pPr>
        <w:ind w:left="-567"/>
        <w:rPr>
          <w:rFonts w:ascii="Times New Roman" w:hAnsi="Times New Roman"/>
          <w:sz w:val="28"/>
          <w:szCs w:val="28"/>
        </w:rPr>
      </w:pPr>
    </w:p>
    <w:p w:rsidR="00382B34" w:rsidRPr="00077CBE" w:rsidRDefault="00382B34" w:rsidP="00382B34">
      <w:pPr>
        <w:ind w:left="-567"/>
        <w:rPr>
          <w:rFonts w:ascii="Times New Roman" w:hAnsi="Times New Roman"/>
          <w:sz w:val="28"/>
          <w:szCs w:val="28"/>
        </w:rPr>
      </w:pPr>
    </w:p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tbl>
      <w:tblPr>
        <w:tblW w:w="10692" w:type="dxa"/>
        <w:tblInd w:w="-661" w:type="dxa"/>
        <w:tblLayout w:type="fixed"/>
        <w:tblLook w:val="0000" w:firstRow="0" w:lastRow="0" w:firstColumn="0" w:lastColumn="0" w:noHBand="0" w:noVBand="0"/>
      </w:tblPr>
      <w:tblGrid>
        <w:gridCol w:w="2754"/>
        <w:gridCol w:w="1287"/>
        <w:gridCol w:w="2965"/>
        <w:gridCol w:w="1418"/>
        <w:gridCol w:w="135"/>
        <w:gridCol w:w="715"/>
        <w:gridCol w:w="1418"/>
      </w:tblGrid>
      <w:tr w:rsidR="00382B34" w:rsidTr="00EE61F8">
        <w:trPr>
          <w:trHeight w:val="255"/>
        </w:trPr>
        <w:tc>
          <w:tcPr>
            <w:tcW w:w="4041" w:type="dxa"/>
            <w:gridSpan w:val="2"/>
          </w:tcPr>
          <w:p w:rsidR="00382B34" w:rsidRDefault="00382B34" w:rsidP="00EE61F8"/>
        </w:tc>
        <w:tc>
          <w:tcPr>
            <w:tcW w:w="4518" w:type="dxa"/>
            <w:gridSpan w:val="3"/>
            <w:noWrap/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1</w:t>
            </w:r>
          </w:p>
        </w:tc>
        <w:tc>
          <w:tcPr>
            <w:tcW w:w="2133" w:type="dxa"/>
            <w:gridSpan w:val="2"/>
            <w:noWrap/>
            <w:vAlign w:val="bottom"/>
          </w:tcPr>
          <w:p w:rsidR="00382B34" w:rsidRDefault="00382B34" w:rsidP="00EE61F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82B34" w:rsidTr="00EE61F8">
        <w:trPr>
          <w:trHeight w:val="600"/>
        </w:trPr>
        <w:tc>
          <w:tcPr>
            <w:tcW w:w="4041" w:type="dxa"/>
            <w:gridSpan w:val="2"/>
          </w:tcPr>
          <w:p w:rsidR="00382B34" w:rsidRDefault="00382B34" w:rsidP="00EE61F8"/>
        </w:tc>
        <w:tc>
          <w:tcPr>
            <w:tcW w:w="45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Октябрьского сельского поселения "О бюджете Октябрьского сельского поселения на 2022 год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и на плановый период 2023 и 2024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2133" w:type="dxa"/>
            <w:gridSpan w:val="2"/>
          </w:tcPr>
          <w:p w:rsidR="00382B34" w:rsidRDefault="00382B34" w:rsidP="00EE61F8">
            <w:pPr>
              <w:rPr>
                <w:sz w:val="28"/>
                <w:szCs w:val="28"/>
              </w:rPr>
            </w:pPr>
          </w:p>
        </w:tc>
      </w:tr>
      <w:tr w:rsidR="00382B34" w:rsidTr="00EE61F8">
        <w:trPr>
          <w:trHeight w:val="255"/>
        </w:trPr>
        <w:tc>
          <w:tcPr>
            <w:tcW w:w="4041" w:type="dxa"/>
            <w:gridSpan w:val="2"/>
            <w:noWrap/>
            <w:vAlign w:val="bottom"/>
          </w:tcPr>
          <w:p w:rsidR="00382B34" w:rsidRDefault="00382B34" w:rsidP="00EE61F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382B34" w:rsidRDefault="00382B34" w:rsidP="00EE61F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33" w:type="dxa"/>
            <w:gridSpan w:val="2"/>
            <w:noWrap/>
            <w:vAlign w:val="bottom"/>
          </w:tcPr>
          <w:p w:rsidR="00382B34" w:rsidRDefault="00382B34" w:rsidP="00EE61F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82B34" w:rsidTr="00EE61F8">
        <w:trPr>
          <w:trHeight w:val="315"/>
        </w:trPr>
        <w:tc>
          <w:tcPr>
            <w:tcW w:w="10692" w:type="dxa"/>
            <w:gridSpan w:val="7"/>
            <w:noWrap/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382B34" w:rsidTr="00EE61F8">
        <w:trPr>
          <w:trHeight w:val="255"/>
        </w:trPr>
        <w:tc>
          <w:tcPr>
            <w:tcW w:w="2754" w:type="dxa"/>
            <w:noWrap/>
            <w:vAlign w:val="bottom"/>
          </w:tcPr>
          <w:p w:rsidR="00382B34" w:rsidRDefault="00382B34" w:rsidP="00EE61F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2" w:type="dxa"/>
            <w:gridSpan w:val="2"/>
            <w:vAlign w:val="bottom"/>
          </w:tcPr>
          <w:p w:rsidR="00382B34" w:rsidRDefault="00382B34" w:rsidP="00EE61F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686" w:type="dxa"/>
            <w:gridSpan w:val="4"/>
            <w:noWrap/>
            <w:vAlign w:val="bottom"/>
          </w:tcPr>
          <w:p w:rsidR="00382B34" w:rsidRDefault="00382B34" w:rsidP="00EE61F8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>)</w:t>
            </w:r>
          </w:p>
        </w:tc>
      </w:tr>
      <w:tr w:rsidR="00382B34" w:rsidTr="00EE61F8">
        <w:trPr>
          <w:trHeight w:val="255"/>
        </w:trPr>
        <w:tc>
          <w:tcPr>
            <w:tcW w:w="2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42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2024</w:t>
            </w:r>
          </w:p>
        </w:tc>
      </w:tr>
      <w:tr w:rsidR="00382B34" w:rsidTr="00EE61F8">
        <w:trPr>
          <w:trHeight w:val="725"/>
        </w:trPr>
        <w:tc>
          <w:tcPr>
            <w:tcW w:w="2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42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382B34" w:rsidTr="00EE61F8">
        <w:trPr>
          <w:trHeight w:val="174"/>
        </w:trPr>
        <w:tc>
          <w:tcPr>
            <w:tcW w:w="2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1930,2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1553,7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1593,00</w:t>
            </w:r>
          </w:p>
        </w:tc>
      </w:tr>
      <w:tr w:rsidR="00382B34" w:rsidTr="00EE61F8">
        <w:trPr>
          <w:trHeight w:val="255"/>
        </w:trPr>
        <w:tc>
          <w:tcPr>
            <w:tcW w:w="2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881,5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936,1 </w:t>
            </w:r>
          </w:p>
        </w:tc>
      </w:tr>
      <w:tr w:rsidR="00382B34" w:rsidTr="00EE61F8">
        <w:trPr>
          <w:trHeight w:val="255"/>
        </w:trPr>
        <w:tc>
          <w:tcPr>
            <w:tcW w:w="2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881,5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936,1</w:t>
            </w:r>
          </w:p>
        </w:tc>
      </w:tr>
      <w:tr w:rsidR="00382B34" w:rsidTr="00EE61F8">
        <w:trPr>
          <w:trHeight w:val="255"/>
        </w:trPr>
        <w:tc>
          <w:tcPr>
            <w:tcW w:w="2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36,4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39,1</w:t>
            </w:r>
          </w:p>
        </w:tc>
      </w:tr>
      <w:tr w:rsidR="00382B34" w:rsidTr="00EE61F8">
        <w:trPr>
          <w:trHeight w:val="255"/>
        </w:trPr>
        <w:tc>
          <w:tcPr>
            <w:tcW w:w="2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36,4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39,1</w:t>
            </w:r>
          </w:p>
        </w:tc>
      </w:tr>
      <w:tr w:rsidR="00382B34" w:rsidTr="00EE61F8">
        <w:trPr>
          <w:trHeight w:val="765"/>
        </w:trPr>
        <w:tc>
          <w:tcPr>
            <w:tcW w:w="2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36,4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39,1</w:t>
            </w:r>
          </w:p>
        </w:tc>
      </w:tr>
      <w:tr w:rsidR="00382B34" w:rsidTr="00EE61F8">
        <w:trPr>
          <w:trHeight w:val="975"/>
        </w:trPr>
        <w:tc>
          <w:tcPr>
            <w:tcW w:w="2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382B34" w:rsidTr="00EE61F8">
        <w:trPr>
          <w:trHeight w:val="1005"/>
        </w:trPr>
        <w:tc>
          <w:tcPr>
            <w:tcW w:w="2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382B34" w:rsidTr="00EE61F8">
        <w:trPr>
          <w:trHeight w:val="300"/>
        </w:trPr>
        <w:tc>
          <w:tcPr>
            <w:tcW w:w="2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382B34" w:rsidTr="00EE61F8">
        <w:trPr>
          <w:trHeight w:val="375"/>
        </w:trPr>
        <w:tc>
          <w:tcPr>
            <w:tcW w:w="2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</w:p>
        </w:tc>
      </w:tr>
      <w:tr w:rsidR="00382B34" w:rsidTr="00EE61F8">
        <w:trPr>
          <w:trHeight w:val="255"/>
        </w:trPr>
        <w:tc>
          <w:tcPr>
            <w:tcW w:w="2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745,1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786,6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788,8</w:t>
            </w:r>
          </w:p>
        </w:tc>
      </w:tr>
      <w:tr w:rsidR="00382B34" w:rsidTr="00EE61F8">
        <w:trPr>
          <w:trHeight w:val="255"/>
        </w:trPr>
        <w:tc>
          <w:tcPr>
            <w:tcW w:w="2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65,1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68,8</w:t>
            </w:r>
          </w:p>
        </w:tc>
      </w:tr>
      <w:tr w:rsidR="00382B34" w:rsidTr="00EE61F8">
        <w:trPr>
          <w:trHeight w:val="510"/>
        </w:trPr>
        <w:tc>
          <w:tcPr>
            <w:tcW w:w="2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65,1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68,8</w:t>
            </w:r>
          </w:p>
        </w:tc>
      </w:tr>
      <w:tr w:rsidR="00382B34" w:rsidTr="00EE61F8">
        <w:trPr>
          <w:trHeight w:val="255"/>
        </w:trPr>
        <w:tc>
          <w:tcPr>
            <w:tcW w:w="2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680,0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720,0</w:t>
            </w:r>
          </w:p>
        </w:tc>
      </w:tr>
      <w:tr w:rsidR="00382B34" w:rsidTr="00EE61F8">
        <w:trPr>
          <w:trHeight w:val="510"/>
        </w:trPr>
        <w:tc>
          <w:tcPr>
            <w:tcW w:w="2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000 1 14 00000 00 0000 000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108,2</w:t>
            </w:r>
          </w:p>
        </w:tc>
      </w:tr>
      <w:tr w:rsidR="00382B34" w:rsidTr="00EE61F8">
        <w:trPr>
          <w:trHeight w:val="1020"/>
        </w:trPr>
        <w:tc>
          <w:tcPr>
            <w:tcW w:w="2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000 1 14 0602510 0000 430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108,2</w:t>
            </w:r>
          </w:p>
        </w:tc>
      </w:tr>
    </w:tbl>
    <w:p w:rsidR="00382B34" w:rsidRDefault="00382B34" w:rsidP="00382B34"/>
    <w:p w:rsidR="00382B34" w:rsidRDefault="00382B34" w:rsidP="00382B34"/>
    <w:p w:rsidR="00382B34" w:rsidRDefault="00382B34" w:rsidP="00382B34"/>
    <w:tbl>
      <w:tblPr>
        <w:tblW w:w="9478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2709"/>
        <w:gridCol w:w="1325"/>
        <w:gridCol w:w="2502"/>
        <w:gridCol w:w="1546"/>
        <w:gridCol w:w="13"/>
        <w:gridCol w:w="709"/>
        <w:gridCol w:w="674"/>
      </w:tblGrid>
      <w:tr w:rsidR="00382B34" w:rsidTr="00EE61F8">
        <w:trPr>
          <w:trHeight w:val="1590"/>
        </w:trPr>
        <w:tc>
          <w:tcPr>
            <w:tcW w:w="4034" w:type="dxa"/>
            <w:gridSpan w:val="2"/>
          </w:tcPr>
          <w:p w:rsidR="00382B34" w:rsidRDefault="00382B34" w:rsidP="00EE61F8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2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2</w:t>
            </w:r>
          </w:p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Октябрьского сельского поселения "О бюджете Октябрьского сельского поселения на 2022 год</w:t>
            </w:r>
            <w:r>
              <w:rPr>
                <w:sz w:val="22"/>
                <w:szCs w:val="22"/>
              </w:rPr>
              <w:t xml:space="preserve"> и на плановый период 2023 и 2024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39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382B34" w:rsidRDefault="00382B34" w:rsidP="00EE61F8">
            <w:pPr>
              <w:rPr>
                <w:sz w:val="20"/>
                <w:szCs w:val="20"/>
              </w:rPr>
            </w:pPr>
          </w:p>
        </w:tc>
      </w:tr>
      <w:tr w:rsidR="00382B34" w:rsidTr="00EE61F8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382B34" w:rsidRDefault="00382B34" w:rsidP="00EE61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2"/>
            <w:vAlign w:val="bottom"/>
          </w:tcPr>
          <w:p w:rsidR="00382B34" w:rsidRDefault="00382B34" w:rsidP="00EE61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3"/>
            <w:noWrap/>
            <w:vAlign w:val="bottom"/>
          </w:tcPr>
          <w:p w:rsidR="00382B34" w:rsidRDefault="00382B34" w:rsidP="00EE61F8">
            <w:pPr>
              <w:jc w:val="center"/>
              <w:rPr>
                <w:sz w:val="20"/>
                <w:szCs w:val="20"/>
              </w:rPr>
            </w:pPr>
          </w:p>
        </w:tc>
      </w:tr>
      <w:tr w:rsidR="00382B34" w:rsidTr="00EE61F8">
        <w:trPr>
          <w:trHeight w:val="675"/>
        </w:trPr>
        <w:tc>
          <w:tcPr>
            <w:tcW w:w="9478" w:type="dxa"/>
            <w:gridSpan w:val="7"/>
            <w:vAlign w:val="bottom"/>
          </w:tcPr>
          <w:p w:rsidR="00382B34" w:rsidRDefault="00382B34" w:rsidP="00EE61F8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382B34" w:rsidTr="00EE61F8">
        <w:trPr>
          <w:trHeight w:val="435"/>
        </w:trPr>
        <w:tc>
          <w:tcPr>
            <w:tcW w:w="2709" w:type="dxa"/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</w:p>
        </w:tc>
        <w:tc>
          <w:tcPr>
            <w:tcW w:w="2942" w:type="dxa"/>
            <w:gridSpan w:val="4"/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</w:p>
        </w:tc>
      </w:tr>
      <w:tr w:rsidR="00382B34" w:rsidTr="00EE61F8">
        <w:trPr>
          <w:trHeight w:val="255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2B34" w:rsidRDefault="00382B34" w:rsidP="00EE61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2024</w:t>
            </w:r>
          </w:p>
        </w:tc>
      </w:tr>
      <w:tr w:rsidR="00382B34" w:rsidTr="00EE61F8">
        <w:trPr>
          <w:trHeight w:val="675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rPr>
                <w:sz w:val="20"/>
                <w:szCs w:val="20"/>
              </w:rPr>
            </w:pPr>
          </w:p>
        </w:tc>
      </w:tr>
      <w:tr w:rsidR="00382B34" w:rsidTr="00EE61F8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2B34" w:rsidRDefault="00382B34" w:rsidP="00EE61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382B34" w:rsidRDefault="00382B34" w:rsidP="00EE61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82B34" w:rsidTr="00EE61F8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928  2  00  00000  00  0000  000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1048,7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621,7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656,9</w:t>
            </w:r>
          </w:p>
        </w:tc>
      </w:tr>
      <w:tr w:rsidR="00382B34" w:rsidTr="00EE61F8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928  2  02  00000  00  0000  000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621,7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656,9</w:t>
            </w:r>
          </w:p>
        </w:tc>
      </w:tr>
      <w:tr w:rsidR="00382B34" w:rsidTr="00EE61F8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</w:p>
        </w:tc>
      </w:tr>
      <w:tr w:rsidR="00382B34" w:rsidTr="00EE61F8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928 2 02 15002  00 0000 150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45361" w:rsidRDefault="00382B34" w:rsidP="00EE61F8">
            <w:pPr>
              <w:rPr>
                <w:sz w:val="16"/>
                <w:szCs w:val="16"/>
              </w:rPr>
            </w:pPr>
            <w:r w:rsidRPr="00D45361">
              <w:rPr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</w:p>
        </w:tc>
      </w:tr>
      <w:tr w:rsidR="00382B34" w:rsidTr="00EE61F8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928  2  02  01001  10  0000  150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382B34" w:rsidTr="00EE61F8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928 2  02  02999  10  0000  150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437,6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</w:p>
        </w:tc>
      </w:tr>
      <w:tr w:rsidR="00382B34" w:rsidTr="00EE61F8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928 2 02  03000  00  0000  150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93,1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96,3</w:t>
            </w:r>
          </w:p>
        </w:tc>
      </w:tr>
      <w:tr w:rsidR="00382B34" w:rsidTr="00EE61F8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928 2  02  03015  00  0000  150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382B34" w:rsidTr="00EE61F8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928 2  02  03015 10  0000  150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382B34" w:rsidTr="00EE61F8">
        <w:trPr>
          <w:trHeight w:val="255"/>
        </w:trPr>
        <w:tc>
          <w:tcPr>
            <w:tcW w:w="2709" w:type="dxa"/>
          </w:tcPr>
          <w:p w:rsidR="00382B34" w:rsidRDefault="00382B34" w:rsidP="00EE61F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928 2 02  0401410 0000     150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528,3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560,3</w:t>
            </w:r>
          </w:p>
        </w:tc>
      </w:tr>
      <w:tr w:rsidR="00382B34" w:rsidTr="00EE61F8">
        <w:trPr>
          <w:trHeight w:val="25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</w:p>
        </w:tc>
      </w:tr>
    </w:tbl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tbl>
      <w:tblPr>
        <w:tblpPr w:leftFromText="180" w:rightFromText="180" w:vertAnchor="text" w:horzAnchor="margin" w:tblpY="-217"/>
        <w:tblW w:w="9375" w:type="dxa"/>
        <w:tblLook w:val="0000" w:firstRow="0" w:lastRow="0" w:firstColumn="0" w:lastColumn="0" w:noHBand="0" w:noVBand="0"/>
      </w:tblPr>
      <w:tblGrid>
        <w:gridCol w:w="3405"/>
        <w:gridCol w:w="575"/>
        <w:gridCol w:w="449"/>
        <w:gridCol w:w="593"/>
        <w:gridCol w:w="1268"/>
        <w:gridCol w:w="600"/>
        <w:gridCol w:w="451"/>
        <w:gridCol w:w="295"/>
        <w:gridCol w:w="21"/>
        <w:gridCol w:w="27"/>
        <w:gridCol w:w="13"/>
        <w:gridCol w:w="26"/>
        <w:gridCol w:w="13"/>
        <w:gridCol w:w="688"/>
        <w:gridCol w:w="12"/>
        <w:gridCol w:w="22"/>
        <w:gridCol w:w="32"/>
        <w:gridCol w:w="885"/>
      </w:tblGrid>
      <w:tr w:rsidR="00382B34" w:rsidTr="00EE61F8">
        <w:trPr>
          <w:trHeight w:val="544"/>
        </w:trPr>
        <w:tc>
          <w:tcPr>
            <w:tcW w:w="3405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5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53" w:type="dxa"/>
            <w:gridSpan w:val="14"/>
            <w:vAlign w:val="bottom"/>
          </w:tcPr>
          <w:p w:rsidR="00382B34" w:rsidRDefault="00382B34" w:rsidP="00EE61F8"/>
          <w:p w:rsidR="00382B34" w:rsidRDefault="00382B34" w:rsidP="00EE61F8">
            <w:pPr>
              <w:jc w:val="right"/>
            </w:pPr>
            <w:r>
              <w:t>Приложение 3</w:t>
            </w:r>
          </w:p>
        </w:tc>
      </w:tr>
      <w:tr w:rsidR="00382B34" w:rsidTr="00EE61F8">
        <w:trPr>
          <w:trHeight w:val="1005"/>
        </w:trPr>
        <w:tc>
          <w:tcPr>
            <w:tcW w:w="3405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5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53" w:type="dxa"/>
            <w:gridSpan w:val="14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Октябрьского сельского поселения "О бюджете Октябрьского сельского поселения на 2022 год</w:t>
            </w:r>
            <w:r>
              <w:rPr>
                <w:sz w:val="22"/>
                <w:szCs w:val="22"/>
              </w:rPr>
              <w:t xml:space="preserve"> и на плановый период 2023 и 2024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382B34" w:rsidTr="00EE61F8">
        <w:trPr>
          <w:trHeight w:val="345"/>
        </w:trPr>
        <w:tc>
          <w:tcPr>
            <w:tcW w:w="3405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5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8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51" w:type="dxa"/>
            <w:gridSpan w:val="2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34" w:type="dxa"/>
            <w:gridSpan w:val="11"/>
            <w:vAlign w:val="bottom"/>
          </w:tcPr>
          <w:p w:rsidR="00382B34" w:rsidRDefault="00382B34" w:rsidP="00EE61F8">
            <w:pPr>
              <w:jc w:val="right"/>
            </w:pPr>
          </w:p>
        </w:tc>
      </w:tr>
      <w:tr w:rsidR="00382B34" w:rsidTr="00EE61F8">
        <w:trPr>
          <w:trHeight w:val="600"/>
        </w:trPr>
        <w:tc>
          <w:tcPr>
            <w:tcW w:w="9375" w:type="dxa"/>
            <w:gridSpan w:val="18"/>
          </w:tcPr>
          <w:p w:rsidR="00382B34" w:rsidRPr="000E3140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E314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ВЕДОМСТВЕННАЯ СТРУКТУРА </w:t>
            </w:r>
          </w:p>
          <w:p w:rsidR="00382B34" w:rsidRPr="000E3140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E3140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ОКТЯБРЬСКОГО СЕЛЬСКОГО ПОСЕЛЕНИЯ</w:t>
            </w:r>
            <w:r w:rsidRPr="000E314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АРДАТОВСКОГО МУНИЦИПАЛЬНОГО РАЙОНА РЕСПУБЛИКИ МОРДОВИЯ НА 2022 ГОД И НА ПЛАНОВЫЙ ПЕРИОД 2023</w:t>
            </w:r>
            <w:proofErr w:type="gramStart"/>
            <w:r w:rsidRPr="000E314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0E314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382B34" w:rsidTr="00EE61F8">
        <w:trPr>
          <w:trHeight w:val="510"/>
        </w:trPr>
        <w:tc>
          <w:tcPr>
            <w:tcW w:w="3405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5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68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85" w:type="dxa"/>
            <w:gridSpan w:val="12"/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382B34" w:rsidTr="00EE61F8">
        <w:trPr>
          <w:trHeight w:val="510"/>
        </w:trPr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2009,5</w:t>
            </w:r>
          </w:p>
        </w:tc>
        <w:tc>
          <w:tcPr>
            <w:tcW w:w="7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1637,6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1677,21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1137,7</w:t>
            </w:r>
          </w:p>
        </w:tc>
        <w:tc>
          <w:tcPr>
            <w:tcW w:w="7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755,2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759,6</w:t>
            </w: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7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296,5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296,5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296,5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296,5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296,5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296,5</w:t>
            </w:r>
          </w:p>
        </w:tc>
      </w:tr>
      <w:tr w:rsidR="00382B34" w:rsidTr="00EE61F8">
        <w:trPr>
          <w:trHeight w:val="120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296,5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296,5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296,5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296,5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227,7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227,7</w:t>
            </w:r>
          </w:p>
        </w:tc>
      </w:tr>
      <w:tr w:rsidR="00382B34" w:rsidTr="00EE61F8">
        <w:trPr>
          <w:trHeight w:val="1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Руководство и управление в сфере </w:t>
            </w: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установленных функций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806,3</w:t>
            </w:r>
          </w:p>
        </w:tc>
        <w:tc>
          <w:tcPr>
            <w:tcW w:w="7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458,4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462,8</w:t>
            </w: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806,3</w:t>
            </w:r>
          </w:p>
        </w:tc>
        <w:tc>
          <w:tcPr>
            <w:tcW w:w="7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458,4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462,8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240,4</w:t>
            </w: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184,6</w:t>
            </w: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307,2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307,2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55,2</w:t>
            </w: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92,2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92,2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</w:tr>
      <w:tr w:rsidR="00382B34" w:rsidTr="00EE61F8">
        <w:trPr>
          <w:trHeight w:val="22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437,6</w:t>
            </w: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437,6</w:t>
            </w: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120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437,6</w:t>
            </w: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336,1</w:t>
            </w: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101,5</w:t>
            </w: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82B34" w:rsidTr="00EE61F8">
        <w:trPr>
          <w:trHeight w:val="96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82B34" w:rsidTr="00EE61F8">
        <w:trPr>
          <w:trHeight w:val="43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82B34" w:rsidTr="00EE61F8">
        <w:trPr>
          <w:trHeight w:val="43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ind w:left="1344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r>
              <w:rPr>
                <w:sz w:val="18"/>
                <w:szCs w:val="18"/>
              </w:rPr>
              <w:t>0,1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</w:t>
            </w:r>
          </w:p>
          <w:p w:rsidR="00382B34" w:rsidRDefault="00382B34" w:rsidP="00EE61F8">
            <w:r>
              <w:rPr>
                <w:sz w:val="18"/>
                <w:szCs w:val="18"/>
              </w:rPr>
              <w:t>0,1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82B34" w:rsidTr="00EE61F8">
        <w:trPr>
          <w:trHeight w:val="46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43,3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3,00</w:t>
            </w: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2,7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520,7</w:t>
            </w: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528,3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560,3</w:t>
            </w: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520,7</w:t>
            </w:r>
          </w:p>
        </w:tc>
        <w:tc>
          <w:tcPr>
            <w:tcW w:w="7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528,3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560,3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520,7</w:t>
            </w: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528,3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560,3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520,7</w:t>
            </w: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528,3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560,3</w:t>
            </w:r>
          </w:p>
        </w:tc>
      </w:tr>
      <w:tr w:rsidR="00382B34" w:rsidTr="00EE61F8">
        <w:trPr>
          <w:trHeight w:val="96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520,7</w:t>
            </w: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528,3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560,3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520,7</w:t>
            </w: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528,3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560,3</w:t>
            </w: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13,5</w:t>
            </w:r>
          </w:p>
        </w:tc>
        <w:tc>
          <w:tcPr>
            <w:tcW w:w="7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13,5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13,5</w:t>
            </w: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13,5</w:t>
            </w:r>
          </w:p>
        </w:tc>
        <w:tc>
          <w:tcPr>
            <w:tcW w:w="7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13,5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13,5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13,5</w:t>
            </w: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13,5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13,5</w:t>
            </w: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13,5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13,5</w:t>
            </w: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13,5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13,5</w:t>
            </w: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13,5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ind w:left="708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ind w:left="708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6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96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120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96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120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309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8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8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8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8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</w:t>
            </w:r>
          </w:p>
        </w:tc>
        <w:tc>
          <w:tcPr>
            <w:tcW w:w="7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</w:t>
            </w:r>
          </w:p>
        </w:tc>
        <w:tc>
          <w:tcPr>
            <w:tcW w:w="7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</w:t>
            </w: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</w:t>
            </w:r>
          </w:p>
        </w:tc>
      </w:tr>
      <w:tr w:rsidR="00382B34" w:rsidTr="00EE61F8">
        <w:trPr>
          <w:trHeight w:val="72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</w:t>
            </w: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</w:t>
            </w: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8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</w:t>
            </w: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82B34" w:rsidTr="00EE61F8">
        <w:trPr>
          <w:trHeight w:val="48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8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</w:t>
            </w:r>
          </w:p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4,2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</w:t>
            </w:r>
          </w:p>
        </w:tc>
      </w:tr>
      <w:tr w:rsidR="00382B34" w:rsidTr="00EE61F8">
        <w:trPr>
          <w:trHeight w:val="25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Дефицит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79,3</w:t>
            </w:r>
          </w:p>
        </w:tc>
        <w:tc>
          <w:tcPr>
            <w:tcW w:w="7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83,9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84,2</w:t>
            </w:r>
          </w:p>
        </w:tc>
      </w:tr>
    </w:tbl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tbl>
      <w:tblPr>
        <w:tblpPr w:leftFromText="180" w:rightFromText="180" w:vertAnchor="text" w:horzAnchor="margin" w:tblpY="-382"/>
        <w:tblW w:w="9861" w:type="dxa"/>
        <w:tblLayout w:type="fixed"/>
        <w:tblLook w:val="0000" w:firstRow="0" w:lastRow="0" w:firstColumn="0" w:lastColumn="0" w:noHBand="0" w:noVBand="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93"/>
        <w:gridCol w:w="180"/>
      </w:tblGrid>
      <w:tr w:rsidR="00382B34" w:rsidTr="00EE61F8">
        <w:trPr>
          <w:trHeight w:val="1005"/>
        </w:trPr>
        <w:tc>
          <w:tcPr>
            <w:tcW w:w="4013" w:type="dxa"/>
            <w:gridSpan w:val="2"/>
          </w:tcPr>
          <w:p w:rsidR="00382B34" w:rsidRDefault="00382B34" w:rsidP="00EE61F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382B34" w:rsidRDefault="00382B34" w:rsidP="00EE61F8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382B34" w:rsidRDefault="00382B34" w:rsidP="00EE61F8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382B34" w:rsidRDefault="00382B34" w:rsidP="00EE61F8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382B34" w:rsidRDefault="00382B34" w:rsidP="00EE61F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4</w:t>
            </w:r>
          </w:p>
          <w:p w:rsidR="00382B34" w:rsidRDefault="00382B34" w:rsidP="00EE61F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Октябрьского сельского поселения "О бюджете Октябрьского сельского поселения на 2022год</w:t>
            </w:r>
            <w:r>
              <w:rPr>
                <w:sz w:val="22"/>
                <w:szCs w:val="22"/>
              </w:rPr>
              <w:t xml:space="preserve"> и на плановый период 2023 и 2024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382B34" w:rsidTr="00EE61F8">
        <w:trPr>
          <w:trHeight w:val="345"/>
        </w:trPr>
        <w:tc>
          <w:tcPr>
            <w:tcW w:w="4013" w:type="dxa"/>
            <w:gridSpan w:val="2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382B34" w:rsidRDefault="00382B34" w:rsidP="00EE61F8">
            <w:pPr>
              <w:jc w:val="right"/>
            </w:pPr>
          </w:p>
        </w:tc>
      </w:tr>
      <w:tr w:rsidR="00382B34" w:rsidTr="00EE61F8">
        <w:trPr>
          <w:trHeight w:val="80"/>
        </w:trPr>
        <w:tc>
          <w:tcPr>
            <w:tcW w:w="9861" w:type="dxa"/>
            <w:gridSpan w:val="23"/>
          </w:tcPr>
          <w:p w:rsidR="00382B34" w:rsidRPr="000E3140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E314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</w:t>
            </w:r>
          </w:p>
          <w:p w:rsidR="00382B34" w:rsidRPr="000E3140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E3140">
              <w:rPr>
                <w:rFonts w:ascii="Arial CYR" w:hAnsi="Arial CYR" w:cs="Arial CYR"/>
                <w:b/>
                <w:bCs/>
                <w:sz w:val="20"/>
                <w:szCs w:val="20"/>
              </w:rPr>
              <w:t>БЮДЖЕТНЫХ АССИГНОВАНИЙ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ОКТЯБРЬСКОГО СЕЛЬСКОГО ПОСЕЛЕНИЯ </w:t>
            </w:r>
            <w:r w:rsidRPr="000E314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proofErr w:type="gramStart"/>
            <w:r w:rsidRPr="000E3140">
              <w:rPr>
                <w:rFonts w:ascii="Arial CYR" w:hAnsi="Arial CYR" w:cs="Arial CYR"/>
                <w:b/>
                <w:bCs/>
                <w:sz w:val="20"/>
                <w:szCs w:val="20"/>
              </w:rPr>
              <w:t>ВИДОВ РАСХОДОВ КЛАССИФИКАЦИИ РАСХОДОВ БЮДЖЕТОВ</w:t>
            </w:r>
            <w:proofErr w:type="gramEnd"/>
            <w:r w:rsidRPr="000E314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НА 2022 ГОД И НА ПЛАНОВЫЙ ПЕРИОД</w:t>
            </w:r>
          </w:p>
          <w:p w:rsidR="00382B34" w:rsidRPr="000E3140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E3140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  <w:proofErr w:type="gramStart"/>
            <w:r w:rsidRPr="000E314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0E314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382B34" w:rsidTr="00EE61F8">
        <w:trPr>
          <w:gridAfter w:val="1"/>
          <w:wAfter w:w="180" w:type="dxa"/>
          <w:trHeight w:val="80"/>
        </w:trPr>
        <w:tc>
          <w:tcPr>
            <w:tcW w:w="3970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vAlign w:val="bottom"/>
          </w:tcPr>
          <w:p w:rsidR="00382B34" w:rsidRDefault="00382B34" w:rsidP="00EE61F8"/>
        </w:tc>
      </w:tr>
      <w:tr w:rsidR="00382B34" w:rsidTr="00EE61F8">
        <w:trPr>
          <w:gridAfter w:val="1"/>
          <w:wAfter w:w="180" w:type="dxa"/>
          <w:trHeight w:val="80"/>
        </w:trPr>
        <w:tc>
          <w:tcPr>
            <w:tcW w:w="3970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</w:tcPr>
          <w:p w:rsidR="00382B34" w:rsidRDefault="00382B34" w:rsidP="00EE61F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82B34" w:rsidTr="00EE61F8">
        <w:trPr>
          <w:gridAfter w:val="1"/>
          <w:wAfter w:w="180" w:type="dxa"/>
          <w:trHeight w:val="99"/>
        </w:trPr>
        <w:tc>
          <w:tcPr>
            <w:tcW w:w="3970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vAlign w:val="bottom"/>
          </w:tcPr>
          <w:p w:rsidR="00382B34" w:rsidRDefault="00382B34" w:rsidP="00EE61F8">
            <w:pPr>
              <w:jc w:val="right"/>
            </w:pPr>
          </w:p>
        </w:tc>
      </w:tr>
      <w:tr w:rsidR="00382B34" w:rsidTr="00EE61F8">
        <w:trPr>
          <w:gridAfter w:val="1"/>
          <w:wAfter w:w="180" w:type="dxa"/>
          <w:trHeight w:val="80"/>
        </w:trPr>
        <w:tc>
          <w:tcPr>
            <w:tcW w:w="9681" w:type="dxa"/>
            <w:gridSpan w:val="22"/>
          </w:tcPr>
          <w:p w:rsidR="00382B34" w:rsidRDefault="00382B34" w:rsidP="00EE61F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382B34" w:rsidTr="00EE61F8">
        <w:trPr>
          <w:gridAfter w:val="1"/>
          <w:wAfter w:w="180" w:type="dxa"/>
          <w:trHeight w:val="80"/>
        </w:trPr>
        <w:tc>
          <w:tcPr>
            <w:tcW w:w="3970" w:type="dxa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382B34" w:rsidTr="00EE61F8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  <w:r>
              <w:rPr>
                <w:b/>
                <w:b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AC4AF0" w:rsidRDefault="00382B34" w:rsidP="00EE61F8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2009.5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AC4AF0" w:rsidRDefault="00382B34" w:rsidP="00EE61F8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1637.6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AC4AF0" w:rsidRDefault="00382B34" w:rsidP="00EE61F8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1677.2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  <w:r>
              <w:rPr>
                <w:b/>
                <w:b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  <w:r>
              <w:rPr>
                <w:b/>
                <w:b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AC4AF0" w:rsidRDefault="00382B34" w:rsidP="00EE61F8">
            <w:pPr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1137.7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AC4AF0" w:rsidRDefault="00382B34" w:rsidP="00EE61F8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755.2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AC4AF0" w:rsidRDefault="00382B34" w:rsidP="00EE61F8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759.6</w:t>
            </w: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296.5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296.5</w:t>
            </w: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296.5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296.5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296.5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296.5</w:t>
            </w:r>
          </w:p>
        </w:tc>
      </w:tr>
      <w:tr w:rsidR="00382B34" w:rsidTr="00EE61F8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331.4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296.5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296.5</w:t>
            </w:r>
          </w:p>
        </w:tc>
      </w:tr>
      <w:tr w:rsidR="00382B34" w:rsidTr="00EE61F8">
        <w:trPr>
          <w:gridAfter w:val="1"/>
          <w:wAfter w:w="180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331.4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296.5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296.5</w:t>
            </w: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254.5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227.7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227.7</w:t>
            </w:r>
          </w:p>
        </w:tc>
      </w:tr>
      <w:tr w:rsidR="00382B34" w:rsidTr="00EE61F8">
        <w:trPr>
          <w:gridAfter w:val="1"/>
          <w:wAfter w:w="180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76.9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68.8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68.8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699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806.3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458.4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462.8</w:t>
            </w: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806.3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458.4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462.8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240.4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400</w:t>
            </w: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184.6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307.2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DD4C2F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307.2</w:t>
            </w: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  <w:lang w:val="en-US"/>
              </w:rPr>
              <w:t>6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55.2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92.2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92.2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118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48.4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 w:rsidRPr="00356530">
              <w:rPr>
                <w:sz w:val="18"/>
                <w:szCs w:val="18"/>
              </w:rPr>
              <w:t>52.</w:t>
            </w:r>
            <w:r>
              <w:rPr>
                <w:sz w:val="18"/>
                <w:szCs w:val="18"/>
                <w:lang w:val="en-US"/>
              </w:rPr>
              <w:t>8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382B34" w:rsidTr="00EE61F8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Pr="00356530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  <w:lang w:val="en-US"/>
              </w:rPr>
              <w:t>0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  <w:lang w:val="en-US"/>
              </w:rPr>
              <w:t>0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  <w:lang w:val="en-US"/>
              </w:rPr>
              <w:t>0</w:t>
            </w:r>
            <w:r>
              <w:rPr>
                <w:sz w:val="18"/>
                <w:szCs w:val="18"/>
              </w:rPr>
              <w:t>,0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9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9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9</w:t>
            </w:r>
            <w:r>
              <w:rPr>
                <w:sz w:val="18"/>
                <w:szCs w:val="18"/>
              </w:rPr>
              <w:t>,0</w:t>
            </w: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0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0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0</w:t>
            </w:r>
            <w:r>
              <w:rPr>
                <w:sz w:val="18"/>
                <w:szCs w:val="18"/>
              </w:rPr>
              <w:t>,0</w:t>
            </w: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1.0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1.0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1.0</w:t>
            </w: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437.6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437.6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437.6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437.6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336.1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101.5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3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3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3</w:t>
            </w: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3</w:t>
            </w:r>
          </w:p>
        </w:tc>
      </w:tr>
      <w:tr w:rsidR="00382B34" w:rsidTr="00EE61F8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3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3</w:t>
            </w:r>
          </w:p>
        </w:tc>
      </w:tr>
      <w:tr w:rsidR="00382B34" w:rsidTr="00EE61F8">
        <w:trPr>
          <w:gridAfter w:val="1"/>
          <w:wAfter w:w="180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ind w:left="1320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  <w:r>
              <w:rPr>
                <w:b/>
                <w:b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  <w:r>
              <w:rPr>
                <w:b/>
                <w:b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  <w:r>
              <w:rPr>
                <w:b/>
                <w:b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  <w:r>
              <w:rPr>
                <w:b/>
                <w:b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  <w:p w:rsidR="00382B34" w:rsidRDefault="00382B34" w:rsidP="00EE61F8">
            <w:pPr>
              <w:jc w:val="center"/>
            </w:pPr>
            <w:r>
              <w:rPr>
                <w:sz w:val="18"/>
                <w:szCs w:val="18"/>
              </w:rPr>
              <w:t xml:space="preserve">    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sz w:val="18"/>
                <w:szCs w:val="18"/>
              </w:rPr>
            </w:pPr>
          </w:p>
          <w:p w:rsidR="00382B34" w:rsidRDefault="00382B34" w:rsidP="00EE61F8">
            <w:pPr>
              <w:rPr>
                <w:sz w:val="18"/>
                <w:szCs w:val="18"/>
              </w:rPr>
            </w:pPr>
          </w:p>
          <w:p w:rsidR="00382B34" w:rsidRDefault="00382B34" w:rsidP="00EE61F8">
            <w:r>
              <w:rPr>
                <w:sz w:val="18"/>
                <w:szCs w:val="18"/>
              </w:rPr>
              <w:t xml:space="preserve">     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sz w:val="18"/>
                <w:szCs w:val="18"/>
              </w:rPr>
            </w:pPr>
          </w:p>
          <w:p w:rsidR="00382B34" w:rsidRDefault="00382B34" w:rsidP="00EE61F8">
            <w:pPr>
              <w:rPr>
                <w:sz w:val="18"/>
                <w:szCs w:val="18"/>
              </w:rPr>
            </w:pPr>
          </w:p>
          <w:p w:rsidR="00382B34" w:rsidRDefault="00382B34" w:rsidP="00EE61F8">
            <w:r>
              <w:rPr>
                <w:sz w:val="18"/>
                <w:szCs w:val="18"/>
              </w:rPr>
              <w:t xml:space="preserve">        96,0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</w:p>
          <w:p w:rsidR="00382B34" w:rsidRDefault="00382B34" w:rsidP="00EE61F8">
            <w:r>
              <w:rPr>
                <w:sz w:val="18"/>
                <w:szCs w:val="18"/>
              </w:rPr>
              <w:t>93,3</w:t>
            </w: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92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520.7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528.3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560.3</w:t>
            </w: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520.7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528.3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560.3</w:t>
            </w:r>
          </w:p>
        </w:tc>
      </w:tr>
      <w:tr w:rsidR="00382B34" w:rsidTr="00EE61F8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520..7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528.3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560.3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520.7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528.3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560.3</w:t>
            </w: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92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13.5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13.5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13.5</w:t>
            </w: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13.5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13.5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13.5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13.5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13.5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13.5</w:t>
            </w: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13.5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13.5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13.5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</w:t>
            </w:r>
            <w:r>
              <w:rPr>
                <w:sz w:val="18"/>
                <w:szCs w:val="18"/>
                <w:lang w:val="en-US"/>
              </w:rPr>
              <w:t>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13.5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13.5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13.5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</w:t>
            </w:r>
            <w:r>
              <w:rPr>
                <w:sz w:val="18"/>
                <w:szCs w:val="18"/>
                <w:lang w:val="en-US"/>
              </w:rPr>
              <w:t>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13.5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13.5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356530" w:rsidRDefault="00382B34" w:rsidP="00EE61F8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13.5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</w:t>
            </w:r>
            <w:r>
              <w:rPr>
                <w:sz w:val="18"/>
                <w:szCs w:val="18"/>
                <w:lang w:val="en-US"/>
              </w:rPr>
              <w:t>4</w:t>
            </w:r>
            <w:r>
              <w:rPr>
                <w:sz w:val="18"/>
                <w:szCs w:val="18"/>
              </w:rPr>
              <w:t>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Дворцы и дома культуры, </w:t>
            </w: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другие учреждения культуры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9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lastRenderedPageBreak/>
              <w:t>2</w:t>
            </w:r>
            <w:r>
              <w:rPr>
                <w:b/>
                <w:bCs/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</w:t>
            </w:r>
            <w:r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</w:t>
            </w:r>
            <w:r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92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ind w:left="732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ind w:left="732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proofErr w:type="gramStart"/>
            <w:r>
              <w:rPr>
                <w:sz w:val="18"/>
                <w:szCs w:val="18"/>
              </w:rPr>
              <w:t>бюджетными</w:t>
            </w:r>
            <w:proofErr w:type="gramEnd"/>
            <w:r>
              <w:rPr>
                <w:sz w:val="18"/>
                <w:szCs w:val="18"/>
              </w:rPr>
              <w:t xml:space="preserve"> и автономными муниципальными 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92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  <w:r>
              <w:rPr>
                <w:b/>
                <w:b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243,5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  <w:r>
              <w:rPr>
                <w:b/>
                <w:b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2249C9" w:rsidRDefault="00382B34" w:rsidP="00EE61F8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4.2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2249C9" w:rsidRDefault="00382B34" w:rsidP="00EE61F8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4.2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2249C9" w:rsidRDefault="00382B34" w:rsidP="00EE61F8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4.2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2249C9" w:rsidRDefault="00382B34" w:rsidP="00EE61F8">
            <w:pPr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4.2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2249C9" w:rsidRDefault="00382B34" w:rsidP="00EE61F8">
            <w:pPr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4.2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2249C9" w:rsidRDefault="00382B34" w:rsidP="00EE61F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4.2</w:t>
            </w:r>
          </w:p>
        </w:tc>
      </w:tr>
      <w:tr w:rsidR="00382B34" w:rsidTr="00EE61F8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2249C9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4.2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2249C9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4.2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2249C9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4.2</w:t>
            </w:r>
          </w:p>
        </w:tc>
      </w:tr>
      <w:tr w:rsidR="00382B34" w:rsidTr="00EE61F8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</w:t>
            </w:r>
          </w:p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</w:p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</w:p>
          <w:p w:rsidR="00382B34" w:rsidRPr="002249C9" w:rsidRDefault="00382B34" w:rsidP="00EE61F8">
            <w:pPr>
              <w:rPr>
                <w:lang w:val="en-US"/>
              </w:rPr>
            </w:pPr>
            <w:r>
              <w:rPr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  <w:lang w:val="en-US"/>
              </w:rPr>
              <w:t>4.2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2249C9" w:rsidRDefault="00382B34" w:rsidP="00EE61F8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4.2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2249C9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4.2</w:t>
            </w: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</w:t>
            </w:r>
          </w:p>
          <w:p w:rsidR="00382B34" w:rsidRPr="002249C9" w:rsidRDefault="00382B34" w:rsidP="00EE61F8">
            <w:pPr>
              <w:rPr>
                <w:lang w:val="en-US"/>
              </w:rPr>
            </w:pPr>
            <w:r>
              <w:rPr>
                <w:b/>
                <w:bCs/>
                <w:sz w:val="18"/>
                <w:szCs w:val="18"/>
              </w:rPr>
              <w:t xml:space="preserve">    </w:t>
            </w:r>
            <w:r>
              <w:rPr>
                <w:b/>
                <w:bCs/>
                <w:sz w:val="18"/>
                <w:szCs w:val="18"/>
                <w:lang w:val="en-US"/>
              </w:rPr>
              <w:t>4.2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2249C9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4.2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2249C9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4.2</w:t>
            </w:r>
          </w:p>
        </w:tc>
      </w:tr>
      <w:tr w:rsidR="00382B34" w:rsidTr="00EE61F8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  <w:r>
              <w:rPr>
                <w:b/>
                <w:bCs/>
                <w:sz w:val="18"/>
                <w:szCs w:val="18"/>
                <w:lang w:val="en-US"/>
              </w:rPr>
              <w:t>2</w:t>
            </w: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2249C9" w:rsidRDefault="00382B34" w:rsidP="00EE61F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79.3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2249C9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83.9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Pr="002249C9" w:rsidRDefault="00382B34" w:rsidP="00EE61F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84.2</w:t>
            </w:r>
          </w:p>
        </w:tc>
      </w:tr>
    </w:tbl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tbl>
      <w:tblPr>
        <w:tblpPr w:leftFromText="180" w:rightFromText="180" w:vertAnchor="text" w:horzAnchor="margin" w:tblpY="-427"/>
        <w:tblW w:w="10170" w:type="dxa"/>
        <w:tblLayout w:type="fixed"/>
        <w:tblLook w:val="0000" w:firstRow="0" w:lastRow="0" w:firstColumn="0" w:lastColumn="0" w:noHBand="0" w:noVBand="0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382B34" w:rsidTr="00EE61F8">
        <w:trPr>
          <w:trHeight w:val="300"/>
        </w:trPr>
        <w:tc>
          <w:tcPr>
            <w:tcW w:w="7627" w:type="dxa"/>
            <w:gridSpan w:val="5"/>
          </w:tcPr>
          <w:p w:rsidR="00382B34" w:rsidRDefault="00382B34" w:rsidP="00EE61F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</w:p>
          <w:p w:rsidR="00382B34" w:rsidRDefault="00382B34" w:rsidP="00EE61F8">
            <w:pPr>
              <w:rPr>
                <w:sz w:val="18"/>
                <w:szCs w:val="18"/>
              </w:rPr>
            </w:pPr>
          </w:p>
          <w:p w:rsidR="00382B34" w:rsidRDefault="00382B34" w:rsidP="00EE61F8">
            <w:pPr>
              <w:rPr>
                <w:sz w:val="18"/>
                <w:szCs w:val="18"/>
              </w:rPr>
            </w:pPr>
          </w:p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Приложение  5</w:t>
            </w:r>
          </w:p>
        </w:tc>
      </w:tr>
      <w:tr w:rsidR="00382B34" w:rsidTr="00EE61F8">
        <w:trPr>
          <w:trHeight w:val="330"/>
        </w:trPr>
        <w:tc>
          <w:tcPr>
            <w:tcW w:w="7627" w:type="dxa"/>
            <w:gridSpan w:val="5"/>
          </w:tcPr>
          <w:p w:rsidR="00382B34" w:rsidRDefault="00382B34" w:rsidP="00EE61F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382B34" w:rsidRDefault="00382B34" w:rsidP="00EE61F8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49" w:type="dxa"/>
            <w:gridSpan w:val="2"/>
          </w:tcPr>
          <w:p w:rsidR="00382B34" w:rsidRDefault="00382B34" w:rsidP="00EE61F8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593" w:type="dxa"/>
          </w:tcPr>
          <w:p w:rsidR="00382B34" w:rsidRDefault="00382B34" w:rsidP="00EE61F8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98" w:type="dxa"/>
            <w:gridSpan w:val="2"/>
          </w:tcPr>
          <w:p w:rsidR="00382B34" w:rsidRDefault="00382B34" w:rsidP="00EE61F8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301" w:type="dxa"/>
          </w:tcPr>
          <w:p w:rsidR="00382B34" w:rsidRDefault="00382B34" w:rsidP="00EE61F8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</w:tr>
      <w:tr w:rsidR="00382B34" w:rsidTr="00EE61F8">
        <w:trPr>
          <w:trHeight w:val="1005"/>
        </w:trPr>
        <w:tc>
          <w:tcPr>
            <w:tcW w:w="7627" w:type="dxa"/>
            <w:gridSpan w:val="5"/>
          </w:tcPr>
          <w:p w:rsidR="00382B34" w:rsidRDefault="00382B34" w:rsidP="00EE61F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</w:tcPr>
          <w:p w:rsidR="00382B34" w:rsidRDefault="00382B34" w:rsidP="00EE61F8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к решению Совета депутатов Октябрьского сельского поселения "О бюджете Октябрьского сельского поселения на 2022 год</w:t>
            </w:r>
            <w:r>
              <w:rPr>
                <w:sz w:val="22"/>
                <w:szCs w:val="22"/>
              </w:rPr>
              <w:t xml:space="preserve"> и на плановый период 2023 и 2024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/>
                <w:sz w:val="18"/>
                <w:szCs w:val="18"/>
              </w:rPr>
              <w:t>"</w:t>
            </w:r>
          </w:p>
        </w:tc>
      </w:tr>
      <w:tr w:rsidR="00382B34" w:rsidTr="00EE61F8">
        <w:trPr>
          <w:trHeight w:val="345"/>
        </w:trPr>
        <w:tc>
          <w:tcPr>
            <w:tcW w:w="7627" w:type="dxa"/>
            <w:gridSpan w:val="5"/>
          </w:tcPr>
          <w:p w:rsidR="00382B34" w:rsidRDefault="00382B34" w:rsidP="00EE61F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382B34" w:rsidRDefault="00382B34" w:rsidP="00EE61F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82B34" w:rsidRDefault="00382B34" w:rsidP="00EE61F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82B34" w:rsidRDefault="00382B34" w:rsidP="00EE61F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382B34" w:rsidRDefault="00382B34" w:rsidP="00EE61F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382B34" w:rsidRDefault="00382B34" w:rsidP="00EE61F8">
            <w:pPr>
              <w:jc w:val="right"/>
            </w:pPr>
          </w:p>
        </w:tc>
      </w:tr>
      <w:tr w:rsidR="00382B34" w:rsidTr="00EE61F8">
        <w:trPr>
          <w:trHeight w:val="1095"/>
        </w:trPr>
        <w:tc>
          <w:tcPr>
            <w:tcW w:w="10170" w:type="dxa"/>
            <w:gridSpan w:val="13"/>
          </w:tcPr>
          <w:p w:rsidR="00382B34" w:rsidRPr="000E3140" w:rsidRDefault="00382B34" w:rsidP="00EE61F8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E3140">
              <w:rPr>
                <w:rFonts w:ascii="Arial CYR" w:hAnsi="Arial CYR"/>
                <w:b/>
                <w:bCs/>
                <w:sz w:val="18"/>
                <w:szCs w:val="18"/>
              </w:rPr>
              <w:t xml:space="preserve">РАСПРЕДЕЛЕНИЕ </w:t>
            </w:r>
          </w:p>
          <w:p w:rsidR="00382B34" w:rsidRPr="000E3140" w:rsidRDefault="00382B34" w:rsidP="00EE61F8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E3140">
              <w:rPr>
                <w:rFonts w:ascii="Arial CYR" w:hAnsi="Arial CYR"/>
                <w:b/>
                <w:bCs/>
                <w:sz w:val="18"/>
                <w:szCs w:val="18"/>
              </w:rPr>
              <w:t>БЮДЖЕТНЫХ АССИГНОВАНИЙ БЮДЖЕТА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 xml:space="preserve"> ОКТЯБРЬСКОГО СЕЛЬСКОГО ПОСЕЛЕНИЯ</w:t>
            </w:r>
            <w:r w:rsidRPr="000E3140">
              <w:rPr>
                <w:rFonts w:ascii="Arial CYR" w:hAnsi="Arial CYR"/>
                <w:b/>
                <w:bCs/>
                <w:sz w:val="18"/>
                <w:szCs w:val="18"/>
              </w:rPr>
              <w:t xml:space="preserve">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0E3140">
              <w:rPr>
                <w:rFonts w:ascii="Arial CYR" w:hAnsi="Arial CYR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0E3140">
              <w:rPr>
                <w:rFonts w:ascii="Arial CYR" w:hAnsi="Arial CYR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382B34" w:rsidTr="00EE61F8">
        <w:trPr>
          <w:trHeight w:val="510"/>
        </w:trPr>
        <w:tc>
          <w:tcPr>
            <w:tcW w:w="5245" w:type="dxa"/>
          </w:tcPr>
          <w:p w:rsidR="00382B34" w:rsidRDefault="00382B34" w:rsidP="00EE61F8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382B34" w:rsidRDefault="00382B34" w:rsidP="00EE61F8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382B34" w:rsidRDefault="00382B34" w:rsidP="00EE61F8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382B34" w:rsidRDefault="00382B34" w:rsidP="00EE61F8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382B34" w:rsidRDefault="00382B34" w:rsidP="00EE61F8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382B34" w:rsidRDefault="00382B34" w:rsidP="00EE61F8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руб</w:t>
            </w:r>
            <w:proofErr w:type="spellEnd"/>
            <w:r>
              <w:rPr>
                <w:rFonts w:ascii="Arial CYR" w:hAnsi="Arial CYR"/>
                <w:b/>
                <w:bCs/>
                <w:sz w:val="20"/>
                <w:szCs w:val="20"/>
              </w:rPr>
              <w:t>)</w:t>
            </w:r>
          </w:p>
        </w:tc>
      </w:tr>
      <w:tr w:rsidR="00382B34" w:rsidTr="00EE61F8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2024</w:t>
            </w:r>
          </w:p>
        </w:tc>
      </w:tr>
      <w:tr w:rsidR="00382B34" w:rsidTr="00EE61F8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2009,5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1637,6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1677,2</w:t>
            </w:r>
          </w:p>
        </w:tc>
      </w:tr>
      <w:tr w:rsidR="00382B34" w:rsidTr="00EE61F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</w:p>
        </w:tc>
      </w:tr>
      <w:tr w:rsidR="00382B34" w:rsidTr="00EE61F8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2009,5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1637,6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1677,2</w:t>
            </w:r>
          </w:p>
        </w:tc>
      </w:tr>
      <w:tr w:rsidR="00382B34" w:rsidTr="00EE61F8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2009,5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1637,6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1677,2</w:t>
            </w:r>
          </w:p>
        </w:tc>
      </w:tr>
      <w:tr w:rsidR="00382B34" w:rsidTr="00EE61F8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382B34" w:rsidTr="00EE61F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1137,7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755,2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759,6</w:t>
            </w:r>
          </w:p>
        </w:tc>
      </w:tr>
      <w:tr w:rsidR="00382B34" w:rsidTr="00EE61F8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</w:p>
        </w:tc>
      </w:tr>
      <w:tr w:rsidR="00382B34" w:rsidTr="00EE61F8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296,5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296,5</w:t>
            </w:r>
          </w:p>
        </w:tc>
      </w:tr>
      <w:tr w:rsidR="00382B34" w:rsidTr="00EE61F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806,3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458,4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462,8</w:t>
            </w:r>
          </w:p>
        </w:tc>
      </w:tr>
      <w:tr w:rsidR="00382B34" w:rsidTr="00EE61F8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</w:tr>
      <w:tr w:rsidR="00382B34" w:rsidTr="00EE61F8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</w:p>
        </w:tc>
      </w:tr>
      <w:tr w:rsidR="00382B34" w:rsidTr="00EE61F8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</w:p>
        </w:tc>
      </w:tr>
      <w:tr w:rsidR="00382B34" w:rsidTr="00EE61F8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  <w:p w:rsidR="00382B34" w:rsidRDefault="00382B34" w:rsidP="00EE61F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243,5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243,5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243,5</w:t>
            </w:r>
          </w:p>
        </w:tc>
      </w:tr>
      <w:tr w:rsidR="00382B34" w:rsidTr="00EE61F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34" w:rsidRDefault="00382B34" w:rsidP="00EE61F8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</w:p>
        </w:tc>
      </w:tr>
      <w:tr w:rsidR="00382B34" w:rsidTr="00EE61F8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4,2</w:t>
            </w:r>
          </w:p>
        </w:tc>
      </w:tr>
      <w:tr w:rsidR="00382B34" w:rsidTr="00EE61F8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437,6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</w:p>
        </w:tc>
      </w:tr>
      <w:tr w:rsidR="00382B34" w:rsidTr="00EE61F8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62,8</w:t>
            </w:r>
          </w:p>
        </w:tc>
      </w:tr>
      <w:tr w:rsidR="00382B34" w:rsidTr="00EE61F8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</w:tbl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>
      <w:pPr>
        <w:ind w:firstLine="0"/>
      </w:pPr>
    </w:p>
    <w:p w:rsidR="00382B34" w:rsidRDefault="00382B34" w:rsidP="00382B34">
      <w:pPr>
        <w:ind w:firstLine="0"/>
      </w:pPr>
    </w:p>
    <w:p w:rsidR="00382B34" w:rsidRDefault="00382B34" w:rsidP="00382B34"/>
    <w:p w:rsidR="00382B34" w:rsidRDefault="00382B34" w:rsidP="00382B34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lastRenderedPageBreak/>
        <w:t>Приложение 6</w:t>
      </w:r>
    </w:p>
    <w:p w:rsidR="00382B34" w:rsidRDefault="00382B34" w:rsidP="00382B34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382B34" w:rsidRDefault="00382B34" w:rsidP="00382B34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Октябрьского сельского поселения</w:t>
      </w:r>
    </w:p>
    <w:p w:rsidR="00382B34" w:rsidRDefault="00382B34" w:rsidP="00382B34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gramStart"/>
      <w:r>
        <w:rPr>
          <w:rFonts w:ascii="Arial CYR" w:hAnsi="Arial CYR" w:cs="Arial CYR"/>
          <w:sz w:val="20"/>
          <w:szCs w:val="20"/>
        </w:rPr>
        <w:t>Октябрьского</w:t>
      </w:r>
      <w:proofErr w:type="gramEnd"/>
      <w:r>
        <w:rPr>
          <w:rFonts w:ascii="Arial CYR" w:hAnsi="Arial CYR" w:cs="Arial CYR"/>
          <w:sz w:val="20"/>
          <w:szCs w:val="20"/>
        </w:rPr>
        <w:t xml:space="preserve"> сельского</w:t>
      </w:r>
    </w:p>
    <w:p w:rsidR="00382B34" w:rsidRDefault="00382B34" w:rsidP="00382B34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2022год</w:t>
      </w:r>
      <w:r>
        <w:rPr>
          <w:sz w:val="22"/>
          <w:szCs w:val="22"/>
        </w:rPr>
        <w:t xml:space="preserve"> и на плановый период 2023 и 2024 годов</w:t>
      </w:r>
      <w:r>
        <w:rPr>
          <w:rFonts w:ascii="Arial CYR" w:hAnsi="Arial CYR" w:cs="Arial CYR"/>
          <w:sz w:val="20"/>
          <w:szCs w:val="20"/>
        </w:rPr>
        <w:t>»</w: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2553"/>
        <w:gridCol w:w="4819"/>
        <w:gridCol w:w="812"/>
        <w:gridCol w:w="12"/>
        <w:gridCol w:w="870"/>
        <w:gridCol w:w="7"/>
        <w:gridCol w:w="992"/>
      </w:tblGrid>
      <w:tr w:rsidR="00382B34" w:rsidTr="00EE61F8">
        <w:trPr>
          <w:trHeight w:val="285"/>
        </w:trPr>
        <w:tc>
          <w:tcPr>
            <w:tcW w:w="10065" w:type="dxa"/>
            <w:gridSpan w:val="7"/>
            <w:vMerge w:val="restart"/>
            <w:vAlign w:val="bottom"/>
          </w:tcPr>
          <w:p w:rsidR="00382B34" w:rsidRPr="000E3140" w:rsidRDefault="00382B34" w:rsidP="00EE61F8">
            <w:pPr>
              <w:jc w:val="center"/>
              <w:rPr>
                <w:b/>
                <w:bCs/>
              </w:rPr>
            </w:pPr>
            <w:r w:rsidRPr="000E3140">
              <w:rPr>
                <w:b/>
                <w:bCs/>
              </w:rPr>
              <w:t xml:space="preserve">ИСТОЧНИКИ </w:t>
            </w:r>
          </w:p>
          <w:p w:rsidR="00382B34" w:rsidRPr="000E3140" w:rsidRDefault="00382B34" w:rsidP="00EE61F8">
            <w:pPr>
              <w:jc w:val="center"/>
              <w:rPr>
                <w:b/>
                <w:bCs/>
              </w:rPr>
            </w:pPr>
            <w:r w:rsidRPr="000E3140">
              <w:rPr>
                <w:b/>
                <w:bCs/>
              </w:rPr>
              <w:t xml:space="preserve">ВНУТРЕННЕГО ФИНАНСИРОВАНИЯ ДЕФИЦИТА БЮДЖЕТА </w:t>
            </w:r>
            <w:r>
              <w:rPr>
                <w:b/>
                <w:bCs/>
              </w:rPr>
              <w:t xml:space="preserve">ОКТЯБРЬСКОГО СЕЛЬСКОГО ПОСЕЛЕНИЯ </w:t>
            </w:r>
            <w:r w:rsidRPr="000E3140">
              <w:rPr>
                <w:b/>
                <w:bCs/>
              </w:rPr>
              <w:t>АРДАТОВСКОГО МУНИЦИПАЛЬНОГО РАЙОНА РЕСПУБЛИКИ МОРДОВИЯ НА 2022 ГОД И НА ПЛАНОВЫЙ ПЕРИОД 2023 и 2024 ГОДОВ</w:t>
            </w:r>
          </w:p>
        </w:tc>
      </w:tr>
      <w:tr w:rsidR="00382B34" w:rsidTr="00EE61F8">
        <w:trPr>
          <w:trHeight w:val="375"/>
        </w:trPr>
        <w:tc>
          <w:tcPr>
            <w:tcW w:w="10065" w:type="dxa"/>
            <w:gridSpan w:val="7"/>
            <w:vMerge/>
            <w:vAlign w:val="center"/>
          </w:tcPr>
          <w:p w:rsidR="00382B34" w:rsidRDefault="00382B34" w:rsidP="00EE61F8">
            <w:pPr>
              <w:rPr>
                <w:b/>
                <w:bCs/>
              </w:rPr>
            </w:pPr>
          </w:p>
        </w:tc>
      </w:tr>
      <w:tr w:rsidR="00382B34" w:rsidTr="00EE61F8">
        <w:trPr>
          <w:trHeight w:val="315"/>
        </w:trPr>
        <w:tc>
          <w:tcPr>
            <w:tcW w:w="10065" w:type="dxa"/>
            <w:gridSpan w:val="7"/>
            <w:noWrap/>
            <w:vAlign w:val="bottom"/>
          </w:tcPr>
          <w:p w:rsidR="00382B34" w:rsidRDefault="00382B34" w:rsidP="00EE61F8">
            <w:pPr>
              <w:jc w:val="right"/>
            </w:pPr>
            <w:r>
              <w:t>(тыс. рублей)</w:t>
            </w:r>
          </w:p>
        </w:tc>
      </w:tr>
      <w:tr w:rsidR="00382B34" w:rsidTr="00EE61F8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2B34" w:rsidRDefault="00382B34" w:rsidP="00EE6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2B34" w:rsidRDefault="00382B34" w:rsidP="00EE6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</w:tr>
      <w:tr w:rsidR="00382B34" w:rsidTr="00EE61F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</w:p>
        </w:tc>
      </w:tr>
      <w:tr w:rsidR="00382B34" w:rsidTr="00EE61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</w:p>
        </w:tc>
      </w:tr>
      <w:tr w:rsidR="00382B34" w:rsidTr="00EE61F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</w:p>
        </w:tc>
      </w:tr>
      <w:tr w:rsidR="00382B34" w:rsidTr="00EE61F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</w:p>
        </w:tc>
      </w:tr>
      <w:tr w:rsidR="00382B34" w:rsidTr="00EE61F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84,2</w:t>
            </w:r>
          </w:p>
        </w:tc>
      </w:tr>
      <w:tr w:rsidR="00382B34" w:rsidTr="00EE61F8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84,2</w:t>
            </w:r>
          </w:p>
        </w:tc>
      </w:tr>
      <w:tr w:rsidR="00382B34" w:rsidTr="00EE61F8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-4,2</w:t>
            </w:r>
          </w:p>
        </w:tc>
      </w:tr>
      <w:tr w:rsidR="00382B34" w:rsidTr="00EE61F8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-4,2</w:t>
            </w:r>
          </w:p>
        </w:tc>
      </w:tr>
      <w:tr w:rsidR="00382B34" w:rsidTr="00EE61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</w:p>
        </w:tc>
      </w:tr>
      <w:tr w:rsidR="00382B34" w:rsidTr="00EE61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-1930,2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-1553,7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-1593</w:t>
            </w:r>
          </w:p>
        </w:tc>
      </w:tr>
      <w:tr w:rsidR="00382B34" w:rsidTr="00EE61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-1930,2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-1553,7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-1593</w:t>
            </w:r>
          </w:p>
        </w:tc>
      </w:tr>
      <w:tr w:rsidR="00382B34" w:rsidTr="00EE61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-1930,2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-1553,7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-1593</w:t>
            </w:r>
          </w:p>
        </w:tc>
      </w:tr>
      <w:tr w:rsidR="00382B34" w:rsidTr="00EE61F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-1930,2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-1553,7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-1593</w:t>
            </w:r>
          </w:p>
        </w:tc>
      </w:tr>
      <w:tr w:rsidR="00382B34" w:rsidTr="00EE61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2009,5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1637,6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1677,2</w:t>
            </w:r>
          </w:p>
        </w:tc>
      </w:tr>
      <w:tr w:rsidR="00382B34" w:rsidTr="00EE61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2009,5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1637,6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1677,2</w:t>
            </w:r>
          </w:p>
        </w:tc>
      </w:tr>
      <w:tr w:rsidR="00382B34" w:rsidTr="00EE61F8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2009,5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1637,6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1677,2</w:t>
            </w:r>
          </w:p>
        </w:tc>
      </w:tr>
      <w:tr w:rsidR="00382B34" w:rsidTr="00EE61F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2009,5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1637,6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1677,2</w:t>
            </w:r>
          </w:p>
        </w:tc>
      </w:tr>
      <w:tr w:rsidR="00382B34" w:rsidTr="00EE61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79,3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83,9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84,2</w:t>
            </w:r>
          </w:p>
        </w:tc>
      </w:tr>
      <w:tr w:rsidR="00382B34" w:rsidTr="00EE61F8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right"/>
              <w:rPr>
                <w:sz w:val="20"/>
                <w:szCs w:val="20"/>
              </w:rPr>
            </w:pPr>
          </w:p>
        </w:tc>
      </w:tr>
      <w:tr w:rsidR="00382B34" w:rsidTr="00EE61F8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0"/>
                <w:szCs w:val="20"/>
              </w:rPr>
            </w:pPr>
          </w:p>
        </w:tc>
      </w:tr>
    </w:tbl>
    <w:p w:rsidR="00382B34" w:rsidRDefault="00382B34" w:rsidP="00382B34">
      <w:pPr>
        <w:jc w:val="center"/>
      </w:pPr>
    </w:p>
    <w:p w:rsidR="00382B34" w:rsidRDefault="00382B34" w:rsidP="00382B34">
      <w:pPr>
        <w:jc w:val="center"/>
      </w:pPr>
    </w:p>
    <w:p w:rsidR="00382B34" w:rsidRDefault="00382B34" w:rsidP="00382B34">
      <w:pPr>
        <w:jc w:val="center"/>
      </w:pPr>
    </w:p>
    <w:p w:rsidR="00382B34" w:rsidRDefault="00382B34" w:rsidP="00382B34">
      <w:pPr>
        <w:jc w:val="center"/>
      </w:pPr>
    </w:p>
    <w:p w:rsidR="00382B34" w:rsidRDefault="00382B34" w:rsidP="00382B34">
      <w:pPr>
        <w:jc w:val="center"/>
      </w:pPr>
    </w:p>
    <w:p w:rsidR="00382B34" w:rsidRDefault="00382B34" w:rsidP="00382B34">
      <w:pPr>
        <w:jc w:val="center"/>
      </w:pPr>
    </w:p>
    <w:p w:rsidR="00382B34" w:rsidRDefault="00382B34" w:rsidP="00382B34">
      <w:pPr>
        <w:jc w:val="center"/>
      </w:pPr>
    </w:p>
    <w:p w:rsidR="00382B34" w:rsidRDefault="00382B34" w:rsidP="00382B34">
      <w:pPr>
        <w:jc w:val="center"/>
      </w:pPr>
    </w:p>
    <w:p w:rsidR="00382B34" w:rsidRDefault="00382B34" w:rsidP="00382B34">
      <w:pPr>
        <w:jc w:val="center"/>
      </w:pPr>
    </w:p>
    <w:p w:rsidR="00382B34" w:rsidRDefault="00382B34" w:rsidP="00382B34">
      <w:pPr>
        <w:jc w:val="center"/>
      </w:pPr>
    </w:p>
    <w:p w:rsidR="00382B34" w:rsidRDefault="00382B34" w:rsidP="00382B34"/>
    <w:p w:rsidR="00382B34" w:rsidRDefault="00382B34" w:rsidP="00382B34">
      <w:pPr>
        <w:jc w:val="center"/>
      </w:pPr>
    </w:p>
    <w:tbl>
      <w:tblPr>
        <w:tblW w:w="10459" w:type="dxa"/>
        <w:tblInd w:w="-792" w:type="dxa"/>
        <w:tblLook w:val="0000" w:firstRow="0" w:lastRow="0" w:firstColumn="0" w:lastColumn="0" w:noHBand="0" w:noVBand="0"/>
      </w:tblPr>
      <w:tblGrid>
        <w:gridCol w:w="603"/>
        <w:gridCol w:w="5172"/>
        <w:gridCol w:w="1425"/>
        <w:gridCol w:w="195"/>
        <w:gridCol w:w="538"/>
        <w:gridCol w:w="1082"/>
        <w:gridCol w:w="1459"/>
      </w:tblGrid>
      <w:tr w:rsidR="00382B34" w:rsidTr="00EE61F8">
        <w:trPr>
          <w:trHeight w:val="831"/>
        </w:trPr>
        <w:tc>
          <w:tcPr>
            <w:tcW w:w="10459" w:type="dxa"/>
            <w:gridSpan w:val="7"/>
            <w:vAlign w:val="center"/>
          </w:tcPr>
          <w:p w:rsidR="00382B34" w:rsidRDefault="00382B34" w:rsidP="00EE6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ПРОГРАММА МУНИЦИПАЛЬНЫХ ВНУТРЕННИХ ЗАИМСТВОВАНИЙ АРДАТОВСКОГО МУНИЦИПАЛЬНОГО РАЙОНА  РЕСПУБЛИКИ МОРДОВИЯ НА 2022 ГОД И НА ПЛАНОВЫЙ ПЕРИОД 2023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2024 ГОДОВ </w:t>
            </w:r>
          </w:p>
        </w:tc>
      </w:tr>
      <w:tr w:rsidR="00382B34" w:rsidTr="00EE61F8">
        <w:trPr>
          <w:trHeight w:val="256"/>
        </w:trPr>
        <w:tc>
          <w:tcPr>
            <w:tcW w:w="588" w:type="dxa"/>
            <w:noWrap/>
            <w:vAlign w:val="bottom"/>
          </w:tcPr>
          <w:p w:rsidR="00382B34" w:rsidRDefault="00382B34" w:rsidP="00EE61F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noWrap/>
            <w:vAlign w:val="bottom"/>
          </w:tcPr>
          <w:p w:rsidR="00382B34" w:rsidRDefault="00382B34" w:rsidP="00EE61F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noWrap/>
            <w:vAlign w:val="bottom"/>
          </w:tcPr>
          <w:p w:rsidR="00382B34" w:rsidRDefault="00382B34" w:rsidP="00EE61F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382B34" w:rsidRDefault="00382B34" w:rsidP="00EE61F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382B34" w:rsidRDefault="00382B34" w:rsidP="00EE61F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82B34" w:rsidTr="00EE61F8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>
              <w:rPr>
                <w:b/>
                <w:bCs/>
                <w:sz w:val="26"/>
                <w:szCs w:val="26"/>
              </w:rPr>
              <w:t>п</w:t>
            </w:r>
            <w:proofErr w:type="gramEnd"/>
            <w:r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2B34" w:rsidRDefault="00382B34" w:rsidP="00EE61F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82B34" w:rsidRDefault="00382B34" w:rsidP="00EE61F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382B34" w:rsidTr="00EE61F8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2B34" w:rsidRDefault="00382B34" w:rsidP="00EE61F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2024 год</w:t>
            </w:r>
          </w:p>
        </w:tc>
      </w:tr>
      <w:tr w:rsidR="00382B34" w:rsidTr="00EE61F8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382B34" w:rsidTr="00EE61F8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382B34" w:rsidTr="00EE61F8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382B34" w:rsidTr="00EE61F8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79,3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84,2</w:t>
            </w:r>
          </w:p>
        </w:tc>
      </w:tr>
      <w:tr w:rsidR="00382B34" w:rsidTr="00EE61F8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2B34" w:rsidRDefault="00382B34" w:rsidP="00EE61F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79,3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84,2</w:t>
            </w:r>
          </w:p>
        </w:tc>
      </w:tr>
      <w:tr w:rsidR="00382B34" w:rsidTr="00EE61F8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382B34" w:rsidTr="00EE61F8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B34" w:rsidRDefault="00382B34" w:rsidP="00EE61F8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79,3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83,9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B34" w:rsidRDefault="00382B34" w:rsidP="00EE61F8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84,2</w:t>
            </w:r>
          </w:p>
        </w:tc>
      </w:tr>
    </w:tbl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382B34" w:rsidRDefault="00382B34" w:rsidP="00382B34"/>
    <w:p w:rsidR="008226E6" w:rsidRDefault="008226E6">
      <w:bookmarkStart w:id="2" w:name="_GoBack"/>
      <w:bookmarkEnd w:id="2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32"/>
    <w:rsid w:val="000060AA"/>
    <w:rsid w:val="00073265"/>
    <w:rsid w:val="000B2411"/>
    <w:rsid w:val="000C064D"/>
    <w:rsid w:val="001564C8"/>
    <w:rsid w:val="002175F3"/>
    <w:rsid w:val="00243602"/>
    <w:rsid w:val="00292DF9"/>
    <w:rsid w:val="002B188F"/>
    <w:rsid w:val="002D4220"/>
    <w:rsid w:val="002E4398"/>
    <w:rsid w:val="002E68FB"/>
    <w:rsid w:val="00336DD4"/>
    <w:rsid w:val="00374BDD"/>
    <w:rsid w:val="00382B34"/>
    <w:rsid w:val="00396ECD"/>
    <w:rsid w:val="003A195D"/>
    <w:rsid w:val="003E0DCF"/>
    <w:rsid w:val="00471105"/>
    <w:rsid w:val="004A6386"/>
    <w:rsid w:val="005C20E0"/>
    <w:rsid w:val="005D59F3"/>
    <w:rsid w:val="00601BDA"/>
    <w:rsid w:val="006A2477"/>
    <w:rsid w:val="006D6215"/>
    <w:rsid w:val="00727E51"/>
    <w:rsid w:val="00740E85"/>
    <w:rsid w:val="007F5F84"/>
    <w:rsid w:val="008023B9"/>
    <w:rsid w:val="008214B3"/>
    <w:rsid w:val="008226E6"/>
    <w:rsid w:val="008373FD"/>
    <w:rsid w:val="008A4557"/>
    <w:rsid w:val="008A6489"/>
    <w:rsid w:val="008D3273"/>
    <w:rsid w:val="00986A20"/>
    <w:rsid w:val="009F1EEC"/>
    <w:rsid w:val="00A0783D"/>
    <w:rsid w:val="00A31B90"/>
    <w:rsid w:val="00A94B64"/>
    <w:rsid w:val="00B36D9C"/>
    <w:rsid w:val="00B865E1"/>
    <w:rsid w:val="00B96B52"/>
    <w:rsid w:val="00BB5DFC"/>
    <w:rsid w:val="00BF644F"/>
    <w:rsid w:val="00C153A2"/>
    <w:rsid w:val="00C20CE0"/>
    <w:rsid w:val="00C314CB"/>
    <w:rsid w:val="00C32C32"/>
    <w:rsid w:val="00C44B3C"/>
    <w:rsid w:val="00C5708F"/>
    <w:rsid w:val="00C961CE"/>
    <w:rsid w:val="00CA501D"/>
    <w:rsid w:val="00CE7B55"/>
    <w:rsid w:val="00CF7138"/>
    <w:rsid w:val="00DD74E8"/>
    <w:rsid w:val="00DF14F3"/>
    <w:rsid w:val="00E11ADA"/>
    <w:rsid w:val="00E318BE"/>
    <w:rsid w:val="00E54746"/>
    <w:rsid w:val="00E64D48"/>
    <w:rsid w:val="00ED698D"/>
    <w:rsid w:val="00EF3A8A"/>
    <w:rsid w:val="00F86410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B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82B34"/>
    <w:pPr>
      <w:spacing w:before="108" w:after="108"/>
      <w:ind w:firstLine="0"/>
      <w:jc w:val="center"/>
      <w:outlineLvl w:val="0"/>
    </w:pPr>
    <w:rPr>
      <w:rFonts w:eastAsia="Calibri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2B34"/>
    <w:rPr>
      <w:rFonts w:ascii="Arial" w:eastAsia="Calibri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nhideWhenUsed/>
    <w:rsid w:val="00382B34"/>
    <w:rPr>
      <w:color w:val="0000FF"/>
      <w:u w:val="single"/>
    </w:rPr>
  </w:style>
  <w:style w:type="paragraph" w:styleId="a4">
    <w:name w:val="No Spacing"/>
    <w:qFormat/>
    <w:rsid w:val="00382B3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382B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rsid w:val="00382B3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 Знак"/>
    <w:link w:val="ConsPlusNormal1"/>
    <w:locked/>
    <w:rsid w:val="00382B34"/>
    <w:rPr>
      <w:rFonts w:ascii="Arial" w:hAnsi="Arial" w:cs="Arial"/>
    </w:rPr>
  </w:style>
  <w:style w:type="paragraph" w:customStyle="1" w:styleId="ConsPlusNormal1">
    <w:name w:val="ConsPlusNormal Знак"/>
    <w:link w:val="ConsPlusNormal0"/>
    <w:rsid w:val="00382B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5">
    <w:name w:val="Normal (Web)"/>
    <w:basedOn w:val="a"/>
    <w:semiHidden/>
    <w:rsid w:val="00382B34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eastAsia="Calibri" w:hAnsi="Times New Roman"/>
    </w:rPr>
  </w:style>
  <w:style w:type="character" w:styleId="a6">
    <w:name w:val="FollowedHyperlink"/>
    <w:basedOn w:val="a0"/>
    <w:uiPriority w:val="99"/>
    <w:semiHidden/>
    <w:unhideWhenUsed/>
    <w:rsid w:val="00382B34"/>
    <w:rPr>
      <w:color w:val="800080" w:themeColor="followedHyperlink"/>
      <w:u w:val="single"/>
    </w:rPr>
  </w:style>
  <w:style w:type="paragraph" w:styleId="a7">
    <w:name w:val="header"/>
    <w:basedOn w:val="a"/>
    <w:link w:val="a8"/>
    <w:semiHidden/>
    <w:unhideWhenUsed/>
    <w:rsid w:val="00382B34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/>
    </w:rPr>
  </w:style>
  <w:style w:type="character" w:customStyle="1" w:styleId="a8">
    <w:name w:val="Верхний колонтитул Знак"/>
    <w:basedOn w:val="a0"/>
    <w:link w:val="a7"/>
    <w:semiHidden/>
    <w:rsid w:val="00382B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semiHidden/>
    <w:unhideWhenUsed/>
    <w:rsid w:val="00382B34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/>
    </w:rPr>
  </w:style>
  <w:style w:type="character" w:customStyle="1" w:styleId="aa">
    <w:name w:val="Нижний колонтитул Знак"/>
    <w:basedOn w:val="a0"/>
    <w:link w:val="a9"/>
    <w:semiHidden/>
    <w:rsid w:val="00382B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semiHidden/>
    <w:unhideWhenUsed/>
    <w:rsid w:val="00382B34"/>
    <w:pPr>
      <w:widowControl/>
      <w:autoSpaceDE/>
      <w:autoSpaceDN/>
      <w:adjustRightInd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82B3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semiHidden/>
    <w:rsid w:val="00382B3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Title">
    <w:name w:val="ConsPlusTitle"/>
    <w:semiHidden/>
    <w:rsid w:val="00382B3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semiHidden/>
    <w:rsid w:val="00382B3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s1">
    <w:name w:val="s_1"/>
    <w:basedOn w:val="a"/>
    <w:semiHidden/>
    <w:rsid w:val="00382B3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Calibri" w:hAnsi="Times New Roman"/>
    </w:rPr>
  </w:style>
  <w:style w:type="paragraph" w:customStyle="1" w:styleId="ad">
    <w:name w:val="Прижатый влево"/>
    <w:basedOn w:val="a"/>
    <w:next w:val="a"/>
    <w:semiHidden/>
    <w:rsid w:val="00382B34"/>
    <w:pPr>
      <w:widowControl/>
      <w:ind w:firstLine="0"/>
      <w:jc w:val="left"/>
    </w:pPr>
    <w:rPr>
      <w:rFonts w:cs="Arial"/>
      <w:lang w:eastAsia="en-US"/>
    </w:rPr>
  </w:style>
  <w:style w:type="paragraph" w:customStyle="1" w:styleId="11">
    <w:name w:val="Абзац списка1"/>
    <w:basedOn w:val="a"/>
    <w:semiHidden/>
    <w:rsid w:val="00382B34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Гипертекстовая ссылка"/>
    <w:basedOn w:val="a0"/>
    <w:rsid w:val="00382B34"/>
    <w:rPr>
      <w:rFonts w:ascii="Times New Roman" w:hAnsi="Times New Roman" w:cs="Times New Roman" w:hint="default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B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82B34"/>
    <w:pPr>
      <w:spacing w:before="108" w:after="108"/>
      <w:ind w:firstLine="0"/>
      <w:jc w:val="center"/>
      <w:outlineLvl w:val="0"/>
    </w:pPr>
    <w:rPr>
      <w:rFonts w:eastAsia="Calibri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2B34"/>
    <w:rPr>
      <w:rFonts w:ascii="Arial" w:eastAsia="Calibri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nhideWhenUsed/>
    <w:rsid w:val="00382B34"/>
    <w:rPr>
      <w:color w:val="0000FF"/>
      <w:u w:val="single"/>
    </w:rPr>
  </w:style>
  <w:style w:type="paragraph" w:styleId="a4">
    <w:name w:val="No Spacing"/>
    <w:qFormat/>
    <w:rsid w:val="00382B3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382B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rsid w:val="00382B3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 Знак"/>
    <w:link w:val="ConsPlusNormal1"/>
    <w:locked/>
    <w:rsid w:val="00382B34"/>
    <w:rPr>
      <w:rFonts w:ascii="Arial" w:hAnsi="Arial" w:cs="Arial"/>
    </w:rPr>
  </w:style>
  <w:style w:type="paragraph" w:customStyle="1" w:styleId="ConsPlusNormal1">
    <w:name w:val="ConsPlusNormal Знак"/>
    <w:link w:val="ConsPlusNormal0"/>
    <w:rsid w:val="00382B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5">
    <w:name w:val="Normal (Web)"/>
    <w:basedOn w:val="a"/>
    <w:semiHidden/>
    <w:rsid w:val="00382B34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eastAsia="Calibri" w:hAnsi="Times New Roman"/>
    </w:rPr>
  </w:style>
  <w:style w:type="character" w:styleId="a6">
    <w:name w:val="FollowedHyperlink"/>
    <w:basedOn w:val="a0"/>
    <w:uiPriority w:val="99"/>
    <w:semiHidden/>
    <w:unhideWhenUsed/>
    <w:rsid w:val="00382B34"/>
    <w:rPr>
      <w:color w:val="800080" w:themeColor="followedHyperlink"/>
      <w:u w:val="single"/>
    </w:rPr>
  </w:style>
  <w:style w:type="paragraph" w:styleId="a7">
    <w:name w:val="header"/>
    <w:basedOn w:val="a"/>
    <w:link w:val="a8"/>
    <w:semiHidden/>
    <w:unhideWhenUsed/>
    <w:rsid w:val="00382B34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/>
    </w:rPr>
  </w:style>
  <w:style w:type="character" w:customStyle="1" w:styleId="a8">
    <w:name w:val="Верхний колонтитул Знак"/>
    <w:basedOn w:val="a0"/>
    <w:link w:val="a7"/>
    <w:semiHidden/>
    <w:rsid w:val="00382B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semiHidden/>
    <w:unhideWhenUsed/>
    <w:rsid w:val="00382B34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/>
    </w:rPr>
  </w:style>
  <w:style w:type="character" w:customStyle="1" w:styleId="aa">
    <w:name w:val="Нижний колонтитул Знак"/>
    <w:basedOn w:val="a0"/>
    <w:link w:val="a9"/>
    <w:semiHidden/>
    <w:rsid w:val="00382B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semiHidden/>
    <w:unhideWhenUsed/>
    <w:rsid w:val="00382B34"/>
    <w:pPr>
      <w:widowControl/>
      <w:autoSpaceDE/>
      <w:autoSpaceDN/>
      <w:adjustRightInd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82B3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semiHidden/>
    <w:rsid w:val="00382B3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Title">
    <w:name w:val="ConsPlusTitle"/>
    <w:semiHidden/>
    <w:rsid w:val="00382B3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semiHidden/>
    <w:rsid w:val="00382B3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s1">
    <w:name w:val="s_1"/>
    <w:basedOn w:val="a"/>
    <w:semiHidden/>
    <w:rsid w:val="00382B3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Calibri" w:hAnsi="Times New Roman"/>
    </w:rPr>
  </w:style>
  <w:style w:type="paragraph" w:customStyle="1" w:styleId="ad">
    <w:name w:val="Прижатый влево"/>
    <w:basedOn w:val="a"/>
    <w:next w:val="a"/>
    <w:semiHidden/>
    <w:rsid w:val="00382B34"/>
    <w:pPr>
      <w:widowControl/>
      <w:ind w:firstLine="0"/>
      <w:jc w:val="left"/>
    </w:pPr>
    <w:rPr>
      <w:rFonts w:cs="Arial"/>
      <w:lang w:eastAsia="en-US"/>
    </w:rPr>
  </w:style>
  <w:style w:type="paragraph" w:customStyle="1" w:styleId="11">
    <w:name w:val="Абзац списка1"/>
    <w:basedOn w:val="a"/>
    <w:semiHidden/>
    <w:rsid w:val="00382B34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Гипертекстовая ссылка"/>
    <w:basedOn w:val="a0"/>
    <w:rsid w:val="00382B34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B7FB9BA1D476E96B116BB22A112AD55F60896BAB90C46C2477109AEED68B05E0B67FAEFCE80k4Q0H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34FV3IDM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F567F06AF04C19C4C6210FA04A41AA487D2D0128D022F1F8A4DBBE522FEE3B19A497E3788AA0D66A33424DV3IFM" TargetMode="Externa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ACB82k4Q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8017</Words>
  <Characters>45699</Characters>
  <Application>Microsoft Office Word</Application>
  <DocSecurity>0</DocSecurity>
  <Lines>380</Lines>
  <Paragraphs>107</Paragraphs>
  <ScaleCrop>false</ScaleCrop>
  <Company>SPecialiST RePack</Company>
  <LinksUpToDate>false</LinksUpToDate>
  <CharactersWithSpaces>53609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2022-02-08T06:04:00Z</dcterms:created>
  <dcterms:modified xsi:type="dcterms:W3CDTF">2022-02-08T06:04:00Z</dcterms:modified>
</cp:coreProperties>
</file>