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329" w:rsidRDefault="00B13329" w:rsidP="00B1332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Горячие линии Росреестра Мордовии в сентябре</w:t>
      </w:r>
    </w:p>
    <w:p w:rsidR="00B13329" w:rsidRDefault="00B13329" w:rsidP="00B1332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 сентябре жители Мордовии могут получить бесплатные консультации по вопросам Росреестра:</w:t>
      </w:r>
    </w:p>
    <w:p w:rsidR="00B13329" w:rsidRDefault="00B13329" w:rsidP="00B1332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 сентября – исправление технических ошибок в Едином государственном реестре недвижимости – тел. 8(8342) 48-28-60, 8(8342) 24-68-15, 8(8342) 47-35-26</w:t>
      </w:r>
    </w:p>
    <w:p w:rsidR="00B13329" w:rsidRDefault="00B13329" w:rsidP="00B1332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8 сентября – вопросы государственной регистрации прав на объекты недвижимости, тел. 8(8342) 23-24-18</w:t>
      </w:r>
    </w:p>
    <w:p w:rsidR="00B13329" w:rsidRDefault="00B13329" w:rsidP="00B1332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14 сентября – банкротство юридических и физических лиц, тел. 8(8342) 23-32-97; кадастровая оценка объектов недвижимости, тел. 8(8342) 47-35-91</w:t>
      </w:r>
    </w:p>
    <w:p w:rsidR="00B13329" w:rsidRDefault="00B13329" w:rsidP="00B13329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20 сентября – осуществление государственного земельного надзора, тел. 8(8342) 24-22-74, 8(8342) 24-24-49</w:t>
      </w:r>
    </w:p>
    <w:p w:rsidR="00B13329" w:rsidRDefault="00B13329" w:rsidP="00B1332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</w:t>
      </w:r>
    </w:p>
    <w:p w:rsidR="006105DE" w:rsidRPr="002E6190" w:rsidRDefault="006105DE" w:rsidP="00B13329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2E61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</w:t>
      </w:r>
      <w:bookmarkStart w:id="0" w:name="_GoBack"/>
      <w:bookmarkEnd w:id="0"/>
      <w:r w:rsidRPr="002E6190">
        <w:rPr>
          <w:rFonts w:ascii="Segoe UI" w:hAnsi="Segoe UI" w:cs="Segoe UI"/>
          <w:sz w:val="26"/>
          <w:szCs w:val="26"/>
          <w:lang w:eastAsia="ru-RU"/>
        </w:rPr>
        <w:t>нием Росреестра по Республике Мордовия</w:t>
      </w:r>
    </w:p>
    <w:p w:rsidR="006105DE" w:rsidRPr="002E6190" w:rsidRDefault="006105DE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1F0DE9" w:rsidRPr="002E6190" w:rsidRDefault="001F0DE9">
      <w:pPr>
        <w:rPr>
          <w:sz w:val="26"/>
          <w:szCs w:val="26"/>
        </w:rPr>
      </w:pPr>
    </w:p>
    <w:sectPr w:rsidR="001F0DE9" w:rsidRPr="002E6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5DE"/>
    <w:rsid w:val="001045E4"/>
    <w:rsid w:val="001F0DE9"/>
    <w:rsid w:val="002E6190"/>
    <w:rsid w:val="003F05B2"/>
    <w:rsid w:val="005B707E"/>
    <w:rsid w:val="006105DE"/>
    <w:rsid w:val="00932144"/>
    <w:rsid w:val="009F2925"/>
    <w:rsid w:val="00B13329"/>
    <w:rsid w:val="00BE61F5"/>
    <w:rsid w:val="00C02052"/>
    <w:rsid w:val="00F06C31"/>
    <w:rsid w:val="00FB2AB3"/>
    <w:rsid w:val="00FE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55B19"/>
  <w15:chartTrackingRefBased/>
  <w15:docId w15:val="{EE44CAD9-D484-4668-9626-FC6F32FD7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5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9</cp:revision>
  <dcterms:created xsi:type="dcterms:W3CDTF">2022-06-30T06:53:00Z</dcterms:created>
  <dcterms:modified xsi:type="dcterms:W3CDTF">2022-08-29T13:56:00Z</dcterms:modified>
</cp:coreProperties>
</file>