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315" w:rsidRPr="009D23F3" w:rsidRDefault="007E76ED" w:rsidP="00DD6315">
      <w:pPr>
        <w:jc w:val="center"/>
        <w:rPr>
          <w:rFonts w:ascii="Segoe UI" w:hAnsi="Segoe UI" w:cs="Segoe UI"/>
          <w:b/>
          <w:sz w:val="26"/>
          <w:szCs w:val="26"/>
        </w:rPr>
      </w:pPr>
      <w:r w:rsidRPr="007E76ED">
        <w:rPr>
          <w:rFonts w:ascii="Segoe UI" w:hAnsi="Segoe UI" w:cs="Segoe UI"/>
          <w:b/>
          <w:sz w:val="26"/>
          <w:szCs w:val="26"/>
        </w:rPr>
        <w:t>В Росреестре Мордовии провели совещание по вопросу изменения назначения зданий в республике</w:t>
      </w:r>
      <w:bookmarkStart w:id="0" w:name="_GoBack"/>
      <w:bookmarkEnd w:id="0"/>
      <w:r w:rsidR="00DD6315" w:rsidRPr="009D23F3">
        <w:rPr>
          <w:rFonts w:ascii="Segoe UI" w:hAnsi="Segoe UI" w:cs="Segoe UI"/>
          <w:b/>
          <w:sz w:val="26"/>
          <w:szCs w:val="26"/>
        </w:rPr>
        <w:t xml:space="preserve"> </w:t>
      </w:r>
    </w:p>
    <w:p w:rsidR="0068339A" w:rsidRPr="009D23F3" w:rsidRDefault="0068339A" w:rsidP="0068339A">
      <w:pPr>
        <w:jc w:val="both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Руководитель Управления Росреестра по Республике Мордовия Светлана Балескова провела рабочее совещание с участием представителей органов государственной власти республики, заместителей руководителя и начальников профильных отделов Управления.</w:t>
      </w:r>
    </w:p>
    <w:p w:rsidR="0068339A" w:rsidRPr="009D23F3" w:rsidRDefault="0068339A" w:rsidP="0068339A">
      <w:pPr>
        <w:jc w:val="both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Участники встречи обсудили вопросы правового регулирования изменения назначения зданий</w:t>
      </w:r>
      <w:r>
        <w:rPr>
          <w:rFonts w:ascii="Segoe UI" w:hAnsi="Segoe UI" w:cs="Segoe UI"/>
          <w:sz w:val="26"/>
          <w:szCs w:val="26"/>
        </w:rPr>
        <w:t>, строений, сооружений в республике</w:t>
      </w:r>
      <w:r w:rsidRPr="009D23F3">
        <w:rPr>
          <w:rFonts w:ascii="Segoe UI" w:hAnsi="Segoe UI" w:cs="Segoe UI"/>
          <w:sz w:val="26"/>
          <w:szCs w:val="26"/>
        </w:rPr>
        <w:t>.</w:t>
      </w:r>
    </w:p>
    <w:p w:rsidR="0068339A" w:rsidRPr="009D23F3" w:rsidRDefault="0068339A" w:rsidP="0068339A">
      <w:pPr>
        <w:jc w:val="both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По мнению Росреестра, для реализации органами</w:t>
      </w:r>
      <w:r>
        <w:rPr>
          <w:rFonts w:ascii="Segoe UI" w:hAnsi="Segoe UI" w:cs="Segoe UI"/>
          <w:sz w:val="26"/>
          <w:szCs w:val="26"/>
        </w:rPr>
        <w:t xml:space="preserve"> государственной власти и органами </w:t>
      </w:r>
      <w:r w:rsidRPr="009D23F3">
        <w:rPr>
          <w:rFonts w:ascii="Segoe UI" w:hAnsi="Segoe UI" w:cs="Segoe UI"/>
          <w:sz w:val="26"/>
          <w:szCs w:val="26"/>
        </w:rPr>
        <w:t>местного самоуправления полномочи</w:t>
      </w:r>
      <w:r>
        <w:rPr>
          <w:rFonts w:ascii="Segoe UI" w:hAnsi="Segoe UI" w:cs="Segoe UI"/>
          <w:sz w:val="26"/>
          <w:szCs w:val="26"/>
        </w:rPr>
        <w:t>й</w:t>
      </w:r>
      <w:r w:rsidRPr="009D23F3">
        <w:rPr>
          <w:rFonts w:ascii="Segoe UI" w:hAnsi="Segoe UI" w:cs="Segoe UI"/>
          <w:sz w:val="26"/>
          <w:szCs w:val="26"/>
        </w:rPr>
        <w:t xml:space="preserve"> </w:t>
      </w:r>
      <w:r w:rsidR="00B07399">
        <w:rPr>
          <w:rFonts w:ascii="Segoe UI" w:hAnsi="Segoe UI" w:cs="Segoe UI"/>
          <w:sz w:val="26"/>
          <w:szCs w:val="26"/>
        </w:rPr>
        <w:t>при</w:t>
      </w:r>
      <w:r w:rsidRPr="009D23F3">
        <w:rPr>
          <w:rFonts w:ascii="Segoe UI" w:hAnsi="Segoe UI" w:cs="Segoe UI"/>
          <w:sz w:val="26"/>
          <w:szCs w:val="26"/>
        </w:rPr>
        <w:t xml:space="preserve"> обращении за изменением назначения</w:t>
      </w:r>
      <w:r>
        <w:rPr>
          <w:rFonts w:ascii="Segoe UI" w:hAnsi="Segoe UI" w:cs="Segoe UI"/>
          <w:sz w:val="26"/>
          <w:szCs w:val="26"/>
        </w:rPr>
        <w:t xml:space="preserve"> в порядке межведомственного взаимодействия</w:t>
      </w:r>
      <w:r w:rsidR="00B07399">
        <w:rPr>
          <w:rFonts w:ascii="Segoe UI" w:hAnsi="Segoe UI" w:cs="Segoe UI"/>
          <w:sz w:val="26"/>
          <w:szCs w:val="26"/>
        </w:rPr>
        <w:t>,</w:t>
      </w:r>
      <w:r w:rsidRPr="009D23F3">
        <w:rPr>
          <w:rFonts w:ascii="Segoe UI" w:hAnsi="Segoe UI" w:cs="Segoe UI"/>
          <w:sz w:val="26"/>
          <w:szCs w:val="26"/>
        </w:rPr>
        <w:t xml:space="preserve"> отсутствует надлежащее законодательное урегулирование порядка принятия соответствующих документов.</w:t>
      </w:r>
    </w:p>
    <w:p w:rsidR="0068339A" w:rsidRPr="009D23F3" w:rsidRDefault="0068339A" w:rsidP="0068339A">
      <w:pPr>
        <w:jc w:val="both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Управлением предложено принять республиканский закон об изменении назначения, который урегулирует порядок изменения назначения</w:t>
      </w:r>
    </w:p>
    <w:p w:rsidR="00632727" w:rsidRPr="009D23F3" w:rsidRDefault="00632727" w:rsidP="00632727">
      <w:pPr>
        <w:jc w:val="right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Информация подготовлена</w:t>
      </w:r>
      <w:r w:rsidR="00CB478D" w:rsidRPr="009D23F3">
        <w:rPr>
          <w:rFonts w:ascii="Segoe UI" w:hAnsi="Segoe UI" w:cs="Segoe UI"/>
          <w:sz w:val="26"/>
          <w:szCs w:val="26"/>
        </w:rPr>
        <w:t xml:space="preserve"> Управлением Росреестра по Р</w:t>
      </w:r>
      <w:r w:rsidR="00894C2D" w:rsidRPr="009D23F3">
        <w:rPr>
          <w:rFonts w:ascii="Segoe UI" w:hAnsi="Segoe UI" w:cs="Segoe UI"/>
          <w:sz w:val="26"/>
          <w:szCs w:val="26"/>
        </w:rPr>
        <w:t xml:space="preserve">еспублике </w:t>
      </w:r>
      <w:r w:rsidR="00CB478D" w:rsidRPr="009D23F3">
        <w:rPr>
          <w:rFonts w:ascii="Segoe UI" w:hAnsi="Segoe UI" w:cs="Segoe UI"/>
          <w:sz w:val="26"/>
          <w:szCs w:val="26"/>
        </w:rPr>
        <w:t>М</w:t>
      </w:r>
      <w:r w:rsidR="00894C2D" w:rsidRPr="009D23F3">
        <w:rPr>
          <w:rFonts w:ascii="Segoe UI" w:hAnsi="Segoe UI" w:cs="Segoe UI"/>
          <w:sz w:val="26"/>
          <w:szCs w:val="26"/>
        </w:rPr>
        <w:t>ордовия</w:t>
      </w:r>
    </w:p>
    <w:sectPr w:rsidR="00632727" w:rsidRPr="009D2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727"/>
    <w:rsid w:val="003247E5"/>
    <w:rsid w:val="0037420B"/>
    <w:rsid w:val="00632727"/>
    <w:rsid w:val="0068339A"/>
    <w:rsid w:val="007E76ED"/>
    <w:rsid w:val="00894C2D"/>
    <w:rsid w:val="009D23F3"/>
    <w:rsid w:val="00A14D6D"/>
    <w:rsid w:val="00B07399"/>
    <w:rsid w:val="00B21C35"/>
    <w:rsid w:val="00B761FF"/>
    <w:rsid w:val="00C33D3C"/>
    <w:rsid w:val="00CB478D"/>
    <w:rsid w:val="00DD6315"/>
    <w:rsid w:val="00FD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B4F997-62AA-45B6-9E37-38121291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4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2022-10-12T07:59:00Z</dcterms:created>
  <dcterms:modified xsi:type="dcterms:W3CDTF">2022-11-01T05:50:00Z</dcterms:modified>
</cp:coreProperties>
</file>