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F6E" w:rsidRDefault="00794F6E" w:rsidP="00794F6E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В Росреестре Мордовии провели совещание с МТУ Росимущества</w:t>
      </w:r>
    </w:p>
    <w:p w:rsidR="00794F6E" w:rsidRDefault="00794F6E" w:rsidP="00794F6E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bCs/>
          <w:sz w:val="26"/>
          <w:szCs w:val="26"/>
        </w:rPr>
        <w:t xml:space="preserve">Руководитель Управления Росреестра по Республике Мордовия Светлана Балескова провела рабочее совещание с участием представителей </w:t>
      </w:r>
      <w:r>
        <w:rPr>
          <w:rFonts w:ascii="Segoe UI" w:hAnsi="Segoe UI" w:cs="Segoe UI"/>
          <w:sz w:val="26"/>
          <w:szCs w:val="26"/>
        </w:rPr>
        <w:t>МТУ Росимущества в Республике Мордовия, Республике Марий Эл, Чувашской Республике и Пензенской области</w:t>
      </w:r>
      <w:r>
        <w:rPr>
          <w:rFonts w:ascii="Segoe UI" w:hAnsi="Segoe UI" w:cs="Segoe UI"/>
          <w:bCs/>
          <w:sz w:val="26"/>
          <w:szCs w:val="26"/>
        </w:rPr>
        <w:t xml:space="preserve">. </w:t>
      </w:r>
    </w:p>
    <w:p w:rsidR="00794F6E" w:rsidRDefault="00794F6E" w:rsidP="00794F6E">
      <w:pPr>
        <w:jc w:val="both"/>
        <w:rPr>
          <w:rFonts w:ascii="Segoe UI" w:hAnsi="Segoe UI" w:cs="Segoe UI"/>
          <w:bCs/>
          <w:sz w:val="26"/>
          <w:szCs w:val="26"/>
        </w:rPr>
      </w:pPr>
      <w:r>
        <w:rPr>
          <w:rFonts w:ascii="Segoe UI" w:hAnsi="Segoe UI" w:cs="Segoe UI"/>
          <w:bCs/>
          <w:sz w:val="26"/>
          <w:szCs w:val="26"/>
        </w:rPr>
        <w:t xml:space="preserve">Участники встречи обсудили вопросы государственной регистрации права собственности Российской Федерации на объекты недвижимого имущества, а также вопросы верификации объектов недвижимого имущества, относящихся к федеральной собственности. </w:t>
      </w:r>
    </w:p>
    <w:p w:rsidR="001D7421" w:rsidRPr="007338BB" w:rsidRDefault="00794F6E" w:rsidP="00794F6E">
      <w:pPr>
        <w:pStyle w:val="a3"/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Светлана </w:t>
      </w:r>
      <w:r>
        <w:rPr>
          <w:rFonts w:ascii="Segoe UI" w:hAnsi="Segoe UI" w:cs="Segoe UI"/>
          <w:bCs/>
          <w:sz w:val="26"/>
          <w:szCs w:val="26"/>
        </w:rPr>
        <w:t xml:space="preserve">Балескова обратила внимание на </w:t>
      </w:r>
      <w:r w:rsidR="00E26122">
        <w:rPr>
          <w:rFonts w:ascii="Segoe UI" w:hAnsi="Segoe UI" w:cs="Segoe UI"/>
          <w:sz w:val="26"/>
          <w:szCs w:val="26"/>
        </w:rPr>
        <w:t>важность</w:t>
      </w:r>
      <w:bookmarkStart w:id="0" w:name="_GoBack"/>
      <w:bookmarkEnd w:id="0"/>
      <w:r>
        <w:rPr>
          <w:rFonts w:ascii="Segoe UI" w:hAnsi="Segoe UI" w:cs="Segoe UI"/>
          <w:sz w:val="26"/>
          <w:szCs w:val="26"/>
        </w:rPr>
        <w:t xml:space="preserve"> данного направления совместной деятельности Управления и МТУ Росимущества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67283C"/>
    <w:rsid w:val="00711E0F"/>
    <w:rsid w:val="007338BB"/>
    <w:rsid w:val="00794F6E"/>
    <w:rsid w:val="007C2ECC"/>
    <w:rsid w:val="0082107C"/>
    <w:rsid w:val="00DE6E6D"/>
    <w:rsid w:val="00E2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8A667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6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2021-12-16T07:37:00Z</dcterms:created>
  <dcterms:modified xsi:type="dcterms:W3CDTF">2022-11-02T11:01:00Z</dcterms:modified>
</cp:coreProperties>
</file>