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9CD" w:rsidRPr="009579CD" w:rsidRDefault="009579CD" w:rsidP="009579CD">
      <w:pPr>
        <w:shd w:val="clear" w:color="auto" w:fill="FFFFFF"/>
        <w:spacing w:before="161" w:after="161" w:line="240" w:lineRule="auto"/>
        <w:ind w:left="375"/>
        <w:jc w:val="center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0"/>
          <w:szCs w:val="30"/>
          <w:lang w:eastAsia="ru-RU"/>
        </w:rPr>
      </w:pPr>
      <w:r w:rsidRPr="009579CD">
        <w:rPr>
          <w:rFonts w:ascii="Times New Roman" w:eastAsia="Times New Roman" w:hAnsi="Times New Roman" w:cs="Times New Roman"/>
          <w:b/>
          <w:bCs/>
          <w:color w:val="22272F"/>
          <w:kern w:val="36"/>
          <w:sz w:val="30"/>
          <w:szCs w:val="30"/>
          <w:lang w:eastAsia="ru-RU"/>
        </w:rPr>
        <w:t>Статья 28. Правовое информирование и правовое просвещение населения</w:t>
      </w:r>
    </w:p>
    <w:p w:rsidR="009579CD" w:rsidRPr="009579CD" w:rsidRDefault="009579CD" w:rsidP="00957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bookmarkStart w:id="0" w:name="text"/>
      <w:bookmarkEnd w:id="0"/>
      <w:r w:rsidRPr="009579CD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Статья 28. Правовое информирование и правовое просвещение населения</w:t>
      </w:r>
    </w:p>
    <w:p w:rsidR="009579CD" w:rsidRPr="009579CD" w:rsidRDefault="009579CD" w:rsidP="009579CD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Часть 1 изменена с 25 декабря 2023 г. - </w:t>
      </w:r>
      <w:hyperlink r:id="rId5" w:anchor="block_1121" w:history="1">
        <w:r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Федеральный закон</w:t>
        </w:r>
      </w:hyperlink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от 25 декабря 2023 г. N 661-ФЗ</w:t>
      </w:r>
    </w:p>
    <w:p w:rsidR="009579CD" w:rsidRPr="009579CD" w:rsidRDefault="004C15A3" w:rsidP="009579CD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hyperlink r:id="rId6" w:anchor="/document/0/block/281" w:history="1">
        <w:r w:rsidR="009579CD"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См. предыдущую редакцию</w:t>
        </w:r>
      </w:hyperlink>
    </w:p>
    <w:p w:rsidR="009579CD" w:rsidRPr="009579CD" w:rsidRDefault="009579CD" w:rsidP="00957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1. </w:t>
      </w:r>
      <w:proofErr w:type="gramStart"/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В целях правового информирования и правового просвещения населения участники государственной системы бесплатной юридической помощи, указанные в </w:t>
      </w:r>
      <w:hyperlink r:id="rId7" w:anchor="block_151" w:history="1">
        <w:r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части 1 статьи 15</w:t>
        </w:r>
      </w:hyperlink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настоящего Федерального закона, органы местного самоуправления и должностные лица обязаны размещать в местах, доступных для граждан, в средствах массовой информации, в сети "Интернет" либо доводить до граждан иным способом следующую информацию:</w:t>
      </w:r>
      <w:proofErr w:type="gramEnd"/>
    </w:p>
    <w:p w:rsidR="009579CD" w:rsidRPr="009579CD" w:rsidRDefault="009579CD" w:rsidP="009579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1) порядок и случаи оказания бесплатной юридической помощи;</w:t>
      </w:r>
    </w:p>
    <w:p w:rsidR="009579CD" w:rsidRPr="009579CD" w:rsidRDefault="009579CD" w:rsidP="009579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2) содержание, пределы осуществления, способы реализации и </w:t>
      </w:r>
      <w:proofErr w:type="gramStart"/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защиты</w:t>
      </w:r>
      <w:proofErr w:type="gramEnd"/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содержание обязанностей граждан и юридических лиц и пределы исполнения таких обязанностей;</w:t>
      </w:r>
    </w:p>
    <w:p w:rsidR="009579CD" w:rsidRPr="009579CD" w:rsidRDefault="009579CD" w:rsidP="009579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3) компетенция и порядок деятельности федеральных органов исполнительной власти и подведомственных им учреждений, органов государственной власти субъектов Российской Федерации и подведомственных им учреждений, органов управления государственных внебюджетных фондов, органов местного самоуправления, полномочия их должностных лиц;</w:t>
      </w:r>
    </w:p>
    <w:p w:rsidR="009579CD" w:rsidRPr="009579CD" w:rsidRDefault="009579CD" w:rsidP="00957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4) </w:t>
      </w:r>
      <w:hyperlink r:id="rId8" w:anchor="block_2000" w:history="1">
        <w:r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правила</w:t>
        </w:r>
      </w:hyperlink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оказания государственных и муниципальных услуг;</w:t>
      </w:r>
    </w:p>
    <w:p w:rsidR="009579CD" w:rsidRPr="009579CD" w:rsidRDefault="009579CD" w:rsidP="009579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5) основания, условия и порядок обжалования решений и действий государственных органов, органов управления государственных внебюджетных фондов, органов местного самоуправления, подведомственных им учреждений и их должностных лиц;</w:t>
      </w:r>
    </w:p>
    <w:p w:rsidR="009579CD" w:rsidRPr="009579CD" w:rsidRDefault="009579CD" w:rsidP="009579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6) порядок совершения гражданами юридически значимых действий и типичные юридические ошибки при совершении таких действий;</w:t>
      </w:r>
    </w:p>
    <w:p w:rsidR="009579CD" w:rsidRPr="009579CD" w:rsidRDefault="009579CD" w:rsidP="009579CD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Часть 1 дополнена пунктом 7 с 25 декабря 2023 г. - </w:t>
      </w:r>
      <w:hyperlink r:id="rId9" w:anchor="block_11222" w:history="1">
        <w:r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Федеральный закон</w:t>
        </w:r>
      </w:hyperlink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от 25 декабря 2023 г. N 661-ФЗ</w:t>
      </w:r>
    </w:p>
    <w:p w:rsidR="009579CD" w:rsidRPr="009579CD" w:rsidRDefault="009579CD" w:rsidP="009579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7) другие сведения, связанные с оказанием гражданам бесплатной юридической помощи.</w:t>
      </w:r>
    </w:p>
    <w:p w:rsidR="009579CD" w:rsidRPr="009579CD" w:rsidRDefault="009579CD" w:rsidP="009579CD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Часть 2 изменена с 25 декабря 2023 г. - </w:t>
      </w:r>
      <w:hyperlink r:id="rId10" w:anchor="block_1122" w:history="1">
        <w:r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Федеральный закон</w:t>
        </w:r>
      </w:hyperlink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от 25 декабря 2023 г. N 661-ФЗ</w:t>
      </w:r>
    </w:p>
    <w:p w:rsidR="009579CD" w:rsidRPr="009579CD" w:rsidRDefault="004C15A3" w:rsidP="009579CD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hyperlink r:id="rId11" w:anchor="/document/0/block/282" w:history="1">
        <w:r w:rsidR="009579CD"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См. предыдущую редакцию</w:t>
        </w:r>
      </w:hyperlink>
    </w:p>
    <w:p w:rsidR="009579CD" w:rsidRPr="009579CD" w:rsidRDefault="009579CD" w:rsidP="009579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2. Участники государственной системы бесплатной юридической помощи осуществляют правовое информирование и правовое просвещение населения в соответствии с нормативными правовыми актами Российской Федерации и нормативными правовыми актами субъектов Российской Федерации.</w:t>
      </w:r>
    </w:p>
    <w:p w:rsidR="009579CD" w:rsidRPr="009579CD" w:rsidRDefault="009579CD" w:rsidP="009579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3. Органы местного самоуправления могут осуществлять правовое информирование и правовое просвещение населения в соответствии с муниципальными правовыми актами.</w:t>
      </w:r>
    </w:p>
    <w:p w:rsidR="009579CD" w:rsidRPr="009579CD" w:rsidRDefault="004C15A3" w:rsidP="009579CD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hyperlink r:id="rId12" w:anchor="block_1542" w:history="1">
        <w:r w:rsidR="009579CD"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Федеральным законом</w:t>
        </w:r>
      </w:hyperlink>
      <w:r w:rsidR="009579CD"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от 2 июля 2013 г. N 185-ФЗ в часть 4 статьи 28 настоящего Федерального закона внесены изменения, </w:t>
      </w:r>
      <w:hyperlink r:id="rId13" w:anchor="block_1631" w:history="1">
        <w:r w:rsidR="009579CD"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вступающие в силу</w:t>
        </w:r>
      </w:hyperlink>
      <w:r w:rsidR="009579CD"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c 1 сентября 2013 г.</w:t>
      </w:r>
    </w:p>
    <w:p w:rsidR="009579CD" w:rsidRPr="009579CD" w:rsidRDefault="004C15A3" w:rsidP="009579CD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hyperlink r:id="rId14" w:anchor="/document/0/block/284" w:history="1">
        <w:r w:rsidR="009579CD" w:rsidRPr="009579CD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См. текст части в предыдущей редакции</w:t>
        </w:r>
      </w:hyperlink>
    </w:p>
    <w:p w:rsidR="009579CD" w:rsidRPr="009579CD" w:rsidRDefault="009579CD" w:rsidP="009579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579CD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4. Правовое информирование и правовое просвещение населения может осуществляться юридическими клиниками образовательных организаций высшего образования и негосударственными центрами бесплатной юридической помощи.</w:t>
      </w:r>
    </w:p>
    <w:p w:rsidR="004C15A3" w:rsidRPr="004C15A3" w:rsidRDefault="004C15A3" w:rsidP="004C15A3">
      <w:pPr>
        <w:shd w:val="clear" w:color="auto" w:fill="FFFFFF"/>
        <w:spacing w:before="161" w:after="161" w:line="240" w:lineRule="auto"/>
        <w:ind w:left="375"/>
        <w:jc w:val="center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0"/>
          <w:szCs w:val="30"/>
          <w:lang w:eastAsia="ru-RU"/>
        </w:rPr>
      </w:pPr>
      <w:r w:rsidRPr="004C15A3">
        <w:rPr>
          <w:rFonts w:ascii="Times New Roman" w:eastAsia="Times New Roman" w:hAnsi="Times New Roman" w:cs="Times New Roman"/>
          <w:b/>
          <w:bCs/>
          <w:color w:val="22272F"/>
          <w:kern w:val="36"/>
          <w:sz w:val="30"/>
          <w:szCs w:val="30"/>
          <w:lang w:eastAsia="ru-RU"/>
        </w:rPr>
        <w:t>Статья 1. Предмет регулирования и цели настоящего Федерального закона</w:t>
      </w:r>
    </w:p>
    <w:p w:rsidR="004C15A3" w:rsidRPr="004C15A3" w:rsidRDefault="004C15A3" w:rsidP="004C15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 w:rsidRPr="004C15A3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Статья 1. Предмет регулирования и цели настоящего Федерального закона</w:t>
      </w:r>
    </w:p>
    <w:p w:rsidR="004C15A3" w:rsidRPr="004C15A3" w:rsidRDefault="004C15A3" w:rsidP="004C15A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15A3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 Настоящим Федеральным законом устанавливаются основные гарантии реализации права граждан Российской Федерации (далее - граждане) на получение бесплатной квалифицированной юридической помощи в Российской Федерации, организационно-правовые основы формирования государственной и негосударственной систем бесплатной юридической помощи и организационно-правовые основы деятельности по правовому информированию и правовому просвещению населения.</w:t>
      </w:r>
    </w:p>
    <w:p w:rsidR="004C15A3" w:rsidRPr="004C15A3" w:rsidRDefault="004C15A3" w:rsidP="004C15A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15A3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2. Целями настоящего Федерального закона являются:</w:t>
      </w:r>
    </w:p>
    <w:p w:rsidR="004C15A3" w:rsidRPr="004C15A3" w:rsidRDefault="004C15A3" w:rsidP="004C15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15A3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1) создание условий для реализации установленного </w:t>
      </w:r>
      <w:hyperlink r:id="rId15" w:anchor="block_4801" w:history="1">
        <w:r w:rsidRPr="004C15A3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Конституцией</w:t>
        </w:r>
      </w:hyperlink>
      <w:r w:rsidRPr="004C15A3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Российской Федерации права граждан на получение квалифицированной юридической помощи, оказываемой бесплатно в случаях, предусмотренных настоящим Федеральным законом, другими </w:t>
      </w:r>
      <w:hyperlink r:id="rId16" w:anchor="block_2203" w:history="1">
        <w:r w:rsidRPr="004C15A3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федеральными законами</w:t>
        </w:r>
      </w:hyperlink>
      <w:r w:rsidRPr="004C15A3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и законами субъектов Российской Федерации (далее - бесплатная юридическая помощь);</w:t>
      </w:r>
    </w:p>
    <w:p w:rsidR="004C15A3" w:rsidRPr="004C15A3" w:rsidRDefault="004C15A3" w:rsidP="004C15A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15A3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2) формирование и развитие государственной системы бесплатной юридической помощи, а также содействие развитию негосударственной системы бесплатной юридической помощи и ее поддержка со стороны государства;</w:t>
      </w:r>
    </w:p>
    <w:p w:rsidR="004C15A3" w:rsidRPr="004C15A3" w:rsidRDefault="004C15A3" w:rsidP="004C15A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15A3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3) создание условий для осуществления прав и свобод граждан, защиты их законных интересов, повышения уровня социальной защищенности, а также обеспечение их доступа к правосудию.</w:t>
      </w:r>
    </w:p>
    <w:p w:rsidR="008226E6" w:rsidRDefault="008226E6">
      <w:bookmarkStart w:id="1" w:name="_GoBack"/>
      <w:bookmarkEnd w:id="1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ED1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12A71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05448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16CF4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5A3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3C6F"/>
    <w:rsid w:val="00515D2B"/>
    <w:rsid w:val="00517660"/>
    <w:rsid w:val="005220C6"/>
    <w:rsid w:val="00525A3C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693B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2A38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3487"/>
    <w:rsid w:val="00935542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9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1ED1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6D9F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7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36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0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0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15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12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0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0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1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95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11979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8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84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01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01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3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22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46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00172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754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3517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99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93813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408585065/" TargetMode="External"/><Relationship Id="rId13" Type="http://schemas.openxmlformats.org/officeDocument/2006/relationships/hyperlink" Target="https://base.garant.ru/70405818/fd48c16b8ae230bb1d80816968537bd9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ase.garant.ru/12191964/36bfb7176e3e8bfebe718035887e4efc/" TargetMode="External"/><Relationship Id="rId12" Type="http://schemas.openxmlformats.org/officeDocument/2006/relationships/hyperlink" Target="https://base.garant.ru/70405818/055d1b82a84145ca60b96f2b0fee8ae8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base.garant.ru/178792/94f5bf092e8d98af576ee351987de4f0/" TargetMode="External"/><Relationship Id="rId1" Type="http://schemas.openxmlformats.org/officeDocument/2006/relationships/styles" Target="styles.xml"/><Relationship Id="rId6" Type="http://schemas.openxmlformats.org/officeDocument/2006/relationships/hyperlink" Target="https://ivo.garant.ru/" TargetMode="External"/><Relationship Id="rId11" Type="http://schemas.openxmlformats.org/officeDocument/2006/relationships/hyperlink" Target="https://ivo.garant.ru/" TargetMode="External"/><Relationship Id="rId5" Type="http://schemas.openxmlformats.org/officeDocument/2006/relationships/hyperlink" Target="https://base.garant.ru/408276853/1cafb24d049dcd1e7707a22d98e9858f/" TargetMode="External"/><Relationship Id="rId15" Type="http://schemas.openxmlformats.org/officeDocument/2006/relationships/hyperlink" Target="https://base.garant.ru/10103000/92409a09f2fd78349ae7c7f2064bf25a/" TargetMode="External"/><Relationship Id="rId10" Type="http://schemas.openxmlformats.org/officeDocument/2006/relationships/hyperlink" Target="https://base.garant.ru/408276853/1cafb24d049dcd1e7707a22d98e9858f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408276853/1cafb24d049dcd1e7707a22d98e9858f/" TargetMode="External"/><Relationship Id="rId14" Type="http://schemas.openxmlformats.org/officeDocument/2006/relationships/hyperlink" Target="https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791</Words>
  <Characters>4509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5</cp:revision>
  <dcterms:created xsi:type="dcterms:W3CDTF">2025-03-03T06:21:00Z</dcterms:created>
  <dcterms:modified xsi:type="dcterms:W3CDTF">2025-03-03T06:23:00Z</dcterms:modified>
</cp:coreProperties>
</file>