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68E" w:rsidRPr="00C9368E" w:rsidRDefault="00C9368E" w:rsidP="00C9368E">
      <w:pPr>
        <w:ind w:firstLine="426"/>
        <w:jc w:val="both"/>
        <w:rPr>
          <w:rFonts w:ascii="Times New Roman" w:hAnsi="Times New Roman" w:cs="Times New Roman"/>
          <w:b/>
          <w:bCs/>
          <w:color w:val="45454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54545"/>
          <w:sz w:val="28"/>
          <w:szCs w:val="28"/>
          <w:shd w:val="clear" w:color="auto" w:fill="FFFFFF"/>
        </w:rPr>
        <w:t xml:space="preserve">               </w:t>
      </w:r>
      <w:r w:rsidRPr="00C9368E">
        <w:rPr>
          <w:rFonts w:ascii="Times New Roman" w:hAnsi="Times New Roman" w:cs="Times New Roman"/>
          <w:b/>
          <w:bCs/>
          <w:color w:val="454545"/>
          <w:sz w:val="28"/>
          <w:szCs w:val="28"/>
          <w:shd w:val="clear" w:color="auto" w:fill="FFFFFF"/>
        </w:rPr>
        <w:t>15 марта Всемирный день прав потребителей</w:t>
      </w:r>
    </w:p>
    <w:p w:rsidR="00C9368E" w:rsidRPr="00C9368E" w:rsidRDefault="00C9368E" w:rsidP="00C9368E">
      <w:pPr>
        <w:ind w:firstLine="426"/>
        <w:jc w:val="both"/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</w:pPr>
      <w:r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Ежегодно 15 марта отмечается Всемирный день прав потребителей. Цель Всемирного дня прав потребителей заключается в том, чтобы привлечь внимание общественности к проблемам, связанным с защитой прав потребителей, повысить уровень грамотности и информировать граждан о механизмах государственной и общественной защиты их интересов.</w:t>
      </w:r>
    </w:p>
    <w:p w:rsidR="00C9368E" w:rsidRPr="00C9368E" w:rsidRDefault="00C9368E" w:rsidP="00C9368E">
      <w:pPr>
        <w:ind w:firstLine="426"/>
        <w:jc w:val="both"/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</w:pPr>
      <w:r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В 2025 году девиз Всемирного дня прав потребителей «Справедливый переход к устойчивому образу жизни». Устойчивый образ жизни предполагает осознанное потребление, направленное на минимизацию негативного </w:t>
      </w:r>
      <w:proofErr w:type="gramStart"/>
      <w:r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воздействия</w:t>
      </w:r>
      <w:proofErr w:type="gramEnd"/>
      <w:r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 на окружающую среду. Это касается не только выбора продуктов и услуг, но и повседневных привычек: как мы питаемся, путешествуем, обогреваем свои дома и используем энергию.</w:t>
      </w:r>
    </w:p>
    <w:p w:rsidR="00C9368E" w:rsidRPr="00C9368E" w:rsidRDefault="00C9368E" w:rsidP="00C9368E">
      <w:pPr>
        <w:ind w:firstLine="426"/>
        <w:jc w:val="both"/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</w:pPr>
      <w:r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В эпоху экологических проблем и растущего осознания хрупкости нашей планеты, принятие устойчивого образа жизни становится необходимой и важной обязанностью каждого гражданина.</w:t>
      </w:r>
    </w:p>
    <w:p w:rsidR="00C9368E" w:rsidRPr="00C9368E" w:rsidRDefault="00C9368E" w:rsidP="00C9368E">
      <w:pPr>
        <w:ind w:firstLine="426"/>
        <w:jc w:val="both"/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</w:pPr>
      <w:r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Справедливый переход подразумевает то, что переходный процесс к устойчивому образу жизни должен обеспечивать социальную справедливость, должны соблюдаться права человека и его потребности. При этом крайне важно, чтобы товары и услуги, потребление которых не наносит вреда окружающему миру, стали для потребителей доступными и недорогими. Этот переход не должен происходить за счёт ущемления основных прав и потребностей, а наоборот давал возможность для развития, обеспечивая устойчивый образ жизни, как для людей, так и для планеты.</w:t>
      </w:r>
    </w:p>
    <w:p w:rsidR="0066020A" w:rsidRDefault="00C9368E" w:rsidP="0066020A">
      <w:pPr>
        <w:ind w:firstLine="426"/>
        <w:jc w:val="both"/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</w:pPr>
      <w:r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 </w:t>
      </w:r>
      <w:proofErr w:type="gramStart"/>
      <w:r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Управлением </w:t>
      </w:r>
      <w:proofErr w:type="spellStart"/>
      <w:r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Роспотребнадзора</w:t>
      </w:r>
      <w:proofErr w:type="spellEnd"/>
      <w:r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 по Республике Мордовия в рамках празднования Всемирного дня прав потребителей </w:t>
      </w:r>
      <w:r w:rsidR="004975E2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планируется </w:t>
      </w:r>
      <w:r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пров</w:t>
      </w:r>
      <w:r w:rsidR="004975E2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едение </w:t>
      </w:r>
      <w:r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информационно-просветительски</w:t>
      </w:r>
      <w:r w:rsidR="004975E2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х</w:t>
      </w:r>
      <w:r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 мероприяти</w:t>
      </w:r>
      <w:r w:rsidR="004975E2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й</w:t>
      </w:r>
      <w:r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, которые направлены на осуществление комплексного подхода к обеспечению эффективной защиты прав потребителей (консультирование </w:t>
      </w:r>
      <w:r w:rsidR="0066020A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и </w:t>
      </w:r>
      <w:r w:rsidR="0066020A"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оказание практической помощи потребителям среди различных групп населения</w:t>
      </w:r>
      <w:r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, </w:t>
      </w:r>
      <w:r w:rsidR="0066020A" w:rsidRPr="0066020A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информирование представителей предпринимательского сообщества об актуальных аспектах законодательства о защите прав потребителей</w:t>
      </w:r>
      <w:r w:rsidR="0066020A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 и др.)</w:t>
      </w:r>
      <w:proofErr w:type="gramEnd"/>
    </w:p>
    <w:p w:rsidR="0066020A" w:rsidRPr="0066020A" w:rsidRDefault="0066020A" w:rsidP="0066020A">
      <w:pPr>
        <w:ind w:firstLine="426"/>
        <w:jc w:val="both"/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</w:pPr>
      <w:r w:rsidRPr="0066020A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В связи с этим,</w:t>
      </w:r>
      <w:r w:rsidR="004975E2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 к</w:t>
      </w:r>
      <w:r w:rsidRPr="0066020A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онсультаци</w:t>
      </w:r>
      <w:r w:rsidR="00C31D11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и</w:t>
      </w:r>
      <w:r w:rsidRPr="0066020A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 можно получить по телефон</w:t>
      </w:r>
      <w:r w:rsidR="00671236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у</w:t>
      </w:r>
      <w:r w:rsidRPr="0066020A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 8(</w:t>
      </w:r>
      <w:r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8342</w:t>
      </w:r>
      <w:r w:rsidRPr="0066020A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234130 </w:t>
      </w:r>
      <w:r w:rsidRPr="0066020A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и </w:t>
      </w:r>
      <w:r w:rsidR="009C41AF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при личном посещении О</w:t>
      </w:r>
      <w:r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бщественной приемной Управления</w:t>
      </w:r>
      <w:r w:rsidRPr="0066020A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 (</w:t>
      </w:r>
      <w:r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г. Саранск, ул. </w:t>
      </w:r>
      <w:proofErr w:type="gramStart"/>
      <w:r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Дальняя</w:t>
      </w:r>
      <w:proofErr w:type="gramEnd"/>
      <w:r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, д.7</w:t>
      </w:r>
      <w:r w:rsidRPr="0066020A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)</w:t>
      </w:r>
      <w:r w:rsidR="00671236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.</w:t>
      </w:r>
    </w:p>
    <w:p w:rsidR="00C9368E" w:rsidRPr="00C9368E" w:rsidRDefault="00C9368E" w:rsidP="00C9368E">
      <w:pPr>
        <w:ind w:firstLine="426"/>
        <w:jc w:val="both"/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</w:pPr>
      <w:r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Присоединяйтесь к празднованию</w:t>
      </w:r>
      <w:r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 </w:t>
      </w:r>
      <w:r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Всемирн</w:t>
      </w:r>
      <w:r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ого</w:t>
      </w:r>
      <w:r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 д</w:t>
      </w:r>
      <w:r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ня</w:t>
      </w:r>
      <w:r w:rsidRPr="00C9368E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 xml:space="preserve"> прав потребителей и узнайте, как каждый из нас может внести вклад в создание устойчивого будущего!</w:t>
      </w:r>
    </w:p>
    <w:p w:rsidR="00C9368E" w:rsidRPr="00C9368E" w:rsidRDefault="00C9368E" w:rsidP="00C9368E">
      <w:pPr>
        <w:rPr>
          <w:rFonts w:ascii="Arial" w:hAnsi="Arial" w:cs="Arial"/>
          <w:color w:val="454545"/>
          <w:sz w:val="27"/>
          <w:szCs w:val="27"/>
          <w:shd w:val="clear" w:color="auto" w:fill="FFFFFF"/>
        </w:rPr>
      </w:pPr>
    </w:p>
    <w:p w:rsidR="00C9368E" w:rsidRDefault="00C9368E" w:rsidP="00C9368E">
      <w:pPr>
        <w:rPr>
          <w:rFonts w:ascii="Arial" w:hAnsi="Arial" w:cs="Arial"/>
          <w:color w:val="454545"/>
          <w:sz w:val="27"/>
          <w:szCs w:val="27"/>
          <w:shd w:val="clear" w:color="auto" w:fill="FFFFFF"/>
        </w:rPr>
      </w:pPr>
    </w:p>
    <w:p w:rsidR="0066020A" w:rsidRDefault="0066020A" w:rsidP="00C9368E">
      <w:pPr>
        <w:rPr>
          <w:rFonts w:ascii="Arial" w:hAnsi="Arial" w:cs="Arial"/>
          <w:color w:val="454545"/>
          <w:sz w:val="27"/>
          <w:szCs w:val="27"/>
          <w:shd w:val="clear" w:color="auto" w:fill="FFFFFF"/>
        </w:rPr>
      </w:pPr>
    </w:p>
    <w:p w:rsidR="004975E2" w:rsidRDefault="004975E2" w:rsidP="00C9368E">
      <w:pPr>
        <w:rPr>
          <w:rFonts w:ascii="Arial" w:hAnsi="Arial" w:cs="Arial"/>
          <w:color w:val="454545"/>
          <w:sz w:val="27"/>
          <w:szCs w:val="27"/>
          <w:shd w:val="clear" w:color="auto" w:fill="FFFFFF"/>
        </w:rPr>
      </w:pPr>
    </w:p>
    <w:p w:rsidR="004975E2" w:rsidRDefault="004975E2" w:rsidP="00C9368E">
      <w:pPr>
        <w:rPr>
          <w:rFonts w:ascii="Arial" w:hAnsi="Arial" w:cs="Arial"/>
          <w:color w:val="454545"/>
          <w:sz w:val="27"/>
          <w:szCs w:val="27"/>
          <w:shd w:val="clear" w:color="auto" w:fill="FFFFFF"/>
        </w:rPr>
      </w:pPr>
    </w:p>
    <w:p w:rsidR="004975E2" w:rsidRDefault="004975E2" w:rsidP="00C9368E">
      <w:pPr>
        <w:rPr>
          <w:rFonts w:ascii="Arial" w:hAnsi="Arial" w:cs="Arial"/>
          <w:color w:val="454545"/>
          <w:sz w:val="27"/>
          <w:szCs w:val="27"/>
          <w:shd w:val="clear" w:color="auto" w:fill="FFFFFF"/>
        </w:rPr>
      </w:pPr>
    </w:p>
    <w:p w:rsidR="004975E2" w:rsidRDefault="004975E2" w:rsidP="004975E2">
      <w:pPr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</w:pPr>
    </w:p>
    <w:p w:rsidR="004975E2" w:rsidRDefault="004975E2" w:rsidP="004975E2">
      <w:pPr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</w:pPr>
    </w:p>
    <w:sectPr w:rsidR="004975E2" w:rsidSect="00587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Webdings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53268"/>
    <w:multiLevelType w:val="multilevel"/>
    <w:tmpl w:val="F954C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D634C"/>
    <w:rsid w:val="00266E33"/>
    <w:rsid w:val="002820E2"/>
    <w:rsid w:val="002D625E"/>
    <w:rsid w:val="003A1B36"/>
    <w:rsid w:val="00404415"/>
    <w:rsid w:val="004658DE"/>
    <w:rsid w:val="004975E2"/>
    <w:rsid w:val="00587CE8"/>
    <w:rsid w:val="005D634C"/>
    <w:rsid w:val="0066020A"/>
    <w:rsid w:val="00671236"/>
    <w:rsid w:val="007D5140"/>
    <w:rsid w:val="008513FA"/>
    <w:rsid w:val="009775DE"/>
    <w:rsid w:val="009C41AF"/>
    <w:rsid w:val="009F6BDC"/>
    <w:rsid w:val="00A71CC9"/>
    <w:rsid w:val="00C31D11"/>
    <w:rsid w:val="00C84615"/>
    <w:rsid w:val="00C9368E"/>
    <w:rsid w:val="00DF4792"/>
    <w:rsid w:val="00FB7423"/>
    <w:rsid w:val="00FD6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CE8"/>
  </w:style>
  <w:style w:type="paragraph" w:styleId="1">
    <w:name w:val="heading 1"/>
    <w:basedOn w:val="a"/>
    <w:link w:val="10"/>
    <w:uiPriority w:val="9"/>
    <w:qFormat/>
    <w:rsid w:val="004044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044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1CC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71CC9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semiHidden/>
    <w:unhideWhenUsed/>
    <w:rsid w:val="00A71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044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044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1319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2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0898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15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014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2371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91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5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4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7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39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7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4359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5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1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12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951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95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36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1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74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36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6561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734637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768429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73053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8" w:color="DDDDDD"/>
            <w:bottom w:val="single" w:sz="6" w:space="8" w:color="DDDDDD"/>
            <w:right w:val="single" w:sz="6" w:space="8" w:color="DDDDDD"/>
          </w:divBdr>
          <w:divsChild>
            <w:div w:id="359089671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8A8BF6-7EE1-4538-AE13-E313AFF4C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Купцова</cp:lastModifiedBy>
  <cp:revision>5</cp:revision>
  <cp:lastPrinted>2025-02-21T06:59:00Z</cp:lastPrinted>
  <dcterms:created xsi:type="dcterms:W3CDTF">2025-02-20T18:55:00Z</dcterms:created>
  <dcterms:modified xsi:type="dcterms:W3CDTF">2025-02-24T09:26:00Z</dcterms:modified>
</cp:coreProperties>
</file>