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F17F62" w14:textId="77777777" w:rsidR="00EA52A6" w:rsidRDefault="00EA52A6" w:rsidP="00EA52A6">
      <w:pPr>
        <w:jc w:val="center"/>
      </w:pPr>
      <w:r>
        <w:rPr>
          <w:rFonts w:ascii="Nimbus Roman No9 L" w:hAnsi="Nimbus Roman No9 L" w:cs="Nimbus Roman No9 L"/>
          <w:b/>
          <w:bCs/>
          <w:sz w:val="28"/>
          <w:szCs w:val="28"/>
        </w:rPr>
        <w:t>Информация для представителей предпринимательского сообщества Республики Мордовия</w:t>
      </w:r>
    </w:p>
    <w:p w14:paraId="6FB0B8F3" w14:textId="77777777" w:rsidR="00EA52A6" w:rsidRDefault="00EA52A6" w:rsidP="00EA52A6">
      <w:pPr>
        <w:jc w:val="both"/>
      </w:pPr>
    </w:p>
    <w:p w14:paraId="69B44746" w14:textId="35A7B4C8" w:rsidR="00EA52A6" w:rsidRDefault="00EA52A6" w:rsidP="00EA52A6">
      <w:pPr>
        <w:widowControl w:val="0"/>
        <w:spacing w:after="0" w:line="288" w:lineRule="auto"/>
        <w:ind w:firstLine="7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В целях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Государственной программы Республики Мордовия «Противодействие коррупции» </w:t>
      </w: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проводится ежегодная оценка уровня «деловой» коррупции. Онлайн-опрос предпринимателей будет проходить </w:t>
      </w:r>
      <w:r w:rsidR="001B5AE8"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с 1 по 30 сентября 2025 г. Оператором исследования выступает Государственное казенное учреждение Республики Мордовия «Научный центр социально-экономического мониторинга». </w:t>
      </w:r>
    </w:p>
    <w:p w14:paraId="441F3227" w14:textId="77777777" w:rsidR="00EA52A6" w:rsidRDefault="00EA52A6" w:rsidP="00EA52A6">
      <w:pPr>
        <w:pStyle w:val="ConsPlusNormal"/>
        <w:shd w:val="clear" w:color="auto" w:fill="FFFFFF"/>
        <w:tabs>
          <w:tab w:val="left" w:leader="underscore" w:pos="3130"/>
          <w:tab w:val="left" w:leader="underscore" w:pos="5803"/>
          <w:tab w:val="left" w:leader="underscore" w:pos="10454"/>
        </w:tabs>
        <w:suppressAutoHyphens w:val="0"/>
        <w:spacing w:line="288" w:lineRule="auto"/>
        <w:ind w:firstLine="74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Опрос анонимный. Результаты исследования в обобщенном виде будут направлены в органы федеральной и региональной власти для принятия мер, направленных на противодействие коррупции. </w:t>
      </w:r>
    </w:p>
    <w:p w14:paraId="7BD3E751" w14:textId="77777777" w:rsidR="00EA52A6" w:rsidRDefault="00EA52A6" w:rsidP="00EA52A6">
      <w:pPr>
        <w:shd w:val="clear" w:color="auto" w:fill="FFFFFF"/>
        <w:spacing w:after="0" w:line="288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Исследование позволит оценить коррупционные издержки бизнес-сообщества, масштабы и особенности «деловой» коррупции в регионе, а также будет способствовать повышению эффективности региональной антикоррупционной политики. </w:t>
      </w:r>
    </w:p>
    <w:p w14:paraId="0B5E16E0" w14:textId="77777777" w:rsidR="00EA52A6" w:rsidRDefault="00EA52A6" w:rsidP="00EA52A6">
      <w:pPr>
        <w:widowControl w:val="0"/>
        <w:spacing w:after="0" w:line="288" w:lineRule="auto"/>
        <w:ind w:firstLine="741"/>
        <w:jc w:val="both"/>
        <w:rPr>
          <w:rFonts w:ascii="Times New Roman" w:eastAsia="Times New Roman" w:hAnsi="Times New Roman"/>
          <w:color w:val="000000"/>
          <w:sz w:val="28"/>
          <w:szCs w:val="28"/>
          <w:lang w:bidi="hi-IN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bidi="hi-IN"/>
        </w:rPr>
        <w:t xml:space="preserve">Для участия в опросе приглашаются представители предпринимательского сообщества. Анкета доступна по ссылке </w:t>
      </w:r>
      <w:hyperlink r:id="rId4" w:history="1">
        <w:r>
          <w:rPr>
            <w:rStyle w:val="a3"/>
            <w:rFonts w:ascii="Times New Roman" w:eastAsia="Times New Roman" w:hAnsi="Times New Roman"/>
            <w:sz w:val="28"/>
            <w:szCs w:val="28"/>
            <w:lang w:bidi="hi-IN"/>
          </w:rPr>
          <w:t>https://clk.li/mGWl</w:t>
        </w:r>
      </w:hyperlink>
    </w:p>
    <w:p w14:paraId="18DEF5A7" w14:textId="77777777" w:rsidR="00C16B84" w:rsidRDefault="00C16B84">
      <w:bookmarkStart w:id="0" w:name="_GoBack"/>
      <w:bookmarkEnd w:id="0"/>
    </w:p>
    <w:sectPr w:rsidR="00C16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imbus Roman No9 L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D9C"/>
    <w:rsid w:val="001B5AE8"/>
    <w:rsid w:val="00827D9C"/>
    <w:rsid w:val="00C16B84"/>
    <w:rsid w:val="00EA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41248"/>
  <w15:chartTrackingRefBased/>
  <w15:docId w15:val="{C724FBB4-E233-414C-A12E-50CB400B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2A6"/>
    <w:pPr>
      <w:suppressAutoHyphens/>
      <w:spacing w:line="252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A52A6"/>
    <w:rPr>
      <w:color w:val="0563C1"/>
      <w:u w:val="single"/>
    </w:rPr>
  </w:style>
  <w:style w:type="paragraph" w:customStyle="1" w:styleId="ConsPlusNormal">
    <w:name w:val="ConsPlusNormal"/>
    <w:rsid w:val="00EA52A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2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k.li/mGW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PC-2025</dc:creator>
  <cp:keywords/>
  <dc:description/>
  <cp:lastModifiedBy>1</cp:lastModifiedBy>
  <cp:revision>3</cp:revision>
  <dcterms:created xsi:type="dcterms:W3CDTF">2025-08-25T07:56:00Z</dcterms:created>
  <dcterms:modified xsi:type="dcterms:W3CDTF">2025-08-29T12:34:00Z</dcterms:modified>
</cp:coreProperties>
</file>