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4D2" w:rsidRDefault="008524D2" w:rsidP="008524D2">
      <w:pPr>
        <w:jc w:val="center"/>
        <w:rPr>
          <w:sz w:val="28"/>
          <w:szCs w:val="28"/>
          <w:lang w:eastAsia="en-US"/>
        </w:rPr>
      </w:pPr>
      <w:r>
        <w:rPr>
          <w:sz w:val="28"/>
          <w:szCs w:val="28"/>
        </w:rPr>
        <w:t>РЕСПУБЛИКА МОРДОВИЯ</w:t>
      </w:r>
    </w:p>
    <w:p w:rsidR="008524D2" w:rsidRDefault="008524D2" w:rsidP="008524D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ОКТЯБРЬСКОГО СЕЛЬСКОГО ПОСЕЛЕНИЯ           АРДАТОВСКОГО  МУНИЦИПАЛЬНОГО  РАЙОНА</w:t>
      </w:r>
    </w:p>
    <w:p w:rsidR="00AF4127" w:rsidRDefault="00AF4127" w:rsidP="008524D2">
      <w:pPr>
        <w:jc w:val="center"/>
        <w:rPr>
          <w:sz w:val="28"/>
          <w:szCs w:val="28"/>
        </w:rPr>
      </w:pPr>
    </w:p>
    <w:p w:rsidR="008524D2" w:rsidRDefault="00AF4127" w:rsidP="008524D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ПОСТАНОВЛЕНИЕ </w:t>
      </w:r>
    </w:p>
    <w:p w:rsidR="008524D2" w:rsidRDefault="008524D2" w:rsidP="008524D2">
      <w:pPr>
        <w:jc w:val="center"/>
        <w:rPr>
          <w:color w:val="000000"/>
          <w:sz w:val="28"/>
          <w:szCs w:val="28"/>
        </w:rPr>
      </w:pPr>
    </w:p>
    <w:p w:rsidR="00AF4127" w:rsidRDefault="00AF4127" w:rsidP="00AF412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28 мая 2025                                                                                          № 13</w:t>
      </w:r>
    </w:p>
    <w:p w:rsidR="00AF4127" w:rsidRDefault="00AF4127" w:rsidP="00AF4127">
      <w:pPr>
        <w:rPr>
          <w:color w:val="000000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  Об утверждении муниципальной программы «Использование и охрана земель на территории  Октябрьского сельского поселения </w:t>
      </w:r>
      <w:proofErr w:type="spellStart"/>
      <w:r>
        <w:rPr>
          <w:color w:val="333333"/>
          <w:sz w:val="28"/>
          <w:szCs w:val="28"/>
        </w:rPr>
        <w:t>Ардатовского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 Республики Мордовия на 2025-2027 годы».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соответствии с Земельным кодексом Российской Федерации, Федеральным законом от 06.10.2003 № 131-ФЗ «Об общих принципах организации местного самоуправления   в   Российской    Федерации», руководствуясь Уставом  Октябрьского сельского поселения, администрация Октябрьского сельского поселения постановляет: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1. Утвердить муниципальную программу «Использование и охрана земель на территории  Октябрьского  сельского поселения </w:t>
      </w:r>
      <w:proofErr w:type="spellStart"/>
      <w:r>
        <w:rPr>
          <w:color w:val="333333"/>
          <w:sz w:val="28"/>
          <w:szCs w:val="28"/>
        </w:rPr>
        <w:t>Ардатовского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 Республики Мордовия на 2025 – 2027 годы».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 Настоящее постановление вступает в силу после официального опубликования  в «Информационном бюллетене»  Октябрьского  сельского поселения.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3. </w:t>
      </w:r>
      <w:proofErr w:type="gramStart"/>
      <w:r>
        <w:rPr>
          <w:color w:val="333333"/>
          <w:sz w:val="28"/>
          <w:szCs w:val="28"/>
        </w:rPr>
        <w:t>Контроль за</w:t>
      </w:r>
      <w:proofErr w:type="gramEnd"/>
      <w:r>
        <w:rPr>
          <w:color w:val="333333"/>
          <w:sz w:val="28"/>
          <w:szCs w:val="28"/>
        </w:rPr>
        <w:t xml:space="preserve"> исполнением настоящего постановления оставляю за собой.</w:t>
      </w:r>
    </w:p>
    <w:p w:rsidR="008524D2" w:rsidRDefault="008524D2" w:rsidP="008524D2">
      <w:pPr>
        <w:pStyle w:val="a3"/>
        <w:shd w:val="clear" w:color="auto" w:fill="FFFFFF"/>
        <w:spacing w:before="280" w:beforeAutospacing="0" w:after="2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 </w:t>
      </w:r>
    </w:p>
    <w:p w:rsidR="008524D2" w:rsidRDefault="008524D2" w:rsidP="008524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 </w:t>
      </w:r>
    </w:p>
    <w:p w:rsidR="008524D2" w:rsidRDefault="008524D2" w:rsidP="008524D2">
      <w:pPr>
        <w:pStyle w:val="3"/>
        <w:shd w:val="clear" w:color="auto" w:fill="FFFFFF"/>
        <w:spacing w:before="0" w:beforeAutospacing="0" w:after="0" w:afterAutospacing="0" w:line="240" w:lineRule="atLeast"/>
        <w:rPr>
          <w:b w:val="0"/>
          <w:bCs w:val="0"/>
          <w:color w:val="333333"/>
          <w:sz w:val="28"/>
          <w:szCs w:val="28"/>
        </w:rPr>
      </w:pPr>
      <w:proofErr w:type="spellStart"/>
      <w:r>
        <w:rPr>
          <w:b w:val="0"/>
          <w:bCs w:val="0"/>
          <w:color w:val="333333"/>
          <w:sz w:val="28"/>
          <w:szCs w:val="28"/>
        </w:rPr>
        <w:t>И.о</w:t>
      </w:r>
      <w:proofErr w:type="gramStart"/>
      <w:r>
        <w:rPr>
          <w:b w:val="0"/>
          <w:bCs w:val="0"/>
          <w:color w:val="333333"/>
          <w:sz w:val="28"/>
          <w:szCs w:val="28"/>
        </w:rPr>
        <w:t>.Г</w:t>
      </w:r>
      <w:proofErr w:type="gramEnd"/>
      <w:r>
        <w:rPr>
          <w:b w:val="0"/>
          <w:bCs w:val="0"/>
          <w:color w:val="333333"/>
          <w:sz w:val="28"/>
          <w:szCs w:val="28"/>
        </w:rPr>
        <w:t>лавы</w:t>
      </w:r>
      <w:proofErr w:type="spellEnd"/>
      <w:r>
        <w:rPr>
          <w:b w:val="0"/>
          <w:bCs w:val="0"/>
          <w:color w:val="333333"/>
          <w:sz w:val="28"/>
          <w:szCs w:val="28"/>
        </w:rPr>
        <w:t xml:space="preserve">  Октябрьского</w:t>
      </w:r>
    </w:p>
    <w:p w:rsidR="008524D2" w:rsidRDefault="008524D2" w:rsidP="008524D2">
      <w:pPr>
        <w:pStyle w:val="3"/>
        <w:shd w:val="clear" w:color="auto" w:fill="FFFFFF"/>
        <w:spacing w:before="0" w:beforeAutospacing="0" w:after="0" w:afterAutospacing="0" w:line="240" w:lineRule="atLeas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сельского поселения</w:t>
      </w:r>
    </w:p>
    <w:p w:rsidR="008524D2" w:rsidRDefault="008524D2" w:rsidP="008524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                </w:t>
      </w:r>
      <w:proofErr w:type="spellStart"/>
      <w:r>
        <w:rPr>
          <w:b w:val="0"/>
          <w:bCs w:val="0"/>
          <w:color w:val="333333"/>
          <w:sz w:val="28"/>
          <w:szCs w:val="28"/>
        </w:rPr>
        <w:t>В.И.Таняева</w:t>
      </w:r>
      <w:proofErr w:type="spellEnd"/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                                                                       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350AB5" w:rsidRDefault="00350AB5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350AB5" w:rsidRDefault="00350AB5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8524D2" w:rsidRDefault="008524D2" w:rsidP="008524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                                  </w:t>
      </w:r>
    </w:p>
    <w:p w:rsidR="008524D2" w:rsidRDefault="008524D2" w:rsidP="008524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</w:p>
    <w:p w:rsidR="008524D2" w:rsidRDefault="008524D2" w:rsidP="008524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 УТВЕРЖДЕНО</w:t>
      </w:r>
    </w:p>
    <w:p w:rsidR="008524D2" w:rsidRDefault="008524D2" w:rsidP="008524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                                            постановлением администрации</w:t>
      </w:r>
    </w:p>
    <w:p w:rsidR="008524D2" w:rsidRDefault="008524D2" w:rsidP="008524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Октябрьского  сельского поселения</w:t>
      </w:r>
    </w:p>
    <w:p w:rsidR="008524D2" w:rsidRDefault="008524D2" w:rsidP="008524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>                                                                      от  28.05.2025 г. №13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Паспорт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муниципальной программы «Использование и охрана земель на территории  Октябрьского сельского поселения </w:t>
      </w:r>
      <w:proofErr w:type="spellStart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 муниципального района Республики Мордовия на 2025-2027 годы»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0A0" w:firstRow="1" w:lastRow="0" w:firstColumn="1" w:lastColumn="0" w:noHBand="0" w:noVBand="0"/>
      </w:tblPr>
      <w:tblGrid>
        <w:gridCol w:w="3945"/>
        <w:gridCol w:w="5617"/>
      </w:tblGrid>
      <w:tr w:rsidR="008524D2" w:rsidTr="003A1F14">
        <w:tc>
          <w:tcPr>
            <w:tcW w:w="3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Наименование программы</w:t>
            </w:r>
          </w:p>
        </w:tc>
        <w:tc>
          <w:tcPr>
            <w:tcW w:w="590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Муниципальная программа «Использование и охрана земель на территории  Октябрьского сельского поселения </w:t>
            </w:r>
            <w:proofErr w:type="spellStart"/>
            <w:r>
              <w:rPr>
                <w:color w:val="333333"/>
                <w:sz w:val="28"/>
                <w:szCs w:val="28"/>
              </w:rPr>
              <w:t>Ардатовского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муниципального района Республики Мордовия на 2025-2027 годы» (далее – Программа)</w:t>
            </w:r>
          </w:p>
        </w:tc>
      </w:tr>
      <w:tr w:rsidR="008524D2" w:rsidTr="003A1F14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8524D2" w:rsidTr="003A1F14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Заказчик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Администрация  Октябрьского  сельского поселения</w:t>
            </w:r>
          </w:p>
        </w:tc>
      </w:tr>
      <w:tr w:rsidR="008524D2" w:rsidTr="003A1F14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Разработчик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Администрация  Октябрьского  сельского поселения</w:t>
            </w:r>
          </w:p>
        </w:tc>
      </w:tr>
      <w:tr w:rsidR="008524D2" w:rsidTr="003A1F14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Цели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Повышение эффективности охраны земель на территории  Октябрьского сельского поселения  в том числе: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-обеспечение рационального использования земель;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-обеспечение охраны и восстановление плодородия земель;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8524D2" w:rsidTr="003A1F14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Повышение эффективности использования и охраны земель на территории Октябрьского сельского поселения в том числе: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обеспечение рационального использования земель;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8524D2" w:rsidTr="003A1F14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2025-2027 годы,   выделение этапов не предусматривается</w:t>
            </w:r>
          </w:p>
        </w:tc>
      </w:tr>
      <w:tr w:rsidR="008524D2" w:rsidTr="003A1F14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Прогнозируемые объемы источники финансирования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Финансирования не требует</w:t>
            </w:r>
          </w:p>
        </w:tc>
      </w:tr>
      <w:tr w:rsidR="008524D2" w:rsidTr="003A1F14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благоустройство населенного пункта;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 эффективное использование земель;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8524D2" w:rsidRDefault="008524D2" w:rsidP="008524D2">
      <w:pPr>
        <w:pStyle w:val="a3"/>
        <w:shd w:val="clear" w:color="auto" w:fill="FFFFFF"/>
        <w:spacing w:before="240" w:beforeAutospacing="0" w:after="240"/>
        <w:ind w:firstLine="567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 I. Содержание проблемы, обоснование необходимости ее решения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</w:t>
      </w:r>
      <w:r>
        <w:rPr>
          <w:color w:val="333333"/>
          <w:sz w:val="28"/>
          <w:szCs w:val="28"/>
        </w:rPr>
        <w:lastRenderedPageBreak/>
        <w:t>радиоактивному загрязнению, но и сопровождаться экологическим ухудшением всего природного комплекса.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</w:t>
      </w:r>
      <w:proofErr w:type="gramStart"/>
      <w:r>
        <w:rPr>
          <w:color w:val="333333"/>
          <w:sz w:val="28"/>
          <w:szCs w:val="28"/>
        </w:rPr>
        <w:t>задачи  обеспечения условий устойчивого развития муниципального образования</w:t>
      </w:r>
      <w:proofErr w:type="gramEnd"/>
      <w:r>
        <w:rPr>
          <w:color w:val="333333"/>
          <w:sz w:val="28"/>
          <w:szCs w:val="28"/>
        </w:rPr>
        <w:t>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Муниципальная Программа «Использование и охрана земель на территории  Октябрьского  сельского поселения </w:t>
      </w:r>
      <w:proofErr w:type="spellStart"/>
      <w:r>
        <w:rPr>
          <w:color w:val="333333"/>
          <w:sz w:val="28"/>
          <w:szCs w:val="28"/>
        </w:rPr>
        <w:t>Ардатовского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 Республики Мордовия на 2025-2027 годы»  (далее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земель только тогда может быть эффективной, когда обеспечивается рациональное землепользование.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Проблемы устойчивого социально-экономического развития Октябрьского сельского поселения  и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         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 II. Цели и задачи, целевые индикаторы и показатели программы, сроки и этапы её реализации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Октябрьского сельского поселения, подотчетность и подконтрольность, эффективность. Целями муниципальной программы являются предотвращение и ликвидация </w:t>
      </w:r>
      <w:r>
        <w:rPr>
          <w:color w:val="333333"/>
          <w:sz w:val="28"/>
          <w:szCs w:val="28"/>
        </w:rPr>
        <w:lastRenderedPageBreak/>
        <w:t>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Для достижения поставленных целей предполагается решение следующих задач: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повышение эффективности использования и охраны земель: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обеспечение организации рационального использования и охраны земель на территории муниципального образования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оптимизация деятельности в сфере обращения с отходами производства и потребления;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сохранение и восстановление зеленых насаждений.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инвентаризация земель.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результате выполнения мероприятий Программы будет обеспечено: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1) благоустройство населенных пунктов;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2) улучшение качественных характеристик земель;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3) эффективное использование земель.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ЦЕЛЕВЫЕ ПОКАЗАТЕЛИ МУНИЦИПАЛЬНОЙ ПРОГРАММЫ</w:t>
      </w:r>
      <w:r>
        <w:rPr>
          <w:rFonts w:ascii="Times New Roman" w:hAnsi="Times New Roman"/>
          <w:b w:val="0"/>
          <w:bCs w:val="0"/>
          <w:color w:val="333333"/>
          <w:sz w:val="28"/>
          <w:szCs w:val="28"/>
        </w:rPr>
        <w:t>: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333333"/>
          <w:sz w:val="28"/>
          <w:szCs w:val="28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0A0" w:firstRow="1" w:lastRow="0" w:firstColumn="1" w:lastColumn="0" w:noHBand="0" w:noVBand="0"/>
      </w:tblPr>
      <w:tblGrid>
        <w:gridCol w:w="656"/>
        <w:gridCol w:w="3128"/>
        <w:gridCol w:w="1559"/>
        <w:gridCol w:w="1400"/>
        <w:gridCol w:w="1400"/>
        <w:gridCol w:w="1419"/>
      </w:tblGrid>
      <w:tr w:rsidR="008524D2" w:rsidTr="003A1F14">
        <w:trPr>
          <w:trHeight w:val="630"/>
        </w:trPr>
        <w:tc>
          <w:tcPr>
            <w:tcW w:w="6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№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color w:val="333333"/>
                <w:sz w:val="28"/>
                <w:szCs w:val="28"/>
              </w:rPr>
              <w:t>п</w:t>
            </w:r>
            <w:proofErr w:type="gramEnd"/>
            <w:r>
              <w:rPr>
                <w:color w:val="333333"/>
                <w:sz w:val="28"/>
                <w:szCs w:val="28"/>
              </w:rPr>
              <w:t>/п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Наименование целевого </w:t>
            </w:r>
            <w:r>
              <w:rPr>
                <w:color w:val="333333"/>
                <w:sz w:val="28"/>
                <w:szCs w:val="28"/>
              </w:rPr>
              <w:lastRenderedPageBreak/>
              <w:t>показателя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58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Единица </w:t>
            </w:r>
            <w:r>
              <w:rPr>
                <w:color w:val="333333"/>
                <w:sz w:val="28"/>
                <w:szCs w:val="28"/>
              </w:rPr>
              <w:lastRenderedPageBreak/>
              <w:t>измерения</w:t>
            </w:r>
          </w:p>
        </w:tc>
        <w:tc>
          <w:tcPr>
            <w:tcW w:w="4779" w:type="dxa"/>
            <w:gridSpan w:val="3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Значение показателей</w:t>
            </w:r>
          </w:p>
        </w:tc>
      </w:tr>
      <w:tr w:rsidR="008524D2" w:rsidTr="003A1F14">
        <w:trPr>
          <w:trHeight w:val="6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24D2" w:rsidRDefault="008524D2" w:rsidP="003A1F14">
            <w:pPr>
              <w:suppressAutoHyphens w:val="0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24D2" w:rsidRDefault="008524D2" w:rsidP="003A1F14">
            <w:pPr>
              <w:suppressAutoHyphens w:val="0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24D2" w:rsidRDefault="008524D2" w:rsidP="003A1F14">
            <w:pPr>
              <w:suppressAutoHyphens w:val="0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2025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2026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2027</w:t>
            </w:r>
          </w:p>
        </w:tc>
      </w:tr>
      <w:tr w:rsidR="008524D2" w:rsidTr="003A1F14">
        <w:tc>
          <w:tcPr>
            <w:tcW w:w="67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1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Количество ликвидированных стихийных свалок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5" w:type="dxa"/>
              <w:bottom w:w="1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</w:t>
            </w:r>
          </w:p>
        </w:tc>
      </w:tr>
      <w:tr w:rsidR="008524D2" w:rsidTr="003A1F14">
        <w:tc>
          <w:tcPr>
            <w:tcW w:w="67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Площадь убранной территории к общей площади населенного пункта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1,0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5" w:type="dxa"/>
              <w:bottom w:w="1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1,0</w:t>
            </w:r>
          </w:p>
        </w:tc>
      </w:tr>
      <w:tr w:rsidR="008524D2" w:rsidTr="003A1F14">
        <w:tc>
          <w:tcPr>
            <w:tcW w:w="67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  <w:lang w:val="en-US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  <w:r>
              <w:rPr>
                <w:color w:val="333333"/>
                <w:sz w:val="28"/>
                <w:szCs w:val="28"/>
                <w:lang w:val="en-US"/>
              </w:rPr>
              <w:t>3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Вовлечение в хозяйственный оборот пустующих и нерационально используемых земель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333333"/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color w:val="333333"/>
                <w:sz w:val="28"/>
                <w:szCs w:val="28"/>
              </w:rPr>
              <w:t>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1/20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5" w:type="dxa"/>
              <w:bottom w:w="1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1/25</w:t>
            </w:r>
          </w:p>
        </w:tc>
      </w:tr>
      <w:tr w:rsidR="008524D2" w:rsidTr="003A1F14">
        <w:tc>
          <w:tcPr>
            <w:tcW w:w="67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4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color w:val="333333"/>
                <w:sz w:val="28"/>
                <w:szCs w:val="28"/>
              </w:rPr>
              <w:t>проинвентаризированных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земельных участков к общему количеству земельных участков на территории поселения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40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5" w:type="dxa"/>
              <w:bottom w:w="1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60</w:t>
            </w:r>
          </w:p>
        </w:tc>
      </w:tr>
    </w:tbl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Программа реализуется в один этап 2025-2027годы.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 III. Перечень мероприятий Программы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Настоящая Программа включает мероприятия (приложение №1 к Программе) по приоритетным направлениям в сфере по использованию и охране земель в  Октябрьском сельском поселении.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 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 IV. Ресурсное обеспечение Программы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Финансирование мероприятий Программы не предусмотрено.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 V. Механизм реализации Программы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Текущее управление муниципальной программой осуществляет координатор муниципальной программы –    администрация  Октябрьского сельского поселения.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Координатор муниципальной программы в процессе реализации муниципальной программы: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организует реализацию муниципальной программы, координацию деятельности программы: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организует реализацию муниципальной программы, координацию деятельности подпрограммы;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осуществляет мониторинг и анализ отчетов координатора подпрограммы;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проводит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333333"/>
          <w:sz w:val="28"/>
          <w:szCs w:val="28"/>
        </w:rPr>
        <w:t>             </w:t>
      </w: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Раздел VI. Организация </w:t>
      </w:r>
      <w:proofErr w:type="gramStart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 ходом реализации Программы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Контроль  за</w:t>
      </w:r>
      <w:proofErr w:type="gramEnd"/>
      <w:r>
        <w:rPr>
          <w:color w:val="333333"/>
          <w:sz w:val="28"/>
          <w:szCs w:val="28"/>
        </w:rPr>
        <w:t xml:space="preserve"> ходом реализации   Программы осуществляет администрация  Октябрьского сельского поселения в соответствии с ее полномочиями, установленными действующим законодательством.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 VII. Оценка социально-экономической эффективности реализации Программы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Оценка эффективности реализации Программы осуществляется администрацией  Октябрьского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Оценка эффективности реализации Программы должна содержать общую оценку вклада Программы в социально-экономическое развитие  Октябрьского сельского поселения.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Отчет о реализации Программы в соответствующем году должен содержать: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1) перечень завершенных в течение года мероприятий по Программе;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2) перечень не завершенных в течение года мероприятий Программы и процент их не завершения;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3) анализ причин несвоевременного завершения программных мероприятий;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Раздел VIII.  Ожидаемые результаты реализации муниципальной программы. 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Приложение №1 </w:t>
      </w:r>
      <w:proofErr w:type="gramStart"/>
      <w:r>
        <w:rPr>
          <w:color w:val="333333"/>
          <w:sz w:val="28"/>
          <w:szCs w:val="28"/>
        </w:rPr>
        <w:t>к</w:t>
      </w:r>
      <w:proofErr w:type="gramEnd"/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муниципальной Программе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ПЕРЕЧЕНЬ</w:t>
      </w:r>
    </w:p>
    <w:p w:rsidR="008524D2" w:rsidRDefault="008524D2" w:rsidP="008524D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основных мероприятий муниципальной программы «Использование и охрана земель на территории </w:t>
      </w:r>
      <w:r>
        <w:rPr>
          <w:b w:val="0"/>
          <w:i w:val="0"/>
          <w:color w:val="333333"/>
          <w:sz w:val="28"/>
          <w:szCs w:val="28"/>
        </w:rPr>
        <w:t xml:space="preserve"> Октябрьского</w:t>
      </w: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 xml:space="preserve"> муниципального района Республики Мордовия на 2025-2027 годы</w:t>
      </w:r>
      <w:proofErr w:type="gramStart"/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.»</w:t>
      </w:r>
      <w:proofErr w:type="gramEnd"/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p w:rsidR="008524D2" w:rsidRDefault="008524D2" w:rsidP="008524D2">
      <w:pPr>
        <w:pStyle w:val="a3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0A0" w:firstRow="1" w:lastRow="0" w:firstColumn="1" w:lastColumn="0" w:noHBand="0" w:noVBand="0"/>
      </w:tblPr>
      <w:tblGrid>
        <w:gridCol w:w="605"/>
        <w:gridCol w:w="2721"/>
        <w:gridCol w:w="2360"/>
        <w:gridCol w:w="1705"/>
        <w:gridCol w:w="2171"/>
      </w:tblGrid>
      <w:tr w:rsidR="008524D2" w:rsidTr="003A1F14">
        <w:trPr>
          <w:trHeight w:val="2324"/>
        </w:trPr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№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proofErr w:type="gramStart"/>
            <w:r>
              <w:rPr>
                <w:b/>
                <w:bCs/>
                <w:color w:val="333333"/>
                <w:sz w:val="28"/>
                <w:szCs w:val="28"/>
              </w:rPr>
              <w:t>п</w:t>
            </w:r>
            <w:proofErr w:type="gramEnd"/>
            <w:r>
              <w:rPr>
                <w:b/>
                <w:bCs/>
                <w:color w:val="333333"/>
                <w:sz w:val="28"/>
                <w:szCs w:val="28"/>
              </w:rPr>
              <w:t>/п</w:t>
            </w:r>
          </w:p>
        </w:tc>
        <w:tc>
          <w:tcPr>
            <w:tcW w:w="377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0" w:beforeAutospacing="0" w:after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Мероприятия по реализации Программы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Источники и объем финансирования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Срок исполнения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Ответственные за выполнение мероприятия Программы</w:t>
            </w:r>
          </w:p>
        </w:tc>
      </w:tr>
      <w:tr w:rsidR="008524D2" w:rsidTr="003A1F14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1.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Разъяснение гражданам норм земельного законодательства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не предусмотрены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постоянно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Администрация  Октябрьского сельского поселения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8524D2" w:rsidTr="003A1F14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2.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Инвентаризация земель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не предусмотрены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постоянно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Администрация Октябрьского сельского поселения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8524D2" w:rsidTr="003A1F14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3.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Проведение мероприятий по благоустройству населенных пунктов, в том числе уборка несанкционированных свалок</w:t>
            </w:r>
          </w:p>
          <w:p w:rsidR="008524D2" w:rsidRDefault="008524D2" w:rsidP="003A1F14">
            <w:pPr>
              <w:pStyle w:val="a3"/>
              <w:spacing w:before="24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(субботники)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не предусмотрены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постоянно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Администрация Октябрьского сельского поселения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8524D2" w:rsidTr="003A1F14">
        <w:trPr>
          <w:trHeight w:val="2485"/>
        </w:trPr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lastRenderedPageBreak/>
              <w:t> 4.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Посадка кустарников и деревьев на участках, подверженных водной и ветровой эрозии, в черте населенных пунктов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не предусмотрены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апрель-май ежегодно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Администрация Октябрьского сельского поселения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8524D2" w:rsidTr="003A1F14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5.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Выявление пустующих и нерационально используемых земель и своевременное вовлечение их в хозяйственный оборот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не предусмотрены</w:t>
            </w:r>
          </w:p>
          <w:p w:rsidR="008524D2" w:rsidRDefault="008524D2" w:rsidP="003A1F14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bookmarkStart w:id="0" w:name="_GoBack"/>
            <w:bookmarkEnd w:id="0"/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постоянно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Администрация Октябрьского сельского поселения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8524D2" w:rsidTr="003A1F14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6.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Выявление фактов использования земельных участков, приводящих к значительному ухудшению экологической обстановки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не предусмотрены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постоянно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Администрация Октябрьского сельского поселения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  <w:tr w:rsidR="008524D2" w:rsidTr="003A1F14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7.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 Осуществление </w:t>
            </w:r>
            <w:proofErr w:type="gramStart"/>
            <w:r>
              <w:rPr>
                <w:color w:val="333333"/>
                <w:sz w:val="28"/>
                <w:szCs w:val="28"/>
              </w:rPr>
              <w:t>контроля за</w:t>
            </w:r>
            <w:proofErr w:type="gramEnd"/>
            <w:r>
              <w:rPr>
                <w:color w:val="333333"/>
                <w:sz w:val="28"/>
                <w:szCs w:val="28"/>
              </w:rPr>
              <w:t xml:space="preserve"> своевременной уплатой земельного налога, арендной платы за использованием земельных участков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не предусмотрены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постоянно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8524D2" w:rsidRDefault="008524D2" w:rsidP="003A1F14">
            <w:pPr>
              <w:pStyle w:val="a3"/>
              <w:spacing w:before="0" w:beforeAutospacing="0" w:after="24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Администрация Октябрьского сельского поселения</w:t>
            </w:r>
          </w:p>
          <w:p w:rsidR="008524D2" w:rsidRDefault="008524D2" w:rsidP="003A1F14">
            <w:pPr>
              <w:pStyle w:val="a3"/>
              <w:spacing w:before="240" w:beforeAutospacing="0" w:after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 </w:t>
            </w:r>
          </w:p>
        </w:tc>
      </w:tr>
    </w:tbl>
    <w:p w:rsidR="008524D2" w:rsidRDefault="008524D2" w:rsidP="008524D2">
      <w:pPr>
        <w:rPr>
          <w:sz w:val="28"/>
          <w:szCs w:val="28"/>
        </w:rPr>
      </w:pPr>
    </w:p>
    <w:p w:rsidR="008524D2" w:rsidRDefault="008524D2" w:rsidP="008524D2"/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D08"/>
    <w:rsid w:val="00000185"/>
    <w:rsid w:val="00000BE5"/>
    <w:rsid w:val="000041A5"/>
    <w:rsid w:val="00004858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3363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2C6A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305"/>
    <w:rsid w:val="00102B17"/>
    <w:rsid w:val="00105448"/>
    <w:rsid w:val="001121D3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284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2F7733"/>
    <w:rsid w:val="0030278C"/>
    <w:rsid w:val="00305AEC"/>
    <w:rsid w:val="00306480"/>
    <w:rsid w:val="00306BD1"/>
    <w:rsid w:val="00307207"/>
    <w:rsid w:val="00307FA5"/>
    <w:rsid w:val="0031125C"/>
    <w:rsid w:val="00311435"/>
    <w:rsid w:val="003130A2"/>
    <w:rsid w:val="00316815"/>
    <w:rsid w:val="003250D9"/>
    <w:rsid w:val="00326232"/>
    <w:rsid w:val="00326342"/>
    <w:rsid w:val="003269D8"/>
    <w:rsid w:val="00327414"/>
    <w:rsid w:val="00327A7A"/>
    <w:rsid w:val="00331226"/>
    <w:rsid w:val="00331846"/>
    <w:rsid w:val="00331D40"/>
    <w:rsid w:val="00332861"/>
    <w:rsid w:val="00334951"/>
    <w:rsid w:val="00336DD4"/>
    <w:rsid w:val="00337657"/>
    <w:rsid w:val="00340AAD"/>
    <w:rsid w:val="003417A5"/>
    <w:rsid w:val="00344EEC"/>
    <w:rsid w:val="0034793E"/>
    <w:rsid w:val="00350AB5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77678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95D"/>
    <w:rsid w:val="003A4EA3"/>
    <w:rsid w:val="003A4F47"/>
    <w:rsid w:val="003A7901"/>
    <w:rsid w:val="003B0CD8"/>
    <w:rsid w:val="003B2479"/>
    <w:rsid w:val="003B6EEE"/>
    <w:rsid w:val="003C0625"/>
    <w:rsid w:val="003C0A30"/>
    <w:rsid w:val="003C1539"/>
    <w:rsid w:val="003C340F"/>
    <w:rsid w:val="003C3AE8"/>
    <w:rsid w:val="003C5FC7"/>
    <w:rsid w:val="003D675B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07FF6"/>
    <w:rsid w:val="00412282"/>
    <w:rsid w:val="004126B0"/>
    <w:rsid w:val="00416CF4"/>
    <w:rsid w:val="0042161D"/>
    <w:rsid w:val="00426FF5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678BA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023C"/>
    <w:rsid w:val="004D15A1"/>
    <w:rsid w:val="004D1887"/>
    <w:rsid w:val="004D2591"/>
    <w:rsid w:val="004D3429"/>
    <w:rsid w:val="004D396A"/>
    <w:rsid w:val="004D4365"/>
    <w:rsid w:val="004D44F6"/>
    <w:rsid w:val="004D46B4"/>
    <w:rsid w:val="004D5CC4"/>
    <w:rsid w:val="004D6133"/>
    <w:rsid w:val="004D76E7"/>
    <w:rsid w:val="004E30BB"/>
    <w:rsid w:val="004E36B3"/>
    <w:rsid w:val="004E7FC8"/>
    <w:rsid w:val="004F610E"/>
    <w:rsid w:val="004F6E26"/>
    <w:rsid w:val="004F796C"/>
    <w:rsid w:val="00500947"/>
    <w:rsid w:val="00501745"/>
    <w:rsid w:val="00506EE1"/>
    <w:rsid w:val="005138C6"/>
    <w:rsid w:val="00513C6F"/>
    <w:rsid w:val="00515D2B"/>
    <w:rsid w:val="00517660"/>
    <w:rsid w:val="005220C6"/>
    <w:rsid w:val="00523685"/>
    <w:rsid w:val="00525A3C"/>
    <w:rsid w:val="005271A8"/>
    <w:rsid w:val="005274A7"/>
    <w:rsid w:val="00530EC8"/>
    <w:rsid w:val="00532404"/>
    <w:rsid w:val="00532BED"/>
    <w:rsid w:val="00532F8A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82A12"/>
    <w:rsid w:val="00585E46"/>
    <w:rsid w:val="00586D99"/>
    <w:rsid w:val="00587D8B"/>
    <w:rsid w:val="005962FE"/>
    <w:rsid w:val="005A0073"/>
    <w:rsid w:val="005A0241"/>
    <w:rsid w:val="005A420F"/>
    <w:rsid w:val="005A51C7"/>
    <w:rsid w:val="005A5714"/>
    <w:rsid w:val="005B0BB6"/>
    <w:rsid w:val="005B420E"/>
    <w:rsid w:val="005B56FD"/>
    <w:rsid w:val="005B7814"/>
    <w:rsid w:val="005B781F"/>
    <w:rsid w:val="005B7C6D"/>
    <w:rsid w:val="005C0D9C"/>
    <w:rsid w:val="005C1367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2EFB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4D25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87CA1"/>
    <w:rsid w:val="006903E3"/>
    <w:rsid w:val="00693DFA"/>
    <w:rsid w:val="00697177"/>
    <w:rsid w:val="00697D67"/>
    <w:rsid w:val="006A09DE"/>
    <w:rsid w:val="006A0A41"/>
    <w:rsid w:val="006A20DC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1AE0"/>
    <w:rsid w:val="006D54AF"/>
    <w:rsid w:val="006D5D60"/>
    <w:rsid w:val="006D6215"/>
    <w:rsid w:val="006D653F"/>
    <w:rsid w:val="006D6C7F"/>
    <w:rsid w:val="006E2A38"/>
    <w:rsid w:val="006E4D69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043D4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BC1"/>
    <w:rsid w:val="00743C0B"/>
    <w:rsid w:val="00745373"/>
    <w:rsid w:val="00746B58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4030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5F59"/>
    <w:rsid w:val="00796E82"/>
    <w:rsid w:val="007A0BAA"/>
    <w:rsid w:val="007A2159"/>
    <w:rsid w:val="007A34CD"/>
    <w:rsid w:val="007A64AE"/>
    <w:rsid w:val="007B0F5C"/>
    <w:rsid w:val="007B4760"/>
    <w:rsid w:val="007B478C"/>
    <w:rsid w:val="007B6591"/>
    <w:rsid w:val="007B6BB0"/>
    <w:rsid w:val="007C5F40"/>
    <w:rsid w:val="007C6E7C"/>
    <w:rsid w:val="007D600E"/>
    <w:rsid w:val="007E189C"/>
    <w:rsid w:val="007E26C0"/>
    <w:rsid w:val="007E6588"/>
    <w:rsid w:val="007E6A40"/>
    <w:rsid w:val="007E76F0"/>
    <w:rsid w:val="007F005D"/>
    <w:rsid w:val="007F043C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01C9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24D2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D84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1D94"/>
    <w:rsid w:val="008B252F"/>
    <w:rsid w:val="008B2C39"/>
    <w:rsid w:val="008B376B"/>
    <w:rsid w:val="008B7FF1"/>
    <w:rsid w:val="008C0521"/>
    <w:rsid w:val="008C12D4"/>
    <w:rsid w:val="008C1B00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5667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26AE"/>
    <w:rsid w:val="00933487"/>
    <w:rsid w:val="00935542"/>
    <w:rsid w:val="00940FA4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2C4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082F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30ED"/>
    <w:rsid w:val="00A1625D"/>
    <w:rsid w:val="00A207B8"/>
    <w:rsid w:val="00A22233"/>
    <w:rsid w:val="00A23C04"/>
    <w:rsid w:val="00A23FFB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54786"/>
    <w:rsid w:val="00A62D43"/>
    <w:rsid w:val="00A668BE"/>
    <w:rsid w:val="00A722A9"/>
    <w:rsid w:val="00A732AE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12A8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3D5"/>
    <w:rsid w:val="00AD07BA"/>
    <w:rsid w:val="00AD2EA3"/>
    <w:rsid w:val="00AD4529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4127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5AB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751E2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0C46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63E5"/>
    <w:rsid w:val="00BC7E7F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A11"/>
    <w:rsid w:val="00C20CE0"/>
    <w:rsid w:val="00C26F4F"/>
    <w:rsid w:val="00C30367"/>
    <w:rsid w:val="00C314CB"/>
    <w:rsid w:val="00C326C2"/>
    <w:rsid w:val="00C32E4D"/>
    <w:rsid w:val="00C3547E"/>
    <w:rsid w:val="00C35856"/>
    <w:rsid w:val="00C35CA2"/>
    <w:rsid w:val="00C40945"/>
    <w:rsid w:val="00C44B3C"/>
    <w:rsid w:val="00C461BC"/>
    <w:rsid w:val="00C46578"/>
    <w:rsid w:val="00C46861"/>
    <w:rsid w:val="00C46BE3"/>
    <w:rsid w:val="00C51A18"/>
    <w:rsid w:val="00C51F29"/>
    <w:rsid w:val="00C54AD8"/>
    <w:rsid w:val="00C5708F"/>
    <w:rsid w:val="00C600E5"/>
    <w:rsid w:val="00C603B6"/>
    <w:rsid w:val="00C61603"/>
    <w:rsid w:val="00C63826"/>
    <w:rsid w:val="00C64CDF"/>
    <w:rsid w:val="00C666D2"/>
    <w:rsid w:val="00C7202C"/>
    <w:rsid w:val="00C75126"/>
    <w:rsid w:val="00C76A45"/>
    <w:rsid w:val="00C8099F"/>
    <w:rsid w:val="00C81083"/>
    <w:rsid w:val="00C829AA"/>
    <w:rsid w:val="00C8443C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156D"/>
    <w:rsid w:val="00CA3E8E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2C8D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19F4"/>
    <w:rsid w:val="00D35F5D"/>
    <w:rsid w:val="00D36C6F"/>
    <w:rsid w:val="00D40017"/>
    <w:rsid w:val="00D408D1"/>
    <w:rsid w:val="00D415FD"/>
    <w:rsid w:val="00D421F1"/>
    <w:rsid w:val="00D43DE7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B7E01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2468"/>
    <w:rsid w:val="00E14B9B"/>
    <w:rsid w:val="00E14D08"/>
    <w:rsid w:val="00E15FC0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1169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0E"/>
    <w:rsid w:val="00E7735D"/>
    <w:rsid w:val="00E8231C"/>
    <w:rsid w:val="00E84827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09F8"/>
    <w:rsid w:val="00EE1578"/>
    <w:rsid w:val="00EE3D35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00E6"/>
    <w:rsid w:val="00F2019B"/>
    <w:rsid w:val="00F26652"/>
    <w:rsid w:val="00F26F24"/>
    <w:rsid w:val="00F30798"/>
    <w:rsid w:val="00F30D2F"/>
    <w:rsid w:val="00F33E67"/>
    <w:rsid w:val="00F36376"/>
    <w:rsid w:val="00F367CA"/>
    <w:rsid w:val="00F3692A"/>
    <w:rsid w:val="00F36E34"/>
    <w:rsid w:val="00F372E1"/>
    <w:rsid w:val="00F42FA4"/>
    <w:rsid w:val="00F45056"/>
    <w:rsid w:val="00F45508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17B6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4D2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semiHidden/>
    <w:unhideWhenUsed/>
    <w:qFormat/>
    <w:rsid w:val="008524D2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8524D2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524D2"/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semiHidden/>
    <w:rsid w:val="008524D2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ar-SA"/>
    </w:rPr>
  </w:style>
  <w:style w:type="paragraph" w:styleId="a3">
    <w:name w:val="Normal (Web)"/>
    <w:basedOn w:val="a"/>
    <w:semiHidden/>
    <w:unhideWhenUsed/>
    <w:rsid w:val="008524D2"/>
    <w:pPr>
      <w:suppressAutoHyphens w:val="0"/>
      <w:spacing w:before="100" w:beforeAutospacing="1" w:after="119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0AB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0AB5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4D2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semiHidden/>
    <w:unhideWhenUsed/>
    <w:qFormat/>
    <w:rsid w:val="008524D2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8524D2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524D2"/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semiHidden/>
    <w:rsid w:val="008524D2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ar-SA"/>
    </w:rPr>
  </w:style>
  <w:style w:type="paragraph" w:styleId="a3">
    <w:name w:val="Normal (Web)"/>
    <w:basedOn w:val="a"/>
    <w:semiHidden/>
    <w:unhideWhenUsed/>
    <w:rsid w:val="008524D2"/>
    <w:pPr>
      <w:suppressAutoHyphens w:val="0"/>
      <w:spacing w:before="100" w:beforeAutospacing="1" w:after="119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0AB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0AB5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2067</Words>
  <Characters>11786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6</cp:revision>
  <cp:lastPrinted>2025-10-17T07:31:00Z</cp:lastPrinted>
  <dcterms:created xsi:type="dcterms:W3CDTF">2025-06-27T06:15:00Z</dcterms:created>
  <dcterms:modified xsi:type="dcterms:W3CDTF">2025-10-17T07:31:00Z</dcterms:modified>
</cp:coreProperties>
</file>