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45127" w:rsidRDefault="001E185D" w:rsidP="005F0740">
      <w:pPr>
        <w:pStyle w:val="1"/>
        <w:spacing w:before="0" w:after="0"/>
        <w:rPr>
          <w:rFonts w:ascii="Times New Roman" w:hAnsi="Times New Roman" w:cs="Times New Roman"/>
        </w:rPr>
      </w:pPr>
      <w:r w:rsidRPr="005F0740">
        <w:rPr>
          <w:rFonts w:ascii="Times New Roman" w:hAnsi="Times New Roman" w:cs="Times New Roman"/>
        </w:rPr>
        <w:fldChar w:fldCharType="begin"/>
      </w:r>
      <w:r w:rsidR="00B45127" w:rsidRPr="005F0740">
        <w:rPr>
          <w:rFonts w:ascii="Times New Roman" w:hAnsi="Times New Roman" w:cs="Times New Roman"/>
        </w:rPr>
        <w:instrText>HYPERLINK "garantF1://55000254.0"</w:instrText>
      </w:r>
      <w:r w:rsidRPr="005F0740">
        <w:rPr>
          <w:rFonts w:ascii="Times New Roman" w:hAnsi="Times New Roman" w:cs="Times New Roman"/>
        </w:rPr>
        <w:fldChar w:fldCharType="separate"/>
      </w:r>
      <w:r w:rsidR="00B45127" w:rsidRPr="005F0740">
        <w:rPr>
          <w:rStyle w:val="a3"/>
          <w:rFonts w:ascii="Times New Roman" w:hAnsi="Times New Roman" w:cs="Times New Roman"/>
          <w:b/>
          <w:color w:val="auto"/>
        </w:rPr>
        <w:t>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w:t>
      </w:r>
      <w:r w:rsidRPr="005F0740">
        <w:rPr>
          <w:rFonts w:ascii="Times New Roman" w:hAnsi="Times New Roman" w:cs="Times New Roman"/>
        </w:rPr>
        <w:fldChar w:fldCharType="end"/>
      </w:r>
    </w:p>
    <w:p w:rsidR="005F0740" w:rsidRPr="005F0740" w:rsidRDefault="005F0740" w:rsidP="005F0740"/>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 xml:space="preserve">Предмет конкурса - </w:t>
      </w:r>
      <w:r w:rsidRPr="005F0740">
        <w:rPr>
          <w:rFonts w:ascii="Times New Roman" w:hAnsi="Times New Roman" w:cs="Times New Roman"/>
          <w:color w:val="000000"/>
        </w:rPr>
        <w:t xml:space="preserve">Выполнение работ по объекту: </w:t>
      </w:r>
      <w:r w:rsidRPr="005F0740">
        <w:rPr>
          <w:rFonts w:ascii="Times New Roman" w:hAnsi="Times New Roman" w:cs="Times New Roman"/>
          <w:color w:val="000000"/>
          <w:sz w:val="24"/>
          <w:szCs w:val="24"/>
        </w:rPr>
        <w:t>«</w:t>
      </w:r>
      <w:r w:rsidRPr="005F0740">
        <w:rPr>
          <w:rFonts w:ascii="Times New Roman" w:hAnsi="Times New Roman" w:cs="Times New Roman"/>
          <w:sz w:val="24"/>
          <w:szCs w:val="24"/>
        </w:rPr>
        <w:t>Детский сад на 55 мест в с. Баево, Ардатовского муниципального</w:t>
      </w:r>
      <w:r w:rsidRPr="005F0740">
        <w:rPr>
          <w:rFonts w:ascii="Times New Roman" w:hAnsi="Times New Roman" w:cs="Times New Roman"/>
          <w:b/>
          <w:sz w:val="24"/>
          <w:szCs w:val="24"/>
        </w:rPr>
        <w:t xml:space="preserve"> </w:t>
      </w:r>
      <w:r w:rsidRPr="005F0740">
        <w:rPr>
          <w:rFonts w:ascii="Times New Roman" w:hAnsi="Times New Roman" w:cs="Times New Roman"/>
          <w:sz w:val="24"/>
          <w:szCs w:val="24"/>
        </w:rPr>
        <w:t>района Республики Мордовия»</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Заказчик: администрация Ардатовского муниципального района Республики Мордовия.</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Дата проведения процедуры – 20 мая 2015 года.</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Место проведения процедуры: Республика</w:t>
      </w:r>
      <w:r w:rsidRPr="005F0740">
        <w:rPr>
          <w:rFonts w:ascii="Times New Roman" w:hAnsi="Times New Roman" w:cs="Times New Roman"/>
          <w:color w:val="000000"/>
        </w:rPr>
        <w:t xml:space="preserve"> Мордовия, Ардатовский район, г. Ардатов, ул. Комсомольская, д.121</w:t>
      </w:r>
      <w:r w:rsidRPr="005F0740">
        <w:rPr>
          <w:rFonts w:ascii="Times New Roman" w:hAnsi="Times New Roman" w:cs="Times New Roman"/>
        </w:rPr>
        <w:t>.</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Время проведения процедуры – 1</w:t>
      </w:r>
      <w:r w:rsidR="00022D07" w:rsidRPr="005F0740">
        <w:rPr>
          <w:rFonts w:ascii="Times New Roman" w:hAnsi="Times New Roman" w:cs="Times New Roman"/>
        </w:rPr>
        <w:t>2</w:t>
      </w:r>
      <w:r w:rsidRPr="005F0740">
        <w:rPr>
          <w:rFonts w:ascii="Times New Roman" w:hAnsi="Times New Roman" w:cs="Times New Roman"/>
        </w:rPr>
        <w:t xml:space="preserve"> часов 00 минут.</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в один день.</w:t>
      </w:r>
    </w:p>
    <w:p w:rsidR="00B45127" w:rsidRPr="005F0740" w:rsidRDefault="00B45127" w:rsidP="005F0740">
      <w:pPr>
        <w:spacing w:after="0"/>
        <w:rPr>
          <w:rFonts w:ascii="Times New Roman" w:hAnsi="Times New Roman" w:cs="Times New Roman"/>
        </w:rPr>
      </w:pP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Состав единой комиссии: по осуществлению закупок путем проведения конкурсов, аукционов, запросов котировок, запросов предложений Администрации Ардатовского муниципального района Республики Мордовия.</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Председатель комиссии – Чигирова Ирина Александровна.</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 xml:space="preserve">Члены комиссии – Бутузов Дмитрий Геннадьевич, Клемашова Ирина Сергеевна, Гаврилова Ольга Сергеевна, </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Секретарь комиссии - Еремина Наталья Викторовна.</w:t>
      </w:r>
    </w:p>
    <w:p w:rsidR="00B45127" w:rsidRPr="005F0740" w:rsidRDefault="00B45127" w:rsidP="005F0740">
      <w:pPr>
        <w:spacing w:after="0"/>
        <w:rPr>
          <w:rFonts w:ascii="Times New Roman" w:hAnsi="Times New Roman" w:cs="Times New Roman"/>
        </w:rPr>
      </w:pPr>
    </w:p>
    <w:p w:rsidR="00B45127" w:rsidRPr="005F0740" w:rsidRDefault="00B45127" w:rsidP="005F0740">
      <w:pPr>
        <w:spacing w:after="0"/>
        <w:rPr>
          <w:rFonts w:ascii="Times New Roman" w:eastAsia="Times New Roman" w:hAnsi="Times New Roman" w:cs="Times New Roman"/>
          <w:bCs/>
        </w:rPr>
      </w:pPr>
      <w:r w:rsidRPr="005F0740">
        <w:rPr>
          <w:rFonts w:ascii="Times New Roman" w:eastAsia="Times New Roman" w:hAnsi="Times New Roman" w:cs="Times New Roman"/>
        </w:rPr>
        <w:t>Заседание проведено в присутствии 4 из 5 членов единой комиссии</w:t>
      </w:r>
      <w:r w:rsidRPr="005F0740">
        <w:rPr>
          <w:rFonts w:ascii="Times New Roman" w:eastAsia="Times New Roman" w:hAnsi="Times New Roman" w:cs="Times New Roman"/>
          <w:bCs/>
        </w:rPr>
        <w:t xml:space="preserve">. </w:t>
      </w:r>
    </w:p>
    <w:p w:rsidR="00B45127" w:rsidRPr="005F0740" w:rsidRDefault="00B45127" w:rsidP="005F0740">
      <w:pPr>
        <w:spacing w:after="0"/>
        <w:rPr>
          <w:rFonts w:ascii="Times New Roman" w:hAnsi="Times New Roman" w:cs="Times New Roman"/>
        </w:rPr>
      </w:pPr>
      <w:r w:rsidRPr="005F0740">
        <w:rPr>
          <w:rFonts w:ascii="Times New Roman" w:eastAsia="Times New Roman" w:hAnsi="Times New Roman" w:cs="Times New Roman"/>
          <w:i/>
        </w:rPr>
        <w:t xml:space="preserve">    Кворум обеспечен. Заседание правомочно.</w:t>
      </w:r>
    </w:p>
    <w:p w:rsidR="00B45127" w:rsidRPr="005F0740" w:rsidRDefault="00B45127" w:rsidP="005F0740">
      <w:pPr>
        <w:spacing w:after="0"/>
        <w:rPr>
          <w:rFonts w:ascii="Times New Roman" w:hAnsi="Times New Roman" w:cs="Times New Roman"/>
        </w:rPr>
      </w:pPr>
    </w:p>
    <w:p w:rsidR="00B45127" w:rsidRPr="005F0740" w:rsidRDefault="000829B6" w:rsidP="005F0740">
      <w:pPr>
        <w:spacing w:after="0"/>
        <w:rPr>
          <w:rFonts w:ascii="Times New Roman" w:hAnsi="Times New Roman" w:cs="Times New Roman"/>
        </w:rPr>
      </w:pPr>
      <w:r w:rsidRPr="005F0740">
        <w:rPr>
          <w:rFonts w:ascii="Times New Roman" w:hAnsi="Times New Roman" w:cs="Times New Roman"/>
        </w:rPr>
        <w:t xml:space="preserve"> </w:t>
      </w:r>
      <w:r w:rsidR="00B45127" w:rsidRPr="005F0740">
        <w:rPr>
          <w:rFonts w:ascii="Times New Roman" w:hAnsi="Times New Roman" w:cs="Times New Roman"/>
        </w:rPr>
        <w:t>При вскрытии конвертов с заявками на участие в конкурсе и открытии доступа к поданным в форме электронных документов заявкам на участие в конкурсе присутствовали участники размещения заказа, подавшие заявки на участие в конкурсе, которые вправе осуществлять аудио- и видеозапись вскрытия конвертов с заявками на участие в конкурсе и открытия доступа к заявкам на участие в конкурсе.</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При проведении процедуры вскрытия конвертов с заявками на участие в конкурсе и открытия доступа к поданным в форме электронных документов заявкам на участие в конкурсе Заказчиком осуществляется аудиозапись.</w:t>
      </w:r>
    </w:p>
    <w:p w:rsidR="00B45127" w:rsidRPr="005F0740" w:rsidRDefault="000829B6" w:rsidP="005F0740">
      <w:pPr>
        <w:spacing w:after="0"/>
        <w:rPr>
          <w:rFonts w:ascii="Times New Roman" w:hAnsi="Times New Roman" w:cs="Times New Roman"/>
        </w:rPr>
      </w:pPr>
      <w:r w:rsidRPr="005F0740">
        <w:rPr>
          <w:rFonts w:ascii="Times New Roman" w:hAnsi="Times New Roman" w:cs="Times New Roman"/>
        </w:rPr>
        <w:t xml:space="preserve"> </w:t>
      </w:r>
      <w:r w:rsidR="00B45127" w:rsidRPr="005F0740">
        <w:rPr>
          <w:rFonts w:ascii="Times New Roman" w:hAnsi="Times New Roman" w:cs="Times New Roman"/>
        </w:rPr>
        <w:t>Перед вскрытием конвертов с заявками на участие в конкурсе и открытием доступа к поданным в форме электронных документов заявкам на участие в конкурсе Член единой комиссии объявил присутствующим участникам размещения заказа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 xml:space="preserve">После объявления присутствующим участникам размещения заказа о возможности подать заявки на участие в конкурсе, </w:t>
      </w:r>
      <w:r w:rsidR="000829B6" w:rsidRPr="005F0740">
        <w:rPr>
          <w:rFonts w:ascii="Times New Roman" w:hAnsi="Times New Roman" w:cs="Times New Roman"/>
        </w:rPr>
        <w:t xml:space="preserve">был подан один конверт с заявкой </w:t>
      </w:r>
      <w:r w:rsidRPr="005F0740">
        <w:rPr>
          <w:rFonts w:ascii="Times New Roman" w:hAnsi="Times New Roman" w:cs="Times New Roman"/>
        </w:rPr>
        <w:t xml:space="preserve">на участие в конкурсе.  </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Единая</w:t>
      </w:r>
      <w:r w:rsidR="000829B6" w:rsidRPr="005F0740">
        <w:rPr>
          <w:rFonts w:ascii="Times New Roman" w:hAnsi="Times New Roman" w:cs="Times New Roman"/>
        </w:rPr>
        <w:t xml:space="preserve"> комиссия вскрыла конверт с заявкой</w:t>
      </w:r>
      <w:r w:rsidRPr="005F0740">
        <w:rPr>
          <w:rFonts w:ascii="Times New Roman" w:hAnsi="Times New Roman" w:cs="Times New Roman"/>
        </w:rPr>
        <w:t xml:space="preserve"> на участие в конкурсе, поступившие Заказчику до вскрытия заявок на участие в конкурсе:</w:t>
      </w:r>
    </w:p>
    <w:p w:rsidR="00B45127" w:rsidRDefault="00B45127"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Pr="005F0740" w:rsidRDefault="005F0740" w:rsidP="005F0740">
      <w:pPr>
        <w:spacing w:after="0"/>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410"/>
        <w:gridCol w:w="1418"/>
        <w:gridCol w:w="2693"/>
        <w:gridCol w:w="2977"/>
      </w:tblGrid>
      <w:tr w:rsidR="00B45127" w:rsidRPr="005F0740" w:rsidTr="008D0F39">
        <w:tc>
          <w:tcPr>
            <w:tcW w:w="567" w:type="dxa"/>
            <w:tcBorders>
              <w:top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lastRenderedPageBreak/>
              <w:t>N </w:t>
            </w:r>
            <w:r w:rsidRPr="005F0740">
              <w:rPr>
                <w:rFonts w:ascii="Times New Roman" w:hAnsi="Times New Roman" w:cs="Times New Roman"/>
              </w:rPr>
              <w:br/>
              <w:t>п/п</w:t>
            </w:r>
          </w:p>
        </w:tc>
        <w:tc>
          <w:tcPr>
            <w:tcW w:w="2410" w:type="dxa"/>
            <w:tcBorders>
              <w:top w:val="single" w:sz="4" w:space="0" w:color="auto"/>
              <w:left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t>Наименование участника размещения заказа</w:t>
            </w:r>
          </w:p>
        </w:tc>
        <w:tc>
          <w:tcPr>
            <w:tcW w:w="1418" w:type="dxa"/>
            <w:tcBorders>
              <w:top w:val="single" w:sz="4" w:space="0" w:color="auto"/>
              <w:left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t>Почтовый адрес</w:t>
            </w:r>
          </w:p>
        </w:tc>
        <w:tc>
          <w:tcPr>
            <w:tcW w:w="2693" w:type="dxa"/>
            <w:tcBorders>
              <w:top w:val="single" w:sz="4" w:space="0" w:color="auto"/>
              <w:left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t>Отметка о наличии документов, предусмотренных конкурсной документацией</w:t>
            </w:r>
          </w:p>
        </w:tc>
        <w:tc>
          <w:tcPr>
            <w:tcW w:w="2977" w:type="dxa"/>
            <w:tcBorders>
              <w:top w:val="single" w:sz="4" w:space="0" w:color="auto"/>
              <w:left w:val="single" w:sz="4" w:space="0" w:color="auto"/>
              <w:bottom w:val="single" w:sz="4" w:space="0" w:color="auto"/>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t>Условия исполнения контракта, указанные в заявке</w:t>
            </w:r>
          </w:p>
        </w:tc>
      </w:tr>
      <w:tr w:rsidR="00B45127" w:rsidRPr="005F0740" w:rsidTr="008D0F39">
        <w:tc>
          <w:tcPr>
            <w:tcW w:w="567" w:type="dxa"/>
            <w:tcBorders>
              <w:top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rPr>
            </w:pPr>
            <w:r w:rsidRPr="005F0740">
              <w:rPr>
                <w:rFonts w:ascii="Times New Roman" w:hAnsi="Times New Roman" w:cs="Times New Roman"/>
              </w:rPr>
              <w:t>2</w:t>
            </w:r>
          </w:p>
        </w:tc>
        <w:tc>
          <w:tcPr>
            <w:tcW w:w="2410" w:type="dxa"/>
            <w:tcBorders>
              <w:top w:val="single" w:sz="4" w:space="0" w:color="auto"/>
              <w:left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highlight w:val="yellow"/>
              </w:rPr>
            </w:pPr>
            <w:r w:rsidRPr="005F0740">
              <w:rPr>
                <w:rFonts w:ascii="Times New Roman" w:eastAsia="Times New Roman" w:hAnsi="Times New Roman" w:cs="Times New Roman"/>
                <w:noProof/>
              </w:rPr>
              <w:t>Общество с ограниченной ответственностью Передвижная механизированная колонна №1157 «Ардатовская»</w:t>
            </w:r>
          </w:p>
        </w:tc>
        <w:tc>
          <w:tcPr>
            <w:tcW w:w="1418" w:type="dxa"/>
            <w:tcBorders>
              <w:top w:val="single" w:sz="4" w:space="0" w:color="auto"/>
              <w:left w:val="single" w:sz="4" w:space="0" w:color="auto"/>
              <w:bottom w:val="single" w:sz="4" w:space="0" w:color="auto"/>
              <w:right w:val="nil"/>
            </w:tcBorders>
          </w:tcPr>
          <w:p w:rsidR="00B45127" w:rsidRPr="005F0740" w:rsidRDefault="00B45127" w:rsidP="005F0740">
            <w:pPr>
              <w:pStyle w:val="a4"/>
              <w:jc w:val="center"/>
              <w:rPr>
                <w:rFonts w:ascii="Times New Roman" w:hAnsi="Times New Roman" w:cs="Times New Roman"/>
                <w:highlight w:val="yellow"/>
              </w:rPr>
            </w:pPr>
            <w:r w:rsidRPr="005F0740">
              <w:rPr>
                <w:rFonts w:ascii="Times New Roman" w:eastAsia="Times New Roman" w:hAnsi="Times New Roman" w:cs="Times New Roman"/>
                <w:noProof/>
              </w:rPr>
              <w:t>431860. Республика Мордовия, ардатовский район, ул. Рабочая, д71</w:t>
            </w:r>
          </w:p>
        </w:tc>
        <w:tc>
          <w:tcPr>
            <w:tcW w:w="2693" w:type="dxa"/>
            <w:tcBorders>
              <w:top w:val="single" w:sz="4" w:space="0" w:color="auto"/>
              <w:left w:val="single" w:sz="4" w:space="0" w:color="auto"/>
              <w:bottom w:val="single" w:sz="4" w:space="0" w:color="auto"/>
              <w:right w:val="nil"/>
            </w:tcBorders>
          </w:tcPr>
          <w:p w:rsidR="00B45127" w:rsidRPr="005F0740" w:rsidRDefault="00B45127" w:rsidP="005F0740">
            <w:pPr>
              <w:spacing w:after="0"/>
              <w:rPr>
                <w:rFonts w:ascii="Times New Roman" w:hAnsi="Times New Roman" w:cs="Times New Roman"/>
                <w:sz w:val="24"/>
                <w:szCs w:val="24"/>
              </w:rPr>
            </w:pPr>
            <w:r w:rsidRPr="005F0740">
              <w:rPr>
                <w:rFonts w:ascii="Times New Roman" w:hAnsi="Times New Roman" w:cs="Times New Roman"/>
                <w:sz w:val="24"/>
                <w:szCs w:val="24"/>
              </w:rPr>
              <w:t xml:space="preserve">1.Наименование,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 – присутствует </w:t>
            </w: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sz w:val="24"/>
                <w:szCs w:val="24"/>
              </w:rPr>
              <w:t xml:space="preserve">2.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w:t>
            </w:r>
            <w:r w:rsidRPr="005F0740">
              <w:rPr>
                <w:rFonts w:ascii="Times New Roman" w:hAnsi="Times New Roman" w:cs="Times New Roman"/>
                <w:sz w:val="24"/>
                <w:szCs w:val="24"/>
              </w:rPr>
              <w:lastRenderedPageBreak/>
              <w:t>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присутствует</w:t>
            </w:r>
          </w:p>
          <w:p w:rsidR="00B45127" w:rsidRPr="005F0740" w:rsidRDefault="00B45127" w:rsidP="005F0740">
            <w:pPr>
              <w:pStyle w:val="ConsPlusNormal"/>
              <w:ind w:firstLine="709"/>
              <w:jc w:val="both"/>
              <w:rPr>
                <w:rFonts w:ascii="Times New Roman" w:hAnsi="Times New Roman" w:cs="Times New Roman"/>
                <w:sz w:val="24"/>
                <w:szCs w:val="24"/>
                <w:highlight w:val="yellow"/>
              </w:rPr>
            </w:pP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color w:val="000000"/>
                <w:sz w:val="24"/>
                <w:szCs w:val="24"/>
              </w:rPr>
              <w:t>3.</w:t>
            </w:r>
            <w:r w:rsidRPr="005F0740">
              <w:rPr>
                <w:rFonts w:ascii="Times New Roman" w:hAnsi="Times New Roman" w:cs="Times New Roman"/>
                <w:sz w:val="24"/>
                <w:szCs w:val="24"/>
              </w:rPr>
              <w:t>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настоящем пункте  - руководитель). - присутствует</w:t>
            </w:r>
          </w:p>
          <w:p w:rsidR="00B45127" w:rsidRPr="005F0740" w:rsidRDefault="00B45127" w:rsidP="005F0740">
            <w:pPr>
              <w:spacing w:after="0"/>
              <w:rPr>
                <w:rFonts w:ascii="Times New Roman" w:hAnsi="Times New Roman" w:cs="Times New Roman"/>
                <w:b/>
                <w:sz w:val="24"/>
                <w:szCs w:val="24"/>
              </w:rPr>
            </w:pPr>
            <w:r w:rsidRPr="005F0740">
              <w:rPr>
                <w:rFonts w:ascii="Times New Roman" w:hAnsi="Times New Roman" w:cs="Times New Roman"/>
                <w:bCs/>
                <w:sz w:val="24"/>
                <w:szCs w:val="24"/>
              </w:rPr>
              <w:t>4.</w:t>
            </w:r>
            <w:r w:rsidRPr="005F0740">
              <w:rPr>
                <w:rFonts w:ascii="Times New Roman" w:hAnsi="Times New Roman" w:cs="Times New Roman"/>
                <w:sz w:val="24"/>
                <w:szCs w:val="24"/>
              </w:rPr>
              <w:t xml:space="preserve">Документы, подтверждающие соответствие участника открытого конкурса требованиям к участникам открытого конкурса, установленным заказчиком в конкурсной документации в соответствии с </w:t>
            </w:r>
            <w:hyperlink w:anchor="Par538" w:tooltip="Ссылка на текущий документ" w:history="1">
              <w:r w:rsidRPr="005F0740">
                <w:rPr>
                  <w:rFonts w:ascii="Times New Roman" w:hAnsi="Times New Roman" w:cs="Times New Roman"/>
                  <w:sz w:val="24"/>
                  <w:szCs w:val="24"/>
                </w:rPr>
                <w:t>пунктом «1</w:t>
              </w:r>
            </w:hyperlink>
            <w:r w:rsidRPr="005F0740">
              <w:rPr>
                <w:rFonts w:ascii="Times New Roman" w:hAnsi="Times New Roman" w:cs="Times New Roman"/>
                <w:sz w:val="24"/>
                <w:szCs w:val="24"/>
              </w:rPr>
              <w:t>»</w:t>
            </w:r>
            <w:hyperlink w:anchor="Par539" w:tooltip="Ссылка на текущий документ" w:history="1">
              <w:r w:rsidRPr="005F0740">
                <w:rPr>
                  <w:rFonts w:ascii="Times New Roman" w:hAnsi="Times New Roman" w:cs="Times New Roman"/>
                  <w:sz w:val="24"/>
                  <w:szCs w:val="24"/>
                </w:rPr>
                <w:t xml:space="preserve"> части 1 статьи 31</w:t>
              </w:r>
            </w:hyperlink>
            <w:r w:rsidRPr="005F0740">
              <w:rPr>
                <w:rFonts w:ascii="Times New Roman" w:hAnsi="Times New Roman" w:cs="Times New Roman"/>
                <w:sz w:val="24"/>
                <w:szCs w:val="24"/>
              </w:rPr>
              <w:t xml:space="preserve"> Федерального закона (раздел 21 Информационной карты конкурсной документации), или копии таких документов, а также декларация о соответствии участника открытого конкурса требованиям, установленным в соответствии с </w:t>
            </w:r>
            <w:hyperlink w:anchor="Par540" w:tooltip="Ссылка на текущий документ" w:history="1">
              <w:r w:rsidRPr="005F0740">
                <w:rPr>
                  <w:rFonts w:ascii="Times New Roman" w:hAnsi="Times New Roman" w:cs="Times New Roman"/>
                  <w:sz w:val="24"/>
                  <w:szCs w:val="24"/>
                </w:rPr>
                <w:t>пунктами «3</w:t>
              </w:r>
            </w:hyperlink>
            <w:r w:rsidRPr="005F0740">
              <w:rPr>
                <w:rFonts w:ascii="Times New Roman" w:hAnsi="Times New Roman" w:cs="Times New Roman"/>
                <w:sz w:val="24"/>
                <w:szCs w:val="24"/>
              </w:rPr>
              <w:t>» - «9» части 1 статьи 31 Федерального закона</w:t>
            </w:r>
            <w:r w:rsidRPr="005F0740">
              <w:rPr>
                <w:rFonts w:ascii="Times New Roman" w:hAnsi="Times New Roman" w:cs="Times New Roman"/>
                <w:b/>
                <w:sz w:val="24"/>
                <w:szCs w:val="24"/>
              </w:rPr>
              <w:t>:</w:t>
            </w:r>
          </w:p>
          <w:p w:rsidR="00B45127" w:rsidRPr="005F0740" w:rsidRDefault="00B45127" w:rsidP="005F0740">
            <w:pPr>
              <w:spacing w:after="0"/>
              <w:ind w:firstLine="709"/>
              <w:rPr>
                <w:rFonts w:ascii="Times New Roman" w:hAnsi="Times New Roman" w:cs="Times New Roman"/>
                <w:sz w:val="24"/>
                <w:szCs w:val="24"/>
              </w:rPr>
            </w:pPr>
            <w:r w:rsidRPr="005F0740">
              <w:rPr>
                <w:rFonts w:ascii="Times New Roman" w:hAnsi="Times New Roman" w:cs="Times New Roman"/>
                <w:sz w:val="24"/>
                <w:szCs w:val="24"/>
              </w:rPr>
              <w:t>а) Документы, подтверждающие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копия свидетельства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5F0740">
              <w:rPr>
                <w:rFonts w:ascii="Times New Roman" w:hAnsi="Times New Roman" w:cs="Times New Roman"/>
                <w:bCs/>
                <w:sz w:val="24"/>
                <w:szCs w:val="24"/>
              </w:rPr>
              <w:t>,</w:t>
            </w:r>
            <w:r w:rsidRPr="005F0740">
              <w:rPr>
                <w:rFonts w:ascii="Times New Roman" w:hAnsi="Times New Roman" w:cs="Times New Roman"/>
                <w:sz w:val="24"/>
                <w:szCs w:val="24"/>
              </w:rPr>
              <w:t xml:space="preserve"> выданного саморегулируемой организацией</w:t>
            </w:r>
            <w:r w:rsidRPr="005F0740">
              <w:rPr>
                <w:rFonts w:ascii="Times New Roman" w:hAnsi="Times New Roman" w:cs="Times New Roman"/>
                <w:bCs/>
                <w:sz w:val="24"/>
                <w:szCs w:val="24"/>
              </w:rPr>
              <w:t xml:space="preserve"> (приказ Минрегионразвития РФ от 30.12.2009г. № 624)</w:t>
            </w:r>
            <w:r w:rsidRPr="005F0740">
              <w:rPr>
                <w:rFonts w:ascii="Times New Roman" w:hAnsi="Times New Roman" w:cs="Times New Roman"/>
                <w:sz w:val="24"/>
                <w:szCs w:val="24"/>
              </w:rPr>
              <w:t xml:space="preserve">. </w:t>
            </w:r>
          </w:p>
          <w:p w:rsidR="00B45127" w:rsidRPr="005F0740" w:rsidRDefault="00B45127" w:rsidP="005F0740">
            <w:pPr>
              <w:spacing w:after="0"/>
              <w:ind w:firstLine="709"/>
              <w:rPr>
                <w:rFonts w:ascii="Times New Roman" w:hAnsi="Times New Roman" w:cs="Times New Roman"/>
                <w:sz w:val="24"/>
                <w:szCs w:val="24"/>
              </w:rPr>
            </w:pPr>
            <w:r w:rsidRPr="005F0740">
              <w:rPr>
                <w:rFonts w:ascii="Times New Roman" w:hAnsi="Times New Roman" w:cs="Times New Roman"/>
                <w:sz w:val="24"/>
                <w:szCs w:val="24"/>
              </w:rPr>
              <w:t>Обязательное наличие в свидетельстве следующих видов работ:</w:t>
            </w:r>
          </w:p>
          <w:p w:rsidR="00B45127" w:rsidRPr="005F0740" w:rsidRDefault="00B45127" w:rsidP="005F0740">
            <w:pPr>
              <w:pStyle w:val="a7"/>
              <w:ind w:right="-14" w:firstLine="709"/>
              <w:jc w:val="both"/>
              <w:rPr>
                <w:rFonts w:ascii="Times New Roman" w:hAnsi="Times New Roman"/>
                <w:sz w:val="24"/>
                <w:szCs w:val="24"/>
              </w:rPr>
            </w:pPr>
            <w:r w:rsidRPr="005F0740">
              <w:rPr>
                <w:rFonts w:ascii="Times New Roman" w:hAnsi="Times New Roman"/>
                <w:sz w:val="24"/>
                <w:szCs w:val="24"/>
              </w:rPr>
              <w:t>33. Работы по организации строительства, реконструкции и капитального ремонта привлекаемым застройщиком или заказчиком на основании Контракта юридическим лицом или индивидуальным предпринимателем (генеральным  подрядчиком)</w:t>
            </w:r>
          </w:p>
          <w:p w:rsidR="00B45127" w:rsidRPr="005F0740" w:rsidRDefault="00B45127" w:rsidP="005F0740">
            <w:pPr>
              <w:spacing w:after="0"/>
              <w:ind w:firstLine="709"/>
              <w:rPr>
                <w:rFonts w:ascii="Times New Roman" w:hAnsi="Times New Roman" w:cs="Times New Roman"/>
                <w:sz w:val="24"/>
                <w:szCs w:val="24"/>
              </w:rPr>
            </w:pPr>
            <w:r w:rsidRPr="005F0740">
              <w:rPr>
                <w:rFonts w:ascii="Times New Roman" w:hAnsi="Times New Roman" w:cs="Times New Roman"/>
                <w:sz w:val="24"/>
                <w:szCs w:val="24"/>
              </w:rPr>
              <w:t>33.3 Жилищно-гражданское строительство. - присутствует</w:t>
            </w:r>
          </w:p>
          <w:p w:rsidR="00B45127" w:rsidRPr="005F0740" w:rsidRDefault="00B45127" w:rsidP="005F0740">
            <w:pPr>
              <w:spacing w:after="0"/>
              <w:ind w:firstLine="709"/>
              <w:rPr>
                <w:rFonts w:ascii="Times New Roman" w:hAnsi="Times New Roman" w:cs="Times New Roman"/>
                <w:bCs/>
                <w:sz w:val="24"/>
                <w:szCs w:val="24"/>
              </w:rPr>
            </w:pPr>
            <w:r w:rsidRPr="005F0740">
              <w:rPr>
                <w:rFonts w:ascii="Times New Roman" w:hAnsi="Times New Roman" w:cs="Times New Roman"/>
                <w:sz w:val="24"/>
                <w:szCs w:val="24"/>
              </w:rPr>
              <w:t xml:space="preserve">б) </w:t>
            </w:r>
            <w:r w:rsidRPr="005F0740">
              <w:rPr>
                <w:rFonts w:ascii="Times New Roman" w:hAnsi="Times New Roman" w:cs="Times New Roman"/>
                <w:bCs/>
                <w:sz w:val="24"/>
                <w:szCs w:val="24"/>
              </w:rPr>
              <w:t xml:space="preserve">Декларация о соответствии участника открытого конкурса требованиям, установленным в соответствии с </w:t>
            </w:r>
            <w:hyperlink w:anchor="Par540" w:tooltip="Ссылка на текущий документ" w:history="1">
              <w:r w:rsidRPr="005F0740">
                <w:rPr>
                  <w:rFonts w:ascii="Times New Roman" w:hAnsi="Times New Roman" w:cs="Times New Roman"/>
                  <w:sz w:val="24"/>
                  <w:szCs w:val="24"/>
                </w:rPr>
                <w:t>пунктами «3</w:t>
              </w:r>
            </w:hyperlink>
            <w:r w:rsidRPr="005F0740">
              <w:rPr>
                <w:rFonts w:ascii="Times New Roman" w:hAnsi="Times New Roman" w:cs="Times New Roman"/>
                <w:sz w:val="24"/>
                <w:szCs w:val="24"/>
              </w:rPr>
              <w:t>» - «9» части 1 статьи 31 Федерального закона</w:t>
            </w:r>
            <w:r w:rsidRPr="005F0740">
              <w:rPr>
                <w:rFonts w:ascii="Times New Roman" w:hAnsi="Times New Roman" w:cs="Times New Roman"/>
                <w:bCs/>
                <w:sz w:val="24"/>
                <w:szCs w:val="24"/>
              </w:rPr>
              <w:t>.</w:t>
            </w: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sz w:val="24"/>
                <w:szCs w:val="24"/>
              </w:rPr>
              <w:t>5.Копии учредительных документов участника открытого конкурса.</w:t>
            </w: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color w:val="000000"/>
                <w:sz w:val="24"/>
                <w:szCs w:val="24"/>
              </w:rPr>
              <w:t>6.</w:t>
            </w:r>
            <w:r w:rsidRPr="005F0740">
              <w:rPr>
                <w:rFonts w:ascii="Times New Roman" w:hAnsi="Times New Roman" w:cs="Times New Roman"/>
                <w:sz w:val="24"/>
                <w:szCs w:val="24"/>
              </w:rPr>
              <w:t>Решение об одобрении или о совершении крупной сделки либо копия такого решения - присутствует</w:t>
            </w:r>
          </w:p>
          <w:p w:rsidR="00B45127" w:rsidRPr="005F0740" w:rsidRDefault="00B45127" w:rsidP="005F0740">
            <w:pPr>
              <w:pStyle w:val="a5"/>
              <w:jc w:val="both"/>
              <w:rPr>
                <w:rFonts w:ascii="Times New Roman" w:hAnsi="Times New Roman"/>
                <w:sz w:val="24"/>
                <w:szCs w:val="24"/>
                <w:highlight w:val="yellow"/>
              </w:rPr>
            </w:pPr>
            <w:r w:rsidRPr="005F0740">
              <w:rPr>
                <w:rFonts w:ascii="Times New Roman" w:hAnsi="Times New Roman"/>
                <w:color w:val="000000"/>
                <w:sz w:val="24"/>
                <w:szCs w:val="24"/>
              </w:rPr>
              <w:t>7. Заявка на участие в открытом конкурсе - п</w:t>
            </w:r>
            <w:r w:rsidRPr="005F0740">
              <w:rPr>
                <w:rFonts w:ascii="Times New Roman" w:hAnsi="Times New Roman"/>
                <w:sz w:val="24"/>
                <w:szCs w:val="24"/>
              </w:rPr>
              <w:t>редложение участника открытого конкурса в отношении объекта закупки. - присутствует</w:t>
            </w:r>
          </w:p>
          <w:p w:rsidR="00B45127" w:rsidRPr="005F0740" w:rsidRDefault="00B45127" w:rsidP="005F0740">
            <w:pPr>
              <w:pStyle w:val="2"/>
              <w:tabs>
                <w:tab w:val="num" w:pos="1440"/>
              </w:tabs>
              <w:spacing w:after="0" w:line="240" w:lineRule="auto"/>
              <w:ind w:left="0"/>
              <w:jc w:val="both"/>
              <w:textAlignment w:val="baseline"/>
              <w:rPr>
                <w:rFonts w:ascii="Times New Roman" w:hAnsi="Times New Roman" w:cs="Times New Roman"/>
                <w:sz w:val="24"/>
                <w:szCs w:val="24"/>
              </w:rPr>
            </w:pPr>
            <w:r w:rsidRPr="005F0740">
              <w:rPr>
                <w:rFonts w:ascii="Times New Roman" w:hAnsi="Times New Roman" w:cs="Times New Roman"/>
                <w:sz w:val="24"/>
                <w:szCs w:val="24"/>
              </w:rPr>
              <w:t xml:space="preserve">8. Предложение в отношении объекта закупки, содержащее описание объекта закупки, с указанием функциональных, технических и качественных характеристик объекта и результатов выполняемых работ, позволяющих определить соответствие работ всем требованиям заказчика, в соответствие с проектно сметной документацией, а также </w:t>
            </w:r>
            <w:r w:rsidRPr="005F0740">
              <w:rPr>
                <w:rFonts w:ascii="Times New Roman" w:hAnsi="Times New Roman" w:cs="Times New Roman"/>
                <w:bCs/>
                <w:sz w:val="24"/>
                <w:szCs w:val="24"/>
              </w:rPr>
              <w:t xml:space="preserve">показатели, позволяющие определить соответствие закупаемых товара, работы, услуги установленным заказчиком требованиям, в соответствие с </w:t>
            </w:r>
            <w:r w:rsidRPr="005F0740">
              <w:rPr>
                <w:rFonts w:ascii="Times New Roman" w:hAnsi="Times New Roman" w:cs="Times New Roman"/>
                <w:sz w:val="24"/>
                <w:szCs w:val="24"/>
              </w:rPr>
              <w:t>Приложением № 1 к Техническому заданию</w:t>
            </w:r>
            <w:r w:rsidRPr="005F0740">
              <w:rPr>
                <w:rFonts w:ascii="Times New Roman" w:hAnsi="Times New Roman" w:cs="Times New Roman"/>
                <w:bCs/>
                <w:sz w:val="24"/>
                <w:szCs w:val="24"/>
              </w:rPr>
              <w:t xml:space="preserve">. </w:t>
            </w:r>
            <w:r w:rsidRPr="005F0740">
              <w:rPr>
                <w:rFonts w:ascii="Times New Roman" w:hAnsi="Times New Roman" w:cs="Times New Roman"/>
                <w:sz w:val="24"/>
                <w:szCs w:val="24"/>
              </w:rPr>
              <w:t>Максимальные и (или) минимальные значения таких показателей, а также значения показателей, которые не могут изменяться (показатели со словами «не менее» означают минимальное значение соответствующего показателя, показатели со словами «не более», «не должно превышать» означают максимальное значение соответствующего показателя). - присутствует</w:t>
            </w: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color w:val="000000"/>
                <w:sz w:val="24"/>
                <w:szCs w:val="24"/>
              </w:rPr>
              <w:t>9.</w:t>
            </w:r>
            <w:r w:rsidRPr="005F0740">
              <w:rPr>
                <w:rFonts w:ascii="Times New Roman" w:hAnsi="Times New Roman" w:cs="Times New Roman"/>
                <w:sz w:val="24"/>
                <w:szCs w:val="24"/>
              </w:rPr>
              <w:t xml:space="preserve">Документы, подтверждающие внесение обеспечения заявки на участие в открытом конкурсе </w:t>
            </w:r>
          </w:p>
          <w:p w:rsidR="00B45127" w:rsidRPr="005F0740" w:rsidRDefault="00B45127" w:rsidP="005F0740">
            <w:pPr>
              <w:pStyle w:val="ConsPlusNormal"/>
              <w:ind w:firstLine="0"/>
              <w:jc w:val="both"/>
              <w:rPr>
                <w:rFonts w:ascii="Times New Roman" w:hAnsi="Times New Roman" w:cs="Times New Roman"/>
                <w:sz w:val="24"/>
                <w:szCs w:val="24"/>
              </w:rPr>
            </w:pPr>
            <w:r w:rsidRPr="005F0740">
              <w:rPr>
                <w:rFonts w:ascii="Times New Roman" w:hAnsi="Times New Roman" w:cs="Times New Roman"/>
                <w:color w:val="000000"/>
                <w:sz w:val="24"/>
                <w:szCs w:val="24"/>
              </w:rPr>
              <w:t>10.</w:t>
            </w:r>
            <w:r w:rsidRPr="005F0740">
              <w:rPr>
                <w:rFonts w:ascii="Times New Roman" w:hAnsi="Times New Roman" w:cs="Times New Roman"/>
                <w:sz w:val="24"/>
                <w:szCs w:val="24"/>
              </w:rPr>
              <w:t xml:space="preserve">Документы, подтверждающие квалификацию участника открытого конкурса: копии участника заключенных и исполненных контрактов (договор) на выполнение строительных работ сопоставимого характера стоимостью не менее 90% начальной (максимальной) цены контракта за период </w:t>
            </w:r>
            <w:r w:rsidR="003A75D9" w:rsidRPr="005F0740">
              <w:rPr>
                <w:rFonts w:ascii="Times New Roman" w:hAnsi="Times New Roman" w:cs="Times New Roman"/>
                <w:sz w:val="24"/>
                <w:szCs w:val="24"/>
              </w:rPr>
              <w:t>2012-2015</w:t>
            </w:r>
            <w:r w:rsidRPr="005F0740">
              <w:rPr>
                <w:rFonts w:ascii="Times New Roman" w:hAnsi="Times New Roman" w:cs="Times New Roman"/>
                <w:sz w:val="24"/>
                <w:szCs w:val="24"/>
              </w:rPr>
              <w:t xml:space="preserve"> гг. с актами сдачи-приемки выполненных работ; копии годового бухгалтерского баланса по форме ОКУД 0710001 по состоянию на </w:t>
            </w:r>
            <w:r w:rsidR="008D0F39" w:rsidRPr="005F0740">
              <w:rPr>
                <w:rFonts w:ascii="Times New Roman" w:hAnsi="Times New Roman" w:cs="Times New Roman"/>
                <w:sz w:val="24"/>
                <w:szCs w:val="24"/>
              </w:rPr>
              <w:t>31.12.2014</w:t>
            </w:r>
            <w:r w:rsidRPr="005F0740">
              <w:rPr>
                <w:rFonts w:ascii="Times New Roman" w:hAnsi="Times New Roman" w:cs="Times New Roman"/>
                <w:sz w:val="24"/>
                <w:szCs w:val="24"/>
              </w:rPr>
              <w:t xml:space="preserve"> г. и отчета о финансовых результатах по форме ОКУД 0710002 за период с </w:t>
            </w:r>
            <w:r w:rsidR="008D0F39" w:rsidRPr="005F0740">
              <w:rPr>
                <w:rFonts w:ascii="Times New Roman" w:hAnsi="Times New Roman" w:cs="Times New Roman"/>
                <w:sz w:val="24"/>
                <w:szCs w:val="24"/>
              </w:rPr>
              <w:t>01.01.2014</w:t>
            </w:r>
            <w:r w:rsidRPr="005F0740">
              <w:rPr>
                <w:rFonts w:ascii="Times New Roman" w:hAnsi="Times New Roman" w:cs="Times New Roman"/>
                <w:sz w:val="24"/>
                <w:szCs w:val="24"/>
              </w:rPr>
              <w:t xml:space="preserve"> г. по </w:t>
            </w:r>
            <w:r w:rsidR="008D0F39" w:rsidRPr="005F0740">
              <w:rPr>
                <w:rFonts w:ascii="Times New Roman" w:hAnsi="Times New Roman" w:cs="Times New Roman"/>
                <w:sz w:val="24"/>
                <w:szCs w:val="24"/>
              </w:rPr>
              <w:t>31.12.2014</w:t>
            </w:r>
            <w:r w:rsidRPr="005F0740">
              <w:rPr>
                <w:rFonts w:ascii="Times New Roman" w:hAnsi="Times New Roman" w:cs="Times New Roman"/>
                <w:sz w:val="24"/>
                <w:szCs w:val="24"/>
              </w:rPr>
              <w:t xml:space="preserve"> г. с отметкой налогового органа о её принятии. - присутствует</w:t>
            </w:r>
          </w:p>
          <w:p w:rsidR="00B45127" w:rsidRPr="005F0740" w:rsidRDefault="00B45127" w:rsidP="005F0740">
            <w:pPr>
              <w:pStyle w:val="ConsPlusNormal"/>
              <w:ind w:firstLine="0"/>
              <w:jc w:val="both"/>
              <w:rPr>
                <w:rFonts w:ascii="Times New Roman" w:hAnsi="Times New Roman" w:cs="Times New Roman"/>
                <w:color w:val="000000"/>
                <w:sz w:val="24"/>
                <w:szCs w:val="24"/>
              </w:rPr>
            </w:pPr>
            <w:r w:rsidRPr="005F0740">
              <w:rPr>
                <w:rFonts w:ascii="Times New Roman" w:hAnsi="Times New Roman" w:cs="Times New Roman"/>
                <w:sz w:val="24"/>
                <w:szCs w:val="24"/>
              </w:rPr>
              <w:t>11. Опись входящих в состав заявки и тома такой заявки документов. - присутствует</w:t>
            </w:r>
          </w:p>
          <w:p w:rsidR="00B45127" w:rsidRPr="005F0740" w:rsidRDefault="00B45127" w:rsidP="005F0740">
            <w:pPr>
              <w:pStyle w:val="a4"/>
              <w:jc w:val="center"/>
              <w:rPr>
                <w:rFonts w:ascii="Times New Roman" w:hAnsi="Times New Roman" w:cs="Times New Roman"/>
                <w:highlight w:val="yellow"/>
              </w:rPr>
            </w:pPr>
          </w:p>
        </w:tc>
        <w:tc>
          <w:tcPr>
            <w:tcW w:w="2977" w:type="dxa"/>
            <w:tcBorders>
              <w:top w:val="single" w:sz="4" w:space="0" w:color="auto"/>
              <w:left w:val="single" w:sz="4" w:space="0" w:color="auto"/>
              <w:bottom w:val="single" w:sz="4" w:space="0" w:color="auto"/>
            </w:tcBorders>
          </w:tcPr>
          <w:p w:rsidR="00B45127" w:rsidRPr="005F0740" w:rsidRDefault="00B45127" w:rsidP="005F0740">
            <w:pPr>
              <w:pStyle w:val="a4"/>
              <w:jc w:val="left"/>
              <w:rPr>
                <w:rFonts w:ascii="Times New Roman" w:eastAsia="Calibri" w:hAnsi="Times New Roman" w:cs="Times New Roman"/>
                <w:b/>
                <w:lang w:eastAsia="en-US"/>
              </w:rPr>
            </w:pPr>
            <w:r w:rsidRPr="005F0740">
              <w:rPr>
                <w:rFonts w:ascii="Times New Roman" w:eastAsia="Calibri" w:hAnsi="Times New Roman" w:cs="Times New Roman"/>
                <w:b/>
                <w:lang w:eastAsia="en-US"/>
              </w:rPr>
              <w:lastRenderedPageBreak/>
              <w:t>Цена контракта</w:t>
            </w:r>
          </w:p>
          <w:p w:rsidR="008D0F39" w:rsidRPr="005F0740" w:rsidRDefault="00B45127" w:rsidP="005F0740">
            <w:pPr>
              <w:spacing w:after="0"/>
              <w:rPr>
                <w:rFonts w:ascii="Times New Roman" w:hAnsi="Times New Roman" w:cs="Times New Roman"/>
                <w:lang w:eastAsia="en-US"/>
              </w:rPr>
            </w:pPr>
            <w:r w:rsidRPr="005F0740">
              <w:rPr>
                <w:rFonts w:ascii="Times New Roman" w:hAnsi="Times New Roman" w:cs="Times New Roman"/>
                <w:lang w:eastAsia="en-US"/>
              </w:rPr>
              <w:t>Предложение участника:</w:t>
            </w:r>
          </w:p>
          <w:p w:rsidR="00B45127" w:rsidRPr="005F0740" w:rsidRDefault="008D0F39" w:rsidP="005F0740">
            <w:pPr>
              <w:spacing w:after="0"/>
              <w:rPr>
                <w:rFonts w:ascii="Times New Roman" w:hAnsi="Times New Roman" w:cs="Times New Roman"/>
                <w:lang w:eastAsia="en-US"/>
              </w:rPr>
            </w:pPr>
            <w:r w:rsidRPr="005F0740">
              <w:rPr>
                <w:rFonts w:ascii="Times New Roman" w:hAnsi="Times New Roman" w:cs="Times New Roman"/>
                <w:lang w:eastAsia="en-US"/>
              </w:rPr>
              <w:t>54 990000</w:t>
            </w:r>
            <w:r w:rsidR="00B45127" w:rsidRPr="005F0740">
              <w:rPr>
                <w:rFonts w:ascii="Times New Roman" w:hAnsi="Times New Roman" w:cs="Times New Roman"/>
                <w:lang w:eastAsia="en-US"/>
              </w:rPr>
              <w:t>,00 Российский рубль.</w:t>
            </w:r>
          </w:p>
          <w:p w:rsidR="00B45127" w:rsidRPr="005F0740" w:rsidRDefault="00B45127" w:rsidP="005F0740">
            <w:pPr>
              <w:spacing w:after="0"/>
              <w:rPr>
                <w:rFonts w:ascii="Times New Roman" w:hAnsi="Times New Roman" w:cs="Times New Roman"/>
                <w:highlight w:val="yellow"/>
                <w:lang w:eastAsia="en-US"/>
              </w:rPr>
            </w:pPr>
          </w:p>
          <w:p w:rsidR="00B45127" w:rsidRPr="005F0740" w:rsidRDefault="00B45127" w:rsidP="005F0740">
            <w:pPr>
              <w:spacing w:after="0"/>
              <w:rPr>
                <w:rFonts w:ascii="Times New Roman" w:hAnsi="Times New Roman" w:cs="Times New Roman"/>
                <w:b/>
              </w:rPr>
            </w:pPr>
            <w:r w:rsidRPr="005F0740">
              <w:rPr>
                <w:rFonts w:ascii="Times New Roman" w:eastAsia="Calibri" w:hAnsi="Times New Roman" w:cs="Times New Roman"/>
                <w:b/>
                <w:lang w:eastAsia="en-US"/>
              </w:rPr>
              <w:t xml:space="preserve">Квалификация участников закупки, </w:t>
            </w:r>
            <w:r w:rsidRPr="005F0740">
              <w:rPr>
                <w:rFonts w:ascii="Times New Roman" w:hAnsi="Times New Roman" w:cs="Times New Roman"/>
                <w:b/>
              </w:rPr>
              <w:t>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B45127" w:rsidRPr="005F0740" w:rsidRDefault="00B45127" w:rsidP="005F0740">
            <w:pPr>
              <w:spacing w:after="0"/>
              <w:rPr>
                <w:rFonts w:ascii="Times New Roman" w:hAnsi="Times New Roman" w:cs="Times New Roman"/>
                <w:b/>
                <w:color w:val="000000"/>
                <w:highlight w:val="yellow"/>
              </w:rPr>
            </w:pPr>
            <w:r w:rsidRPr="005F0740">
              <w:rPr>
                <w:rFonts w:ascii="Times New Roman" w:hAnsi="Times New Roman" w:cs="Times New Roman"/>
                <w:b/>
                <w:color w:val="000000"/>
                <w:highlight w:val="yellow"/>
              </w:rPr>
              <w:t xml:space="preserve">   </w:t>
            </w:r>
          </w:p>
          <w:p w:rsidR="00B45127" w:rsidRPr="005F0740" w:rsidRDefault="00B45127" w:rsidP="005F0740">
            <w:pPr>
              <w:spacing w:after="0"/>
              <w:rPr>
                <w:rFonts w:ascii="Times New Roman" w:hAnsi="Times New Roman" w:cs="Times New Roman"/>
                <w:i/>
                <w:color w:val="000000"/>
              </w:rPr>
            </w:pPr>
            <w:r w:rsidRPr="005F0740">
              <w:rPr>
                <w:rFonts w:ascii="Times New Roman" w:hAnsi="Times New Roman" w:cs="Times New Roman"/>
                <w:i/>
                <w:color w:val="000000"/>
              </w:rPr>
              <w:t>Показатели критерия оценки:</w:t>
            </w:r>
          </w:p>
          <w:p w:rsidR="00B45127" w:rsidRPr="005F0740" w:rsidRDefault="00B45127" w:rsidP="005F0740">
            <w:pPr>
              <w:spacing w:after="0"/>
              <w:rPr>
                <w:rFonts w:ascii="Times New Roman" w:hAnsi="Times New Roman" w:cs="Times New Roman"/>
                <w:b/>
                <w:color w:val="000000"/>
              </w:rPr>
            </w:pPr>
            <w:r w:rsidRPr="005F0740">
              <w:rPr>
                <w:rFonts w:ascii="Times New Roman" w:hAnsi="Times New Roman" w:cs="Times New Roman"/>
                <w:b/>
                <w:color w:val="000000"/>
              </w:rPr>
              <w:t>1.Опыт участника по успешному выполнению работ, сопоставимого характера и объема</w:t>
            </w:r>
          </w:p>
          <w:p w:rsidR="00B45127" w:rsidRPr="005F0740" w:rsidRDefault="00B45127" w:rsidP="005F0740">
            <w:pPr>
              <w:spacing w:after="0"/>
              <w:rPr>
                <w:rFonts w:ascii="Times New Roman" w:hAnsi="Times New Roman" w:cs="Times New Roman"/>
                <w:lang w:eastAsia="en-US"/>
              </w:rPr>
            </w:pPr>
          </w:p>
          <w:p w:rsidR="00B45127" w:rsidRPr="005F0740" w:rsidRDefault="00B45127" w:rsidP="005F0740">
            <w:pPr>
              <w:spacing w:after="0"/>
              <w:rPr>
                <w:rFonts w:ascii="Times New Roman" w:hAnsi="Times New Roman" w:cs="Times New Roman"/>
                <w:lang w:eastAsia="en-US"/>
              </w:rPr>
            </w:pPr>
            <w:r w:rsidRPr="005F0740">
              <w:rPr>
                <w:rFonts w:ascii="Times New Roman" w:hAnsi="Times New Roman" w:cs="Times New Roman"/>
                <w:lang w:eastAsia="en-US"/>
              </w:rPr>
              <w:t>Предложение участника : 50</w:t>
            </w:r>
          </w:p>
          <w:p w:rsidR="00B45127" w:rsidRPr="005F0740" w:rsidRDefault="00B45127" w:rsidP="005F0740">
            <w:pPr>
              <w:spacing w:after="0"/>
              <w:rPr>
                <w:rFonts w:ascii="Times New Roman" w:hAnsi="Times New Roman" w:cs="Times New Roman"/>
                <w:b/>
                <w:color w:val="000000"/>
              </w:rPr>
            </w:pPr>
            <w:r w:rsidRPr="005F0740">
              <w:rPr>
                <w:rFonts w:ascii="Times New Roman" w:hAnsi="Times New Roman" w:cs="Times New Roman"/>
                <w:b/>
                <w:color w:val="000000"/>
              </w:rPr>
              <w:t>2.Наличие у участника финансовых ресурсов</w:t>
            </w:r>
          </w:p>
          <w:p w:rsidR="00B45127" w:rsidRPr="005F0740" w:rsidRDefault="008D0F39" w:rsidP="005F0740">
            <w:pPr>
              <w:pStyle w:val="a4"/>
              <w:jc w:val="center"/>
              <w:rPr>
                <w:rFonts w:ascii="Times New Roman" w:hAnsi="Times New Roman" w:cs="Times New Roman"/>
                <w:highlight w:val="yellow"/>
              </w:rPr>
            </w:pPr>
            <w:r w:rsidRPr="005F0740">
              <w:rPr>
                <w:rFonts w:ascii="Times New Roman" w:hAnsi="Times New Roman" w:cs="Times New Roman"/>
                <w:lang w:eastAsia="en-US"/>
              </w:rPr>
              <w:t>Предложение участника : 3</w:t>
            </w:r>
            <w:r w:rsidR="00B45127" w:rsidRPr="005F0740">
              <w:rPr>
                <w:rFonts w:ascii="Times New Roman" w:hAnsi="Times New Roman" w:cs="Times New Roman"/>
                <w:lang w:eastAsia="en-US"/>
              </w:rPr>
              <w:t>0</w:t>
            </w:r>
          </w:p>
        </w:tc>
      </w:tr>
    </w:tbl>
    <w:p w:rsidR="00B45127" w:rsidRPr="005F0740" w:rsidRDefault="00B45127" w:rsidP="005F0740">
      <w:pPr>
        <w:spacing w:after="0"/>
        <w:rPr>
          <w:rFonts w:ascii="Times New Roman" w:hAnsi="Times New Roman" w:cs="Times New Roman"/>
        </w:rPr>
      </w:pPr>
    </w:p>
    <w:p w:rsidR="00B45127" w:rsidRPr="005F0740" w:rsidRDefault="000829B6" w:rsidP="005F0740">
      <w:pPr>
        <w:spacing w:after="0"/>
        <w:rPr>
          <w:rFonts w:ascii="Times New Roman" w:hAnsi="Times New Roman" w:cs="Times New Roman"/>
        </w:rPr>
      </w:pPr>
      <w:r w:rsidRPr="005F0740">
        <w:rPr>
          <w:rFonts w:ascii="Times New Roman" w:hAnsi="Times New Roman" w:cs="Times New Roman"/>
        </w:rPr>
        <w:t xml:space="preserve">   </w:t>
      </w:r>
      <w:r w:rsidR="00B45127" w:rsidRPr="005F0740">
        <w:rPr>
          <w:rFonts w:ascii="Times New Roman" w:hAnsi="Times New Roman" w:cs="Times New Roman"/>
        </w:rPr>
        <w:t xml:space="preserve">Документов в электронной форме заказчику не поступило. </w:t>
      </w:r>
    </w:p>
    <w:p w:rsidR="00B45127" w:rsidRPr="005F0740" w:rsidRDefault="000829B6" w:rsidP="005F0740">
      <w:pPr>
        <w:spacing w:after="0"/>
        <w:rPr>
          <w:rFonts w:ascii="Times New Roman" w:hAnsi="Times New Roman" w:cs="Times New Roman"/>
        </w:rPr>
      </w:pPr>
      <w:r w:rsidRPr="005F0740">
        <w:rPr>
          <w:rFonts w:ascii="Times New Roman" w:hAnsi="Times New Roman" w:cs="Times New Roman"/>
        </w:rPr>
        <w:t>При вскрытии конверта</w:t>
      </w:r>
      <w:r w:rsidR="00B45127" w:rsidRPr="005F0740">
        <w:rPr>
          <w:rFonts w:ascii="Times New Roman" w:hAnsi="Times New Roman" w:cs="Times New Roman"/>
        </w:rPr>
        <w:t xml:space="preserve"> на участие в конкурсе не установлен факт подачи одним участником двух и более заявок. </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Полученные после окончания приема конвертов с заявками на участие в конкурсе и подаваемых в форме электронных документов заявок на участие в конкурсе в тот же день будут возвращены участникам размещения заказа. Денежные средства, внесенные в качестве обеспечения заявки на участие в конкурсе, будут возвращены указанным участникам размещения заказа в течение пяти рабочих дней со дня подписания протокола оценки и сопоставления заявок на участие в конкурсе.</w:t>
      </w:r>
    </w:p>
    <w:p w:rsidR="00B45127" w:rsidRPr="005F0740" w:rsidRDefault="00B45127" w:rsidP="005F0740">
      <w:pPr>
        <w:spacing w:after="0"/>
        <w:rPr>
          <w:rFonts w:ascii="Times New Roman" w:hAnsi="Times New Roman" w:cs="Times New Roman"/>
        </w:rPr>
      </w:pPr>
      <w:r w:rsidRPr="005F0740">
        <w:rPr>
          <w:rFonts w:ascii="Times New Roman" w:hAnsi="Times New Roman" w:cs="Times New Roman"/>
        </w:rPr>
        <w:t xml:space="preserve">Настоящий протокол в течение дня, следующего после дня его подписания, будет размещен на официальном сайте в информационно-телекоммуникационной сети "Интернет" </w:t>
      </w:r>
      <w:r w:rsidRPr="005F0740">
        <w:rPr>
          <w:rFonts w:ascii="Times New Roman" w:hAnsi="Times New Roman" w:cs="Times New Roman"/>
          <w:lang w:val="en-US"/>
        </w:rPr>
        <w:t>www</w:t>
      </w:r>
      <w:r w:rsidRPr="005F0740">
        <w:rPr>
          <w:rFonts w:ascii="Times New Roman" w:hAnsi="Times New Roman" w:cs="Times New Roman"/>
        </w:rPr>
        <w:t>.</w:t>
      </w:r>
      <w:r w:rsidRPr="005F0740">
        <w:rPr>
          <w:rFonts w:ascii="Times New Roman" w:hAnsi="Times New Roman" w:cs="Times New Roman"/>
          <w:lang w:val="en-US"/>
        </w:rPr>
        <w:t>zakupki</w:t>
      </w:r>
      <w:r w:rsidRPr="005F0740">
        <w:rPr>
          <w:rFonts w:ascii="Times New Roman" w:hAnsi="Times New Roman" w:cs="Times New Roman"/>
        </w:rPr>
        <w:t>.</w:t>
      </w:r>
      <w:r w:rsidRPr="005F0740">
        <w:rPr>
          <w:rFonts w:ascii="Times New Roman" w:hAnsi="Times New Roman" w:cs="Times New Roman"/>
          <w:lang w:val="en-US"/>
        </w:rPr>
        <w:t>gov</w:t>
      </w:r>
      <w:r w:rsidRPr="005F0740">
        <w:rPr>
          <w:rFonts w:ascii="Times New Roman" w:hAnsi="Times New Roman" w:cs="Times New Roman"/>
        </w:rPr>
        <w:t>.</w:t>
      </w:r>
      <w:r w:rsidRPr="005F0740">
        <w:rPr>
          <w:rFonts w:ascii="Times New Roman" w:hAnsi="Times New Roman" w:cs="Times New Roman"/>
          <w:lang w:val="en-US"/>
        </w:rPr>
        <w:t>ru</w:t>
      </w:r>
    </w:p>
    <w:p w:rsidR="005F0740" w:rsidRDefault="00B45127" w:rsidP="005F0740">
      <w:pPr>
        <w:spacing w:after="0"/>
        <w:rPr>
          <w:rFonts w:ascii="Times New Roman" w:hAnsi="Times New Roman" w:cs="Times New Roman"/>
        </w:rPr>
      </w:pPr>
      <w:r w:rsidRPr="005F0740">
        <w:rPr>
          <w:rFonts w:ascii="Times New Roman" w:hAnsi="Times New Roman" w:cs="Times New Roman"/>
        </w:rPr>
        <w:t>Настоящий протокол составлен в единственном экземпляре и подлежит хранению не менее трех лет с даты подведения итогов конкурса</w:t>
      </w:r>
      <w:r w:rsidR="005F0740">
        <w:rPr>
          <w:rFonts w:ascii="Times New Roman" w:hAnsi="Times New Roman" w:cs="Times New Roman"/>
        </w:rPr>
        <w:t>.</w:t>
      </w: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Default="005F0740" w:rsidP="005F0740">
      <w:pPr>
        <w:spacing w:after="0"/>
        <w:rPr>
          <w:rFonts w:ascii="Times New Roman" w:hAnsi="Times New Roman" w:cs="Times New Roman"/>
        </w:rPr>
      </w:pPr>
    </w:p>
    <w:p w:rsidR="005F0740" w:rsidRPr="005F0740" w:rsidRDefault="005F0740" w:rsidP="005F0740">
      <w:pPr>
        <w:spacing w:after="0"/>
        <w:rPr>
          <w:rFonts w:ascii="Times New Roman" w:hAnsi="Times New Roman" w:cs="Times New Roman"/>
        </w:rPr>
      </w:pPr>
    </w:p>
    <w:tbl>
      <w:tblPr>
        <w:tblW w:w="9540" w:type="dxa"/>
        <w:tblInd w:w="108" w:type="dxa"/>
        <w:tblLook w:val="01E0" w:firstRow="1" w:lastRow="1" w:firstColumn="1" w:lastColumn="1" w:noHBand="0" w:noVBand="0"/>
      </w:tblPr>
      <w:tblGrid>
        <w:gridCol w:w="4678"/>
        <w:gridCol w:w="4862"/>
      </w:tblGrid>
      <w:tr w:rsidR="00B45127" w:rsidRPr="005F0740" w:rsidTr="001611E9">
        <w:trPr>
          <w:trHeight w:val="129"/>
        </w:trPr>
        <w:tc>
          <w:tcPr>
            <w:tcW w:w="4678"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Председатель единой комиссии:</w:t>
            </w:r>
          </w:p>
          <w:p w:rsidR="00B45127" w:rsidRPr="005F0740" w:rsidRDefault="00B45127" w:rsidP="005F0740">
            <w:pPr>
              <w:spacing w:after="0"/>
              <w:rPr>
                <w:rFonts w:ascii="Times New Roman" w:eastAsia="Times New Roman" w:hAnsi="Times New Roman" w:cs="Times New Roman"/>
              </w:rPr>
            </w:pPr>
          </w:p>
        </w:tc>
        <w:tc>
          <w:tcPr>
            <w:tcW w:w="4862"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___________________ И.А</w:t>
            </w:r>
            <w:r w:rsidRPr="005F0740">
              <w:rPr>
                <w:rFonts w:ascii="Times New Roman" w:hAnsi="Times New Roman" w:cs="Times New Roman"/>
              </w:rPr>
              <w:t>.</w:t>
            </w:r>
            <w:r w:rsidRPr="005F0740">
              <w:rPr>
                <w:rFonts w:ascii="Times New Roman" w:eastAsia="Times New Roman" w:hAnsi="Times New Roman" w:cs="Times New Roman"/>
              </w:rPr>
              <w:t xml:space="preserve"> Чигирова </w:t>
            </w:r>
          </w:p>
        </w:tc>
      </w:tr>
      <w:tr w:rsidR="00B45127" w:rsidRPr="005F0740" w:rsidTr="001611E9">
        <w:trPr>
          <w:trHeight w:val="111"/>
        </w:trPr>
        <w:tc>
          <w:tcPr>
            <w:tcW w:w="4678"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Члены единой комиссии:</w:t>
            </w:r>
          </w:p>
        </w:tc>
        <w:tc>
          <w:tcPr>
            <w:tcW w:w="4862" w:type="dxa"/>
          </w:tcPr>
          <w:p w:rsidR="00B45127" w:rsidRPr="005F0740" w:rsidRDefault="00B45127" w:rsidP="005F0740">
            <w:pPr>
              <w:spacing w:after="0"/>
              <w:rPr>
                <w:rFonts w:ascii="Times New Roman" w:eastAsia="Times New Roman" w:hAnsi="Times New Roman" w:cs="Times New Roman"/>
              </w:rPr>
            </w:pPr>
          </w:p>
        </w:tc>
      </w:tr>
      <w:tr w:rsidR="00B45127" w:rsidRPr="005F0740" w:rsidTr="001611E9">
        <w:trPr>
          <w:trHeight w:val="80"/>
        </w:trPr>
        <w:tc>
          <w:tcPr>
            <w:tcW w:w="4678" w:type="dxa"/>
          </w:tcPr>
          <w:p w:rsidR="00B45127" w:rsidRPr="005F0740" w:rsidRDefault="00B45127" w:rsidP="005F0740">
            <w:pPr>
              <w:spacing w:after="0"/>
              <w:rPr>
                <w:rFonts w:ascii="Times New Roman" w:eastAsia="Times New Roman" w:hAnsi="Times New Roman" w:cs="Times New Roman"/>
              </w:rPr>
            </w:pPr>
          </w:p>
        </w:tc>
        <w:tc>
          <w:tcPr>
            <w:tcW w:w="4862" w:type="dxa"/>
          </w:tcPr>
          <w:p w:rsidR="00B45127" w:rsidRPr="005F0740" w:rsidRDefault="00B45127" w:rsidP="005F0740">
            <w:pPr>
              <w:spacing w:after="0"/>
              <w:rPr>
                <w:rFonts w:ascii="Times New Roman" w:eastAsia="Times New Roman" w:hAnsi="Times New Roman" w:cs="Times New Roman"/>
              </w:rPr>
            </w:pPr>
          </w:p>
        </w:tc>
      </w:tr>
      <w:tr w:rsidR="00B45127" w:rsidRPr="005F0740" w:rsidTr="001611E9">
        <w:trPr>
          <w:trHeight w:val="425"/>
        </w:trPr>
        <w:tc>
          <w:tcPr>
            <w:tcW w:w="4678" w:type="dxa"/>
          </w:tcPr>
          <w:p w:rsidR="00B45127" w:rsidRPr="005F0740" w:rsidRDefault="00B45127" w:rsidP="005F0740">
            <w:pPr>
              <w:spacing w:after="0"/>
              <w:rPr>
                <w:rFonts w:ascii="Times New Roman" w:eastAsia="Times New Roman" w:hAnsi="Times New Roman" w:cs="Times New Roman"/>
              </w:rPr>
            </w:pPr>
          </w:p>
        </w:tc>
        <w:tc>
          <w:tcPr>
            <w:tcW w:w="4862"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 xml:space="preserve">___________________ </w:t>
            </w:r>
            <w:r w:rsidRPr="005F0740">
              <w:rPr>
                <w:rFonts w:ascii="Times New Roman" w:hAnsi="Times New Roman" w:cs="Times New Roman"/>
              </w:rPr>
              <w:t>Д</w:t>
            </w:r>
            <w:r w:rsidRPr="005F0740">
              <w:rPr>
                <w:rFonts w:ascii="Times New Roman" w:eastAsia="Times New Roman" w:hAnsi="Times New Roman" w:cs="Times New Roman"/>
              </w:rPr>
              <w:t>.</w:t>
            </w:r>
            <w:r w:rsidRPr="005F0740">
              <w:rPr>
                <w:rFonts w:ascii="Times New Roman" w:hAnsi="Times New Roman" w:cs="Times New Roman"/>
              </w:rPr>
              <w:t>Г.</w:t>
            </w:r>
            <w:r w:rsidRPr="005F0740">
              <w:rPr>
                <w:rFonts w:ascii="Times New Roman" w:eastAsia="Times New Roman" w:hAnsi="Times New Roman" w:cs="Times New Roman"/>
              </w:rPr>
              <w:t xml:space="preserve"> </w:t>
            </w:r>
            <w:r w:rsidRPr="005F0740">
              <w:rPr>
                <w:rFonts w:ascii="Times New Roman" w:hAnsi="Times New Roman" w:cs="Times New Roman"/>
              </w:rPr>
              <w:t>Бутузов</w:t>
            </w:r>
            <w:r w:rsidRPr="005F0740">
              <w:rPr>
                <w:rFonts w:ascii="Times New Roman" w:eastAsia="Times New Roman" w:hAnsi="Times New Roman" w:cs="Times New Roman"/>
              </w:rPr>
              <w:t xml:space="preserve"> </w:t>
            </w:r>
          </w:p>
        </w:tc>
      </w:tr>
      <w:tr w:rsidR="00B45127" w:rsidRPr="005F0740" w:rsidTr="001611E9">
        <w:trPr>
          <w:trHeight w:val="425"/>
        </w:trPr>
        <w:tc>
          <w:tcPr>
            <w:tcW w:w="4678" w:type="dxa"/>
          </w:tcPr>
          <w:p w:rsidR="00B45127" w:rsidRPr="005F0740" w:rsidRDefault="00B45127" w:rsidP="005F0740">
            <w:pPr>
              <w:spacing w:after="0"/>
              <w:rPr>
                <w:rFonts w:ascii="Times New Roman" w:eastAsia="Times New Roman" w:hAnsi="Times New Roman" w:cs="Times New Roman"/>
              </w:rPr>
            </w:pPr>
          </w:p>
        </w:tc>
        <w:tc>
          <w:tcPr>
            <w:tcW w:w="4862"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___________________ О.С</w:t>
            </w:r>
            <w:r w:rsidRPr="005F0740">
              <w:rPr>
                <w:rFonts w:ascii="Times New Roman" w:hAnsi="Times New Roman" w:cs="Times New Roman"/>
              </w:rPr>
              <w:t>.</w:t>
            </w:r>
            <w:r w:rsidRPr="005F0740">
              <w:rPr>
                <w:rFonts w:ascii="Times New Roman" w:eastAsia="Times New Roman" w:hAnsi="Times New Roman" w:cs="Times New Roman"/>
              </w:rPr>
              <w:t xml:space="preserve"> Гаврилова</w:t>
            </w:r>
          </w:p>
        </w:tc>
      </w:tr>
      <w:tr w:rsidR="00B45127" w:rsidRPr="005F0740" w:rsidTr="001611E9">
        <w:trPr>
          <w:trHeight w:val="612"/>
        </w:trPr>
        <w:tc>
          <w:tcPr>
            <w:tcW w:w="4678" w:type="dxa"/>
          </w:tcPr>
          <w:p w:rsidR="00B45127" w:rsidRPr="005F0740" w:rsidRDefault="00B45127" w:rsidP="005F0740">
            <w:pPr>
              <w:spacing w:after="0"/>
              <w:rPr>
                <w:rFonts w:ascii="Times New Roman" w:eastAsia="Times New Roman" w:hAnsi="Times New Roman" w:cs="Times New Roman"/>
              </w:rPr>
            </w:pPr>
            <w:r w:rsidRPr="005F0740">
              <w:rPr>
                <w:rFonts w:ascii="Times New Roman" w:hAnsi="Times New Roman" w:cs="Times New Roman"/>
              </w:rPr>
              <w:t xml:space="preserve">Секретарь </w:t>
            </w:r>
            <w:r w:rsidRPr="005F0740">
              <w:rPr>
                <w:rFonts w:ascii="Times New Roman" w:eastAsia="Times New Roman" w:hAnsi="Times New Roman" w:cs="Times New Roman"/>
              </w:rPr>
              <w:t>единой</w:t>
            </w:r>
            <w:r w:rsidRPr="005F0740">
              <w:rPr>
                <w:rFonts w:ascii="Times New Roman" w:hAnsi="Times New Roman" w:cs="Times New Roman"/>
              </w:rPr>
              <w:t xml:space="preserve"> комиссии:</w:t>
            </w:r>
          </w:p>
        </w:tc>
        <w:tc>
          <w:tcPr>
            <w:tcW w:w="4862" w:type="dxa"/>
          </w:tcPr>
          <w:p w:rsidR="00B45127" w:rsidRPr="005F0740" w:rsidRDefault="00B45127" w:rsidP="005F0740">
            <w:pPr>
              <w:spacing w:after="0"/>
              <w:rPr>
                <w:rFonts w:ascii="Times New Roman" w:eastAsia="Times New Roman" w:hAnsi="Times New Roman" w:cs="Times New Roman"/>
              </w:rPr>
            </w:pPr>
            <w:r w:rsidRPr="005F0740">
              <w:rPr>
                <w:rFonts w:ascii="Times New Roman" w:eastAsia="Times New Roman" w:hAnsi="Times New Roman" w:cs="Times New Roman"/>
              </w:rPr>
              <w:t>___________________ Н.В</w:t>
            </w:r>
            <w:r w:rsidRPr="005F0740">
              <w:rPr>
                <w:rFonts w:ascii="Times New Roman" w:hAnsi="Times New Roman" w:cs="Times New Roman"/>
              </w:rPr>
              <w:t>.</w:t>
            </w:r>
            <w:r w:rsidRPr="005F0740">
              <w:rPr>
                <w:rFonts w:ascii="Times New Roman" w:eastAsia="Times New Roman" w:hAnsi="Times New Roman" w:cs="Times New Roman"/>
              </w:rPr>
              <w:t xml:space="preserve"> Еремина</w:t>
            </w:r>
          </w:p>
          <w:p w:rsidR="00B45127" w:rsidRPr="005F0740" w:rsidRDefault="00B45127" w:rsidP="005F0740">
            <w:pPr>
              <w:spacing w:after="0"/>
              <w:rPr>
                <w:rFonts w:ascii="Times New Roman" w:eastAsia="Times New Roman" w:hAnsi="Times New Roman" w:cs="Times New Roman"/>
              </w:rPr>
            </w:pPr>
          </w:p>
        </w:tc>
      </w:tr>
    </w:tbl>
    <w:p w:rsidR="00B45127" w:rsidRDefault="00B45127"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p>
    <w:p w:rsidR="005F0740" w:rsidRDefault="005F0740" w:rsidP="005F0740">
      <w:pPr>
        <w:spacing w:after="0"/>
        <w:rPr>
          <w:rFonts w:ascii="Times New Roman" w:eastAsia="Times New Roman" w:hAnsi="Times New Roman" w:cs="Times New Roman"/>
          <w:highlight w:val="yellow"/>
        </w:rPr>
      </w:pPr>
      <w:r>
        <w:rPr>
          <w:rFonts w:ascii="Times New Roman" w:eastAsia="Times New Roman" w:hAnsi="Times New Roman" w:cs="Times New Roman"/>
          <w:highlight w:val="yellow"/>
        </w:rPr>
        <w:t xml:space="preserve">   </w:t>
      </w:r>
    </w:p>
    <w:p w:rsidR="005F0740" w:rsidRPr="005F0740" w:rsidRDefault="005F0740" w:rsidP="005F0740">
      <w:pPr>
        <w:spacing w:after="0"/>
        <w:rPr>
          <w:rFonts w:ascii="Times New Roman" w:eastAsia="Times New Roman" w:hAnsi="Times New Roman" w:cs="Times New Roman"/>
          <w:highlight w:val="yellow"/>
        </w:rPr>
      </w:pPr>
    </w:p>
    <w:p w:rsidR="00B45127" w:rsidRPr="005F0740" w:rsidRDefault="005F0740" w:rsidP="005F0740">
      <w:pPr>
        <w:shd w:val="clear" w:color="auto" w:fill="FFFFFF"/>
        <w:spacing w:after="0" w:line="274" w:lineRule="exact"/>
        <w:jc w:val="both"/>
        <w:rPr>
          <w:rFonts w:ascii="Times New Roman" w:eastAsia="Times New Roman" w:hAnsi="Times New Roman" w:cs="Times New Roman"/>
        </w:rPr>
      </w:pPr>
      <w:r>
        <w:rPr>
          <w:rFonts w:ascii="Times New Roman" w:eastAsia="Times New Roman" w:hAnsi="Times New Roman" w:cs="Times New Roman"/>
        </w:rPr>
        <w:t xml:space="preserve">  </w:t>
      </w:r>
      <w:r w:rsidR="00B45127" w:rsidRPr="005F0740">
        <w:rPr>
          <w:rFonts w:ascii="Times New Roman" w:eastAsia="Times New Roman" w:hAnsi="Times New Roman" w:cs="Times New Roman"/>
        </w:rPr>
        <w:t xml:space="preserve">Глава администрации </w:t>
      </w:r>
    </w:p>
    <w:p w:rsidR="00B45127" w:rsidRPr="005F0740" w:rsidRDefault="00B45127" w:rsidP="005F0740">
      <w:pPr>
        <w:shd w:val="clear" w:color="auto" w:fill="FFFFFF"/>
        <w:spacing w:after="0" w:line="274" w:lineRule="exact"/>
        <w:jc w:val="both"/>
        <w:rPr>
          <w:rFonts w:ascii="Times New Roman" w:eastAsia="Times New Roman" w:hAnsi="Times New Roman" w:cs="Times New Roman"/>
        </w:rPr>
      </w:pPr>
      <w:r w:rsidRPr="005F0740">
        <w:rPr>
          <w:rFonts w:ascii="Times New Roman" w:eastAsia="Times New Roman" w:hAnsi="Times New Roman" w:cs="Times New Roman"/>
        </w:rPr>
        <w:t xml:space="preserve">Ардатовского муниципального района </w:t>
      </w:r>
    </w:p>
    <w:p w:rsidR="00B45127" w:rsidRPr="005F0740" w:rsidRDefault="00B45127" w:rsidP="005F0740">
      <w:pPr>
        <w:spacing w:after="0"/>
        <w:jc w:val="both"/>
        <w:rPr>
          <w:rFonts w:ascii="Times New Roman" w:hAnsi="Times New Roman" w:cs="Times New Roman"/>
        </w:rPr>
      </w:pPr>
      <w:r w:rsidRPr="005F0740">
        <w:rPr>
          <w:rFonts w:ascii="Times New Roman" w:eastAsia="Times New Roman" w:hAnsi="Times New Roman" w:cs="Times New Roman"/>
        </w:rPr>
        <w:t>Республики</w:t>
      </w:r>
      <w:r w:rsidRPr="005F0740">
        <w:rPr>
          <w:rFonts w:ascii="Times New Roman" w:hAnsi="Times New Roman" w:cs="Times New Roman"/>
        </w:rPr>
        <w:t xml:space="preserve"> </w:t>
      </w:r>
      <w:r w:rsidRPr="005F0740">
        <w:rPr>
          <w:rFonts w:ascii="Times New Roman" w:eastAsia="Times New Roman" w:hAnsi="Times New Roman" w:cs="Times New Roman"/>
        </w:rPr>
        <w:t xml:space="preserve">Мордовия                  </w:t>
      </w:r>
      <w:r w:rsidRPr="005F0740">
        <w:rPr>
          <w:rFonts w:ascii="Times New Roman" w:hAnsi="Times New Roman" w:cs="Times New Roman"/>
        </w:rPr>
        <w:t xml:space="preserve">                             </w:t>
      </w:r>
      <w:r w:rsidR="005F0740">
        <w:rPr>
          <w:rFonts w:ascii="Times New Roman" w:hAnsi="Times New Roman" w:cs="Times New Roman"/>
        </w:rPr>
        <w:t xml:space="preserve">                                        </w:t>
      </w:r>
      <w:r w:rsidRPr="005F0740">
        <w:rPr>
          <w:rFonts w:ascii="Times New Roman" w:eastAsia="Times New Roman" w:hAnsi="Times New Roman" w:cs="Times New Roman"/>
        </w:rPr>
        <w:t xml:space="preserve">________ </w:t>
      </w:r>
      <w:r w:rsidRPr="005F0740">
        <w:rPr>
          <w:rFonts w:ascii="Times New Roman" w:hAnsi="Times New Roman" w:cs="Times New Roman"/>
        </w:rPr>
        <w:t>А</w:t>
      </w:r>
      <w:r w:rsidRPr="005F0740">
        <w:rPr>
          <w:rFonts w:ascii="Times New Roman" w:eastAsia="Times New Roman" w:hAnsi="Times New Roman" w:cs="Times New Roman"/>
        </w:rPr>
        <w:t>.</w:t>
      </w:r>
      <w:r w:rsidRPr="005F0740">
        <w:rPr>
          <w:rFonts w:ascii="Times New Roman" w:hAnsi="Times New Roman" w:cs="Times New Roman"/>
        </w:rPr>
        <w:t>Н.</w:t>
      </w:r>
      <w:r w:rsidRPr="005F0740">
        <w:rPr>
          <w:rFonts w:ascii="Times New Roman" w:eastAsia="Times New Roman" w:hAnsi="Times New Roman" w:cs="Times New Roman"/>
        </w:rPr>
        <w:t xml:space="preserve"> </w:t>
      </w:r>
      <w:r w:rsidRPr="005F0740">
        <w:rPr>
          <w:rFonts w:ascii="Times New Roman" w:hAnsi="Times New Roman" w:cs="Times New Roman"/>
        </w:rPr>
        <w:t>Антипов</w:t>
      </w:r>
    </w:p>
    <w:p w:rsidR="00B45127" w:rsidRPr="005F0740" w:rsidRDefault="00B45127" w:rsidP="005F0740">
      <w:pPr>
        <w:spacing w:after="0"/>
        <w:rPr>
          <w:rFonts w:ascii="Times New Roman" w:hAnsi="Times New Roman" w:cs="Times New Roman"/>
        </w:rPr>
      </w:pPr>
    </w:p>
    <w:p w:rsidR="00B45127" w:rsidRPr="005F0740" w:rsidRDefault="00B45127" w:rsidP="005F0740">
      <w:pPr>
        <w:spacing w:after="0"/>
        <w:rPr>
          <w:rFonts w:ascii="Times New Roman" w:hAnsi="Times New Roman" w:cs="Times New Roman"/>
        </w:rPr>
      </w:pPr>
    </w:p>
    <w:p w:rsidR="00B45127" w:rsidRPr="005F0740" w:rsidRDefault="00B45127" w:rsidP="005F0740">
      <w:pPr>
        <w:spacing w:after="0"/>
        <w:rPr>
          <w:rFonts w:ascii="Times New Roman" w:hAnsi="Times New Roman" w:cs="Times New Roman"/>
        </w:rPr>
      </w:pPr>
    </w:p>
    <w:p w:rsidR="00265CF1" w:rsidRPr="005F0740" w:rsidRDefault="00265CF1" w:rsidP="005F0740">
      <w:pPr>
        <w:spacing w:after="0"/>
        <w:rPr>
          <w:rFonts w:ascii="Times New Roman" w:hAnsi="Times New Roman" w:cs="Times New Roman"/>
        </w:rPr>
      </w:pPr>
    </w:p>
    <w:sectPr w:rsidR="00265CF1" w:rsidRPr="005F0740" w:rsidSect="00BE2BCF">
      <w:pgSz w:w="11900" w:h="16800"/>
      <w:pgMar w:top="1440" w:right="800" w:bottom="1440" w:left="1100" w:header="720" w:footer="72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2"/>
  </w:compat>
  <w:rsids>
    <w:rsidRoot w:val="00B45127"/>
    <w:rsid w:val="00022D07"/>
    <w:rsid w:val="0005020A"/>
    <w:rsid w:val="000829B6"/>
    <w:rsid w:val="000F0424"/>
    <w:rsid w:val="001E185D"/>
    <w:rsid w:val="00265CF1"/>
    <w:rsid w:val="00270BA9"/>
    <w:rsid w:val="003A75D9"/>
    <w:rsid w:val="005C03D5"/>
    <w:rsid w:val="005F0740"/>
    <w:rsid w:val="007E644A"/>
    <w:rsid w:val="008D0F39"/>
    <w:rsid w:val="00B45127"/>
    <w:rsid w:val="00B87DBC"/>
    <w:rsid w:val="00D14546"/>
    <w:rsid w:val="00F07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20A"/>
  </w:style>
  <w:style w:type="paragraph" w:styleId="1">
    <w:name w:val="heading 1"/>
    <w:basedOn w:val="a"/>
    <w:next w:val="a"/>
    <w:link w:val="10"/>
    <w:uiPriority w:val="99"/>
    <w:qFormat/>
    <w:rsid w:val="00B45127"/>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45127"/>
    <w:rPr>
      <w:rFonts w:ascii="Arial" w:hAnsi="Arial" w:cs="Arial"/>
      <w:b/>
      <w:bCs/>
      <w:color w:val="26282F"/>
      <w:sz w:val="24"/>
      <w:szCs w:val="24"/>
    </w:rPr>
  </w:style>
  <w:style w:type="character" w:customStyle="1" w:styleId="a3">
    <w:name w:val="Гипертекстовая ссылка"/>
    <w:basedOn w:val="a0"/>
    <w:uiPriority w:val="99"/>
    <w:rsid w:val="00B45127"/>
    <w:rPr>
      <w:b/>
      <w:bCs/>
      <w:color w:val="106BBE"/>
    </w:rPr>
  </w:style>
  <w:style w:type="paragraph" w:customStyle="1" w:styleId="a4">
    <w:name w:val="Нормальный (таблица)"/>
    <w:basedOn w:val="a"/>
    <w:next w:val="a"/>
    <w:uiPriority w:val="99"/>
    <w:rsid w:val="00B45127"/>
    <w:pPr>
      <w:widowControl w:val="0"/>
      <w:autoSpaceDE w:val="0"/>
      <w:autoSpaceDN w:val="0"/>
      <w:adjustRightInd w:val="0"/>
      <w:spacing w:after="0" w:line="240" w:lineRule="auto"/>
      <w:jc w:val="both"/>
    </w:pPr>
    <w:rPr>
      <w:rFonts w:ascii="Arial" w:hAnsi="Arial" w:cs="Arial"/>
      <w:sz w:val="24"/>
      <w:szCs w:val="24"/>
    </w:rPr>
  </w:style>
  <w:style w:type="paragraph" w:customStyle="1" w:styleId="ConsPlusNormal">
    <w:name w:val="ConsPlusNormal"/>
    <w:rsid w:val="00B45127"/>
    <w:pPr>
      <w:autoSpaceDE w:val="0"/>
      <w:autoSpaceDN w:val="0"/>
      <w:adjustRightInd w:val="0"/>
      <w:spacing w:after="0" w:line="240" w:lineRule="auto"/>
      <w:ind w:firstLine="720"/>
    </w:pPr>
    <w:rPr>
      <w:rFonts w:ascii="Arial" w:eastAsia="Times New Roman" w:hAnsi="Arial" w:cs="Arial"/>
      <w:sz w:val="20"/>
      <w:szCs w:val="20"/>
    </w:rPr>
  </w:style>
  <w:style w:type="paragraph" w:styleId="a5">
    <w:name w:val="footnote text"/>
    <w:basedOn w:val="a"/>
    <w:link w:val="a6"/>
    <w:rsid w:val="00B45127"/>
    <w:pPr>
      <w:widowControl w:val="0"/>
      <w:autoSpaceDE w:val="0"/>
      <w:autoSpaceDN w:val="0"/>
      <w:adjustRightInd w:val="0"/>
      <w:spacing w:after="0" w:line="240" w:lineRule="auto"/>
    </w:pPr>
    <w:rPr>
      <w:rFonts w:ascii="Arial" w:eastAsia="Times New Roman" w:hAnsi="Arial" w:cs="Times New Roman"/>
      <w:sz w:val="20"/>
      <w:szCs w:val="20"/>
    </w:rPr>
  </w:style>
  <w:style w:type="character" w:customStyle="1" w:styleId="a6">
    <w:name w:val="Текст сноски Знак"/>
    <w:basedOn w:val="a0"/>
    <w:link w:val="a5"/>
    <w:rsid w:val="00B45127"/>
    <w:rPr>
      <w:rFonts w:ascii="Arial" w:eastAsia="Times New Roman" w:hAnsi="Arial" w:cs="Times New Roman"/>
      <w:sz w:val="20"/>
      <w:szCs w:val="20"/>
    </w:rPr>
  </w:style>
  <w:style w:type="paragraph" w:styleId="a7">
    <w:name w:val="No Spacing"/>
    <w:qFormat/>
    <w:rsid w:val="00B45127"/>
    <w:pPr>
      <w:spacing w:after="0" w:line="240" w:lineRule="auto"/>
    </w:pPr>
    <w:rPr>
      <w:rFonts w:ascii="Calibri" w:eastAsia="Calibri" w:hAnsi="Calibri" w:cs="Times New Roman"/>
      <w:lang w:eastAsia="en-US"/>
    </w:rPr>
  </w:style>
  <w:style w:type="paragraph" w:styleId="2">
    <w:name w:val="Body Text Indent 2"/>
    <w:basedOn w:val="a"/>
    <w:link w:val="20"/>
    <w:rsid w:val="00B45127"/>
    <w:pPr>
      <w:widowControl w:val="0"/>
      <w:autoSpaceDE w:val="0"/>
      <w:autoSpaceDN w:val="0"/>
      <w:adjustRightInd w:val="0"/>
      <w:spacing w:after="120" w:line="480" w:lineRule="auto"/>
      <w:ind w:left="283"/>
    </w:pPr>
    <w:rPr>
      <w:rFonts w:ascii="Arial" w:eastAsia="Times New Roman" w:hAnsi="Arial" w:cs="Arial"/>
      <w:sz w:val="18"/>
      <w:szCs w:val="18"/>
    </w:rPr>
  </w:style>
  <w:style w:type="character" w:customStyle="1" w:styleId="20">
    <w:name w:val="Основной текст с отступом 2 Знак"/>
    <w:basedOn w:val="a0"/>
    <w:link w:val="2"/>
    <w:rsid w:val="00B45127"/>
    <w:rPr>
      <w:rFonts w:ascii="Arial" w:eastAsia="Times New Roman"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1549</Words>
  <Characters>8831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2015-06-04T12:48:00Z</dcterms:created>
  <dcterms:modified xsi:type="dcterms:W3CDTF">2015-06-04T12:48:00Z</dcterms:modified>
</cp:coreProperties>
</file>