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3D32" w:rsidRPr="00E41E8E" w:rsidRDefault="00C73D32" w:rsidP="00723D86">
      <w:pPr>
        <w:shd w:val="clear" w:color="auto" w:fill="FFFFFF"/>
        <w:tabs>
          <w:tab w:val="left" w:pos="7114"/>
          <w:tab w:val="left" w:pos="7140"/>
          <w:tab w:val="left" w:pos="7455"/>
          <w:tab w:val="right" w:pos="9354"/>
        </w:tabs>
        <w:spacing w:before="1805" w:line="274" w:lineRule="exact"/>
        <w:jc w:val="right"/>
        <w:rPr>
          <w:rFonts w:ascii="Times New Roman" w:hAnsi="Times New Roman" w:cs="Times New Roman"/>
          <w:sz w:val="28"/>
          <w:szCs w:val="28"/>
        </w:rPr>
      </w:pPr>
      <w:bookmarkStart w:id="0" w:name="_GoBack"/>
      <w:bookmarkEnd w:id="0"/>
      <w:r>
        <w:rPr>
          <w:rFonts w:ascii="Times New Roman" w:hAnsi="Times New Roman" w:cs="Times New Roman"/>
          <w:sz w:val="28"/>
          <w:szCs w:val="28"/>
        </w:rPr>
        <w:t xml:space="preserve">          </w:t>
      </w:r>
      <w:r w:rsidR="00ED51F2">
        <w:rPr>
          <w:rFonts w:ascii="Times New Roman" w:hAnsi="Times New Roman" w:cs="Times New Roman"/>
          <w:sz w:val="28"/>
          <w:szCs w:val="28"/>
        </w:rPr>
        <w:t xml:space="preserve">                          </w:t>
      </w:r>
      <w:r w:rsidRPr="00E41E8E">
        <w:rPr>
          <w:rFonts w:ascii="Times New Roman" w:hAnsi="Times New Roman" w:cs="Times New Roman"/>
          <w:sz w:val="28"/>
          <w:szCs w:val="28"/>
        </w:rPr>
        <w:t>УТВЕРЖДАЮ:</w:t>
      </w:r>
    </w:p>
    <w:p w:rsidR="00C73D32" w:rsidRPr="00E41E8E" w:rsidRDefault="00C73D32" w:rsidP="00C73D32">
      <w:pPr>
        <w:shd w:val="clear" w:color="auto" w:fill="FFFFFF"/>
        <w:spacing w:line="274" w:lineRule="exact"/>
        <w:jc w:val="right"/>
        <w:rPr>
          <w:rFonts w:ascii="Times New Roman" w:hAnsi="Times New Roman" w:cs="Times New Roman"/>
          <w:sz w:val="28"/>
          <w:szCs w:val="28"/>
        </w:rPr>
      </w:pPr>
      <w:r w:rsidRPr="00E41E8E">
        <w:rPr>
          <w:rFonts w:ascii="Times New Roman" w:hAnsi="Times New Roman" w:cs="Times New Roman"/>
          <w:sz w:val="28"/>
          <w:szCs w:val="28"/>
        </w:rPr>
        <w:t>Глава администрации</w:t>
      </w:r>
    </w:p>
    <w:p w:rsidR="005B2545" w:rsidRPr="00E41E8E" w:rsidRDefault="005B2545" w:rsidP="00A05C48">
      <w:pPr>
        <w:shd w:val="clear" w:color="auto" w:fill="FFFFFF"/>
        <w:spacing w:line="274" w:lineRule="exact"/>
        <w:jc w:val="right"/>
        <w:rPr>
          <w:rFonts w:ascii="Times New Roman" w:hAnsi="Times New Roman" w:cs="Times New Roman"/>
          <w:sz w:val="28"/>
          <w:szCs w:val="28"/>
        </w:rPr>
      </w:pPr>
      <w:r w:rsidRPr="00E41E8E">
        <w:rPr>
          <w:rFonts w:ascii="Times New Roman" w:hAnsi="Times New Roman" w:cs="Times New Roman"/>
          <w:sz w:val="28"/>
          <w:szCs w:val="28"/>
        </w:rPr>
        <w:t xml:space="preserve">Ардатовского </w:t>
      </w:r>
      <w:r w:rsidR="00A05C48">
        <w:rPr>
          <w:rFonts w:ascii="Times New Roman" w:hAnsi="Times New Roman" w:cs="Times New Roman"/>
          <w:sz w:val="28"/>
          <w:szCs w:val="28"/>
        </w:rPr>
        <w:t>муниципального района</w:t>
      </w:r>
    </w:p>
    <w:p w:rsidR="00C73D32" w:rsidRPr="00E41E8E" w:rsidRDefault="005B2545" w:rsidP="00C73D32">
      <w:pPr>
        <w:shd w:val="clear" w:color="auto" w:fill="FFFFFF"/>
        <w:spacing w:line="274" w:lineRule="exact"/>
        <w:jc w:val="right"/>
        <w:rPr>
          <w:rFonts w:ascii="Times New Roman" w:hAnsi="Times New Roman" w:cs="Times New Roman"/>
          <w:sz w:val="28"/>
          <w:szCs w:val="28"/>
        </w:rPr>
      </w:pPr>
      <w:r w:rsidRPr="00E41E8E">
        <w:rPr>
          <w:rFonts w:ascii="Times New Roman" w:hAnsi="Times New Roman" w:cs="Times New Roman"/>
          <w:sz w:val="28"/>
          <w:szCs w:val="28"/>
        </w:rPr>
        <w:t xml:space="preserve">Республики Мордовия </w:t>
      </w:r>
    </w:p>
    <w:p w:rsidR="00C73D32" w:rsidRPr="00E41E8E" w:rsidRDefault="00C73D32" w:rsidP="00C73D32">
      <w:pPr>
        <w:shd w:val="clear" w:color="auto" w:fill="FFFFFF"/>
        <w:tabs>
          <w:tab w:val="left" w:pos="6552"/>
        </w:tabs>
        <w:spacing w:line="274" w:lineRule="exact"/>
        <w:ind w:left="19"/>
        <w:jc w:val="right"/>
        <w:rPr>
          <w:rFonts w:ascii="Times New Roman" w:hAnsi="Times New Roman" w:cs="Times New Roman"/>
          <w:sz w:val="28"/>
          <w:szCs w:val="28"/>
        </w:rPr>
      </w:pPr>
      <w:r w:rsidRPr="00E41E8E">
        <w:rPr>
          <w:rFonts w:ascii="Times New Roman" w:hAnsi="Times New Roman" w:cs="Times New Roman"/>
          <w:sz w:val="28"/>
          <w:szCs w:val="28"/>
        </w:rPr>
        <w:t xml:space="preserve">__________  </w:t>
      </w:r>
      <w:r w:rsidR="00A05C48">
        <w:rPr>
          <w:rFonts w:ascii="Times New Roman" w:hAnsi="Times New Roman" w:cs="Times New Roman"/>
          <w:sz w:val="28"/>
          <w:szCs w:val="28"/>
        </w:rPr>
        <w:t>Антипов А.Н</w:t>
      </w:r>
      <w:r w:rsidRPr="00E41E8E">
        <w:rPr>
          <w:rFonts w:ascii="Times New Roman" w:hAnsi="Times New Roman" w:cs="Times New Roman"/>
          <w:sz w:val="28"/>
          <w:szCs w:val="28"/>
        </w:rPr>
        <w:t>.</w:t>
      </w:r>
    </w:p>
    <w:p w:rsidR="00C73D32" w:rsidRPr="00E41E8E" w:rsidRDefault="00C73D32" w:rsidP="00C73D32">
      <w:pPr>
        <w:shd w:val="clear" w:color="auto" w:fill="FFFFFF"/>
        <w:tabs>
          <w:tab w:val="left" w:pos="6552"/>
        </w:tabs>
        <w:spacing w:line="274" w:lineRule="exact"/>
        <w:ind w:left="19"/>
        <w:jc w:val="right"/>
        <w:rPr>
          <w:rFonts w:ascii="Times New Roman" w:hAnsi="Times New Roman" w:cs="Times New Roman"/>
          <w:sz w:val="28"/>
          <w:szCs w:val="28"/>
        </w:rPr>
      </w:pPr>
    </w:p>
    <w:p w:rsidR="00C73D32" w:rsidRPr="005B2545" w:rsidRDefault="00C73D32" w:rsidP="00C73D32">
      <w:pPr>
        <w:shd w:val="clear" w:color="auto" w:fill="FFFFFF"/>
        <w:tabs>
          <w:tab w:val="left" w:pos="6552"/>
        </w:tabs>
        <w:spacing w:line="274" w:lineRule="exact"/>
        <w:ind w:left="19"/>
        <w:jc w:val="right"/>
        <w:rPr>
          <w:rFonts w:ascii="Times New Roman" w:hAnsi="Times New Roman" w:cs="Times New Roman"/>
          <w:sz w:val="28"/>
          <w:szCs w:val="28"/>
          <w:highlight w:val="yellow"/>
          <w:u w:val="single"/>
        </w:rPr>
      </w:pPr>
      <w:r w:rsidRPr="00E41E8E">
        <w:rPr>
          <w:rFonts w:ascii="Times New Roman" w:hAnsi="Times New Roman" w:cs="Times New Roman"/>
          <w:sz w:val="28"/>
          <w:szCs w:val="28"/>
          <w:u w:val="single"/>
        </w:rPr>
        <w:t>«     _»                     2015 года</w:t>
      </w:r>
    </w:p>
    <w:p w:rsidR="00C73D32" w:rsidRPr="00C73D32" w:rsidRDefault="00C73D32" w:rsidP="00C73D32">
      <w:pPr>
        <w:rPr>
          <w:rFonts w:ascii="Times New Roman" w:hAnsi="Times New Roman" w:cs="Times New Roman"/>
          <w:b/>
          <w:bCs/>
          <w:caps/>
          <w:highlight w:val="yellow"/>
        </w:rPr>
      </w:pPr>
    </w:p>
    <w:p w:rsidR="00C73D32" w:rsidRPr="00C73D32" w:rsidRDefault="00C73D32" w:rsidP="00C73D32">
      <w:pPr>
        <w:rPr>
          <w:rFonts w:ascii="Times New Roman" w:hAnsi="Times New Roman" w:cs="Times New Roman"/>
          <w:b/>
          <w:bCs/>
          <w:caps/>
          <w:sz w:val="28"/>
          <w:szCs w:val="28"/>
          <w:highlight w:val="yellow"/>
        </w:rPr>
      </w:pPr>
    </w:p>
    <w:p w:rsidR="00C73D32" w:rsidRPr="00C73D32" w:rsidRDefault="00C73D32" w:rsidP="00C73D32">
      <w:pPr>
        <w:jc w:val="center"/>
        <w:rPr>
          <w:rFonts w:ascii="Times New Roman" w:hAnsi="Times New Roman" w:cs="Times New Roman"/>
          <w:b/>
          <w:bCs/>
          <w:caps/>
          <w:sz w:val="28"/>
          <w:szCs w:val="28"/>
        </w:rPr>
      </w:pPr>
      <w:r w:rsidRPr="00C73D32">
        <w:rPr>
          <w:rFonts w:ascii="Times New Roman" w:hAnsi="Times New Roman" w:cs="Times New Roman"/>
          <w:b/>
          <w:bCs/>
          <w:caps/>
          <w:sz w:val="28"/>
          <w:szCs w:val="28"/>
        </w:rPr>
        <w:t>ДОКУМЕНТАЦИЯ</w:t>
      </w:r>
    </w:p>
    <w:p w:rsidR="00C73D32" w:rsidRPr="00C73D32" w:rsidRDefault="00C73D32" w:rsidP="00C73D32">
      <w:pPr>
        <w:rPr>
          <w:rFonts w:ascii="Times New Roman" w:hAnsi="Times New Roman" w:cs="Times New Roman"/>
          <w:b/>
          <w:bCs/>
          <w:caps/>
          <w:sz w:val="28"/>
          <w:szCs w:val="28"/>
          <w:highlight w:val="yellow"/>
        </w:rPr>
      </w:pPr>
    </w:p>
    <w:p w:rsidR="00C73D32" w:rsidRPr="00E41E8E" w:rsidRDefault="00C73D32" w:rsidP="00C73D32">
      <w:pPr>
        <w:pStyle w:val="31"/>
        <w:tabs>
          <w:tab w:val="left" w:pos="708"/>
        </w:tabs>
        <w:ind w:left="0" w:firstLine="720"/>
        <w:jc w:val="center"/>
        <w:rPr>
          <w:rFonts w:ascii="Times New Roman" w:hAnsi="Times New Roman" w:cs="Times New Roman"/>
          <w:b/>
          <w:bCs/>
          <w:sz w:val="28"/>
          <w:szCs w:val="28"/>
        </w:rPr>
      </w:pPr>
    </w:p>
    <w:p w:rsidR="00C73D32" w:rsidRPr="00E41E8E" w:rsidRDefault="00C73D32" w:rsidP="00C73D32">
      <w:pPr>
        <w:pStyle w:val="31"/>
        <w:tabs>
          <w:tab w:val="left" w:pos="708"/>
        </w:tabs>
        <w:ind w:left="0" w:firstLine="720"/>
        <w:jc w:val="center"/>
        <w:rPr>
          <w:rFonts w:ascii="Times New Roman" w:hAnsi="Times New Roman" w:cs="Times New Roman"/>
          <w:b/>
          <w:bCs/>
          <w:caps/>
          <w:color w:val="000000"/>
          <w:sz w:val="28"/>
          <w:szCs w:val="28"/>
        </w:rPr>
      </w:pPr>
      <w:r w:rsidRPr="00E41E8E">
        <w:rPr>
          <w:rFonts w:ascii="Times New Roman" w:hAnsi="Times New Roman" w:cs="Times New Roman"/>
          <w:b/>
          <w:bCs/>
          <w:sz w:val="28"/>
          <w:szCs w:val="28"/>
        </w:rPr>
        <w:t>на открытый аукцион в электронной форме</w:t>
      </w:r>
    </w:p>
    <w:p w:rsidR="00C73D32" w:rsidRPr="00E41E8E" w:rsidRDefault="00C73D32" w:rsidP="00C73D32">
      <w:pPr>
        <w:jc w:val="center"/>
        <w:rPr>
          <w:rFonts w:ascii="Times New Roman" w:hAnsi="Times New Roman" w:cs="Times New Roman"/>
          <w:b/>
          <w:bCs/>
          <w:caps/>
          <w:sz w:val="28"/>
          <w:szCs w:val="28"/>
        </w:rPr>
      </w:pPr>
      <w:r w:rsidRPr="00E41E8E">
        <w:rPr>
          <w:rFonts w:ascii="Times New Roman" w:hAnsi="Times New Roman" w:cs="Times New Roman"/>
          <w:sz w:val="28"/>
          <w:szCs w:val="28"/>
        </w:rPr>
        <w:t>«</w:t>
      </w:r>
      <w:r w:rsidR="00413C23" w:rsidRPr="00E41E8E">
        <w:rPr>
          <w:rFonts w:ascii="Times New Roman" w:hAnsi="Times New Roman" w:cs="Times New Roman"/>
          <w:sz w:val="28"/>
          <w:szCs w:val="28"/>
        </w:rPr>
        <w:t xml:space="preserve">Строительство дороги </w:t>
      </w:r>
      <w:r w:rsidR="00E41E8E" w:rsidRPr="00E41E8E">
        <w:rPr>
          <w:rFonts w:ascii="Times New Roman" w:hAnsi="Times New Roman" w:cs="Times New Roman"/>
          <w:sz w:val="28"/>
          <w:szCs w:val="28"/>
        </w:rPr>
        <w:t xml:space="preserve">до кладбища в п. </w:t>
      </w:r>
      <w:r w:rsidR="00413C23" w:rsidRPr="00E41E8E">
        <w:rPr>
          <w:rFonts w:ascii="Times New Roman" w:hAnsi="Times New Roman" w:cs="Times New Roman"/>
          <w:sz w:val="28"/>
          <w:szCs w:val="28"/>
        </w:rPr>
        <w:t>ст. Ардатов</w:t>
      </w:r>
      <w:r w:rsidRPr="00E41E8E">
        <w:rPr>
          <w:rFonts w:ascii="Times New Roman" w:hAnsi="Times New Roman" w:cs="Times New Roman"/>
          <w:sz w:val="28"/>
          <w:szCs w:val="28"/>
        </w:rPr>
        <w:t>»</w:t>
      </w:r>
    </w:p>
    <w:p w:rsidR="00C73D32" w:rsidRPr="00C73D32" w:rsidRDefault="00C73D32" w:rsidP="00C73D32">
      <w:pPr>
        <w:shd w:val="clear" w:color="auto" w:fill="FFFFFF"/>
        <w:tabs>
          <w:tab w:val="left" w:leader="underscore" w:pos="2280"/>
          <w:tab w:val="left" w:pos="5664"/>
          <w:tab w:val="left" w:leader="underscore" w:pos="7987"/>
        </w:tabs>
        <w:spacing w:line="274" w:lineRule="exact"/>
        <w:rPr>
          <w:rFonts w:ascii="Times New Roman" w:hAnsi="Times New Roman" w:cs="Times New Roman"/>
          <w:b/>
          <w:bCs/>
          <w:caps/>
          <w:sz w:val="18"/>
          <w:szCs w:val="18"/>
          <w:highlight w:val="yellow"/>
        </w:rPr>
      </w:pPr>
    </w:p>
    <w:p w:rsidR="00C73D32" w:rsidRPr="00C73D32" w:rsidRDefault="00C73D32" w:rsidP="00C73D32">
      <w:pPr>
        <w:shd w:val="clear" w:color="auto" w:fill="FFFFFF"/>
        <w:tabs>
          <w:tab w:val="left" w:leader="underscore" w:pos="2280"/>
          <w:tab w:val="left" w:pos="5664"/>
          <w:tab w:val="left" w:leader="underscore" w:pos="7987"/>
        </w:tabs>
        <w:spacing w:line="274" w:lineRule="exact"/>
        <w:rPr>
          <w:rFonts w:ascii="Times New Roman" w:hAnsi="Times New Roman" w:cs="Times New Roman"/>
          <w:b/>
          <w:bCs/>
          <w:caps/>
          <w:sz w:val="18"/>
          <w:szCs w:val="18"/>
          <w:highlight w:val="yellow"/>
        </w:rPr>
      </w:pPr>
    </w:p>
    <w:p w:rsidR="00C73D32" w:rsidRPr="00C73D32" w:rsidRDefault="00C73D32" w:rsidP="00C73D32">
      <w:pPr>
        <w:rPr>
          <w:highlight w:val="yellow"/>
        </w:rPr>
      </w:pPr>
    </w:p>
    <w:p w:rsidR="00C73D32" w:rsidRPr="00C73D32" w:rsidRDefault="00C73D32" w:rsidP="00C73D32">
      <w:pPr>
        <w:pStyle w:val="af"/>
        <w:jc w:val="center"/>
        <w:rPr>
          <w:highlight w:val="yellow"/>
        </w:rPr>
      </w:pPr>
    </w:p>
    <w:p w:rsidR="00C73D32" w:rsidRDefault="00C73D32" w:rsidP="00C73D32">
      <w:pPr>
        <w:pStyle w:val="af"/>
        <w:jc w:val="center"/>
        <w:rPr>
          <w:highlight w:val="yellow"/>
        </w:rPr>
      </w:pPr>
    </w:p>
    <w:p w:rsidR="00C73D32" w:rsidRDefault="00C73D32" w:rsidP="00C73D32">
      <w:pPr>
        <w:pStyle w:val="af"/>
        <w:jc w:val="center"/>
        <w:rPr>
          <w:highlight w:val="yellow"/>
        </w:rPr>
      </w:pPr>
    </w:p>
    <w:p w:rsidR="00C73D32" w:rsidRDefault="00C73D32" w:rsidP="00C73D32">
      <w:pPr>
        <w:pStyle w:val="af"/>
        <w:jc w:val="center"/>
        <w:rPr>
          <w:highlight w:val="yellow"/>
        </w:rPr>
      </w:pPr>
    </w:p>
    <w:p w:rsidR="00C73D32" w:rsidRPr="008B0A53" w:rsidRDefault="00C73D32" w:rsidP="00C73D32">
      <w:pPr>
        <w:pStyle w:val="af"/>
        <w:jc w:val="center"/>
        <w:rPr>
          <w:rFonts w:ascii="Times New Roman" w:hAnsi="Times New Roman"/>
        </w:rPr>
      </w:pPr>
    </w:p>
    <w:p w:rsidR="00C73D32" w:rsidRDefault="00C73D32" w:rsidP="00C73D32">
      <w:pPr>
        <w:shd w:val="clear" w:color="auto" w:fill="FFFFFF"/>
        <w:tabs>
          <w:tab w:val="left" w:leader="underscore" w:pos="2280"/>
          <w:tab w:val="left" w:pos="5664"/>
          <w:tab w:val="left" w:leader="underscore" w:pos="7987"/>
        </w:tabs>
        <w:spacing w:line="274" w:lineRule="exact"/>
        <w:jc w:val="center"/>
        <w:rPr>
          <w:rFonts w:ascii="Times New Roman" w:hAnsi="Times New Roman" w:cs="Times New Roman"/>
          <w:bCs/>
          <w:caps/>
          <w:sz w:val="18"/>
          <w:szCs w:val="18"/>
          <w:highlight w:val="yellow"/>
        </w:rPr>
      </w:pPr>
    </w:p>
    <w:p w:rsidR="00A05C48" w:rsidRDefault="00A05C48" w:rsidP="00C73D32">
      <w:pPr>
        <w:shd w:val="clear" w:color="auto" w:fill="FFFFFF"/>
        <w:tabs>
          <w:tab w:val="left" w:leader="underscore" w:pos="2280"/>
          <w:tab w:val="left" w:pos="5664"/>
          <w:tab w:val="left" w:leader="underscore" w:pos="7987"/>
        </w:tabs>
        <w:spacing w:line="274" w:lineRule="exact"/>
        <w:jc w:val="center"/>
        <w:rPr>
          <w:rFonts w:ascii="Times New Roman" w:hAnsi="Times New Roman" w:cs="Times New Roman"/>
          <w:bCs/>
          <w:caps/>
          <w:sz w:val="18"/>
          <w:szCs w:val="18"/>
          <w:highlight w:val="yellow"/>
        </w:rPr>
      </w:pPr>
    </w:p>
    <w:p w:rsidR="00A05C48" w:rsidRDefault="00A05C48" w:rsidP="00C73D32">
      <w:pPr>
        <w:shd w:val="clear" w:color="auto" w:fill="FFFFFF"/>
        <w:tabs>
          <w:tab w:val="left" w:leader="underscore" w:pos="2280"/>
          <w:tab w:val="left" w:pos="5664"/>
          <w:tab w:val="left" w:leader="underscore" w:pos="7987"/>
        </w:tabs>
        <w:spacing w:line="274" w:lineRule="exact"/>
        <w:jc w:val="center"/>
        <w:rPr>
          <w:rFonts w:ascii="Times New Roman" w:hAnsi="Times New Roman" w:cs="Times New Roman"/>
          <w:bCs/>
          <w:caps/>
          <w:sz w:val="18"/>
          <w:szCs w:val="18"/>
          <w:highlight w:val="yellow"/>
        </w:rPr>
      </w:pPr>
    </w:p>
    <w:p w:rsidR="00A05C48" w:rsidRDefault="00A05C48" w:rsidP="00A05C48">
      <w:pPr>
        <w:pStyle w:val="af"/>
        <w:rPr>
          <w:rFonts w:ascii="Times New Roman" w:hAnsi="Times New Roman"/>
        </w:rPr>
      </w:pPr>
      <w:r>
        <w:rPr>
          <w:rFonts w:ascii="Times New Roman" w:hAnsi="Times New Roman"/>
        </w:rPr>
        <w:t xml:space="preserve">                                                   г. Ардатов</w:t>
      </w:r>
    </w:p>
    <w:p w:rsidR="00A05C48" w:rsidRPr="00A05C48" w:rsidRDefault="00A05C48" w:rsidP="00A05C48">
      <w:pPr>
        <w:pStyle w:val="af"/>
        <w:rPr>
          <w:rFonts w:ascii="Times New Roman" w:hAnsi="Times New Roman"/>
        </w:rPr>
      </w:pPr>
      <w:r>
        <w:rPr>
          <w:rFonts w:ascii="Times New Roman" w:hAnsi="Times New Roman"/>
        </w:rPr>
        <w:t xml:space="preserve">                                                    2015 год</w:t>
      </w:r>
    </w:p>
    <w:p w:rsidR="00C73D32" w:rsidRDefault="00C73D32" w:rsidP="00C73D32">
      <w:pPr>
        <w:shd w:val="clear" w:color="auto" w:fill="FFFFFF"/>
        <w:tabs>
          <w:tab w:val="left" w:leader="underscore" w:pos="2280"/>
          <w:tab w:val="left" w:pos="5664"/>
          <w:tab w:val="left" w:leader="underscore" w:pos="7987"/>
        </w:tabs>
        <w:spacing w:line="274" w:lineRule="exact"/>
        <w:jc w:val="center"/>
        <w:rPr>
          <w:rFonts w:ascii="Times New Roman" w:hAnsi="Times New Roman" w:cs="Times New Roman"/>
          <w:bCs/>
          <w:caps/>
          <w:sz w:val="18"/>
          <w:szCs w:val="18"/>
          <w:highlight w:val="yellow"/>
        </w:rPr>
      </w:pPr>
    </w:p>
    <w:p w:rsidR="00C73D32" w:rsidRDefault="00C73D32" w:rsidP="00C73D32">
      <w:pPr>
        <w:shd w:val="clear" w:color="auto" w:fill="FFFFFF"/>
        <w:tabs>
          <w:tab w:val="left" w:leader="underscore" w:pos="2280"/>
          <w:tab w:val="left" w:pos="5664"/>
          <w:tab w:val="left" w:leader="underscore" w:pos="7987"/>
        </w:tabs>
        <w:spacing w:line="274" w:lineRule="exact"/>
        <w:jc w:val="center"/>
        <w:rPr>
          <w:rFonts w:ascii="Times New Roman" w:hAnsi="Times New Roman" w:cs="Times New Roman"/>
          <w:bCs/>
          <w:caps/>
          <w:sz w:val="18"/>
          <w:szCs w:val="18"/>
          <w:highlight w:val="yellow"/>
        </w:rPr>
      </w:pPr>
    </w:p>
    <w:p w:rsidR="00C73D32" w:rsidRDefault="00C73D32" w:rsidP="00C73D32">
      <w:pPr>
        <w:shd w:val="clear" w:color="auto" w:fill="FFFFFF"/>
        <w:tabs>
          <w:tab w:val="left" w:leader="underscore" w:pos="2280"/>
          <w:tab w:val="left" w:pos="5664"/>
          <w:tab w:val="left" w:leader="underscore" w:pos="7987"/>
        </w:tabs>
        <w:spacing w:line="274" w:lineRule="exact"/>
        <w:jc w:val="center"/>
        <w:rPr>
          <w:rFonts w:ascii="Times New Roman" w:hAnsi="Times New Roman" w:cs="Times New Roman"/>
          <w:bCs/>
          <w:caps/>
          <w:sz w:val="18"/>
          <w:szCs w:val="18"/>
          <w:highlight w:val="yellow"/>
        </w:rPr>
      </w:pPr>
    </w:p>
    <w:p w:rsidR="00C73D32" w:rsidRPr="0085710F" w:rsidRDefault="00C73D32" w:rsidP="00C73D32">
      <w:pPr>
        <w:shd w:val="clear" w:color="auto" w:fill="FFFFFF"/>
        <w:tabs>
          <w:tab w:val="left" w:leader="underscore" w:pos="2280"/>
          <w:tab w:val="left" w:pos="5664"/>
          <w:tab w:val="left" w:leader="underscore" w:pos="7987"/>
        </w:tabs>
        <w:spacing w:line="274" w:lineRule="exact"/>
        <w:jc w:val="center"/>
        <w:rPr>
          <w:rFonts w:ascii="Times New Roman" w:hAnsi="Times New Roman" w:cs="Times New Roman"/>
          <w:bCs/>
          <w:caps/>
          <w:sz w:val="18"/>
          <w:szCs w:val="18"/>
        </w:rPr>
      </w:pPr>
    </w:p>
    <w:p w:rsidR="00C73D32" w:rsidRPr="0085710F" w:rsidRDefault="00C73D32" w:rsidP="00C73D32">
      <w:pPr>
        <w:pStyle w:val="11"/>
        <w:spacing w:line="276" w:lineRule="auto"/>
        <w:rPr>
          <w:lang w:val="ru-RU"/>
        </w:rPr>
      </w:pPr>
      <w:r w:rsidRPr="0085710F">
        <w:rPr>
          <w:lang w:val="ru-RU"/>
        </w:rPr>
        <w:t>СОДЕРЖАНИЕ</w:t>
      </w:r>
    </w:p>
    <w:p w:rsidR="00C73D32" w:rsidRPr="0085710F" w:rsidRDefault="00C73D32" w:rsidP="00C73D32">
      <w:pPr>
        <w:numPr>
          <w:ilvl w:val="0"/>
          <w:numId w:val="1"/>
        </w:numPr>
        <w:spacing w:after="0"/>
        <w:rPr>
          <w:rFonts w:ascii="Times New Roman" w:hAnsi="Times New Roman" w:cs="Times New Roman"/>
          <w:sz w:val="28"/>
          <w:szCs w:val="28"/>
        </w:rPr>
      </w:pPr>
      <w:r w:rsidRPr="0085710F">
        <w:rPr>
          <w:rFonts w:ascii="Times New Roman" w:hAnsi="Times New Roman" w:cs="Times New Roman"/>
          <w:sz w:val="28"/>
          <w:szCs w:val="28"/>
        </w:rPr>
        <w:t>Общие положения</w:t>
      </w:r>
    </w:p>
    <w:p w:rsidR="00C73D32" w:rsidRPr="0085710F" w:rsidRDefault="00C73D32" w:rsidP="00C73D32">
      <w:pPr>
        <w:numPr>
          <w:ilvl w:val="0"/>
          <w:numId w:val="1"/>
        </w:numPr>
        <w:spacing w:after="0"/>
        <w:rPr>
          <w:rFonts w:ascii="Times New Roman" w:hAnsi="Times New Roman" w:cs="Times New Roman"/>
          <w:sz w:val="28"/>
          <w:szCs w:val="28"/>
        </w:rPr>
      </w:pPr>
      <w:r w:rsidRPr="0085710F">
        <w:rPr>
          <w:rFonts w:ascii="Times New Roman" w:hAnsi="Times New Roman" w:cs="Times New Roman"/>
          <w:sz w:val="28"/>
          <w:szCs w:val="28"/>
        </w:rPr>
        <w:t>Содержание документации об электронном аукционе</w:t>
      </w:r>
    </w:p>
    <w:p w:rsidR="00C73D32" w:rsidRPr="0085710F" w:rsidRDefault="00C73D32" w:rsidP="00C73D32">
      <w:pPr>
        <w:numPr>
          <w:ilvl w:val="0"/>
          <w:numId w:val="1"/>
        </w:numPr>
        <w:spacing w:after="0"/>
        <w:rPr>
          <w:rFonts w:ascii="Times New Roman" w:hAnsi="Times New Roman" w:cs="Times New Roman"/>
          <w:sz w:val="28"/>
          <w:szCs w:val="28"/>
        </w:rPr>
      </w:pPr>
      <w:r w:rsidRPr="0085710F">
        <w:rPr>
          <w:rFonts w:ascii="Times New Roman" w:hAnsi="Times New Roman" w:cs="Times New Roman"/>
          <w:sz w:val="28"/>
          <w:szCs w:val="28"/>
        </w:rPr>
        <w:t>Подготовка заявки на участие</w:t>
      </w:r>
    </w:p>
    <w:p w:rsidR="00C73D32" w:rsidRPr="0085710F" w:rsidRDefault="00C73D32" w:rsidP="00C73D32">
      <w:pPr>
        <w:numPr>
          <w:ilvl w:val="0"/>
          <w:numId w:val="1"/>
        </w:numPr>
        <w:spacing w:after="0"/>
        <w:rPr>
          <w:rFonts w:ascii="Times New Roman" w:hAnsi="Times New Roman" w:cs="Times New Roman"/>
          <w:sz w:val="28"/>
          <w:szCs w:val="28"/>
        </w:rPr>
      </w:pPr>
      <w:r w:rsidRPr="0085710F">
        <w:rPr>
          <w:rFonts w:ascii="Times New Roman" w:hAnsi="Times New Roman" w:cs="Times New Roman"/>
          <w:sz w:val="28"/>
          <w:szCs w:val="28"/>
        </w:rPr>
        <w:t>Подача заявок на участие</w:t>
      </w:r>
    </w:p>
    <w:p w:rsidR="00C73D32" w:rsidRPr="0085710F" w:rsidRDefault="00C73D32" w:rsidP="00C73D32">
      <w:pPr>
        <w:numPr>
          <w:ilvl w:val="0"/>
          <w:numId w:val="1"/>
        </w:numPr>
        <w:spacing w:after="0"/>
        <w:rPr>
          <w:rFonts w:ascii="Times New Roman" w:hAnsi="Times New Roman" w:cs="Times New Roman"/>
          <w:sz w:val="28"/>
          <w:szCs w:val="28"/>
        </w:rPr>
      </w:pPr>
      <w:r w:rsidRPr="0085710F">
        <w:rPr>
          <w:rFonts w:ascii="Times New Roman" w:hAnsi="Times New Roman" w:cs="Times New Roman"/>
          <w:sz w:val="28"/>
          <w:szCs w:val="28"/>
        </w:rPr>
        <w:t>Обеспечение заявок на участие</w:t>
      </w:r>
    </w:p>
    <w:p w:rsidR="00C73D32" w:rsidRPr="0085710F" w:rsidRDefault="00C73D32" w:rsidP="00C73D32">
      <w:pPr>
        <w:numPr>
          <w:ilvl w:val="0"/>
          <w:numId w:val="1"/>
        </w:numPr>
        <w:spacing w:after="0"/>
        <w:rPr>
          <w:rFonts w:ascii="Times New Roman" w:hAnsi="Times New Roman" w:cs="Times New Roman"/>
          <w:sz w:val="28"/>
          <w:szCs w:val="28"/>
        </w:rPr>
      </w:pPr>
      <w:r w:rsidRPr="0085710F">
        <w:rPr>
          <w:rFonts w:ascii="Times New Roman" w:hAnsi="Times New Roman" w:cs="Times New Roman"/>
          <w:sz w:val="28"/>
          <w:szCs w:val="28"/>
        </w:rPr>
        <w:t>Порядок рассмотрения первых частей заявок</w:t>
      </w:r>
    </w:p>
    <w:p w:rsidR="00C73D32" w:rsidRPr="0085710F" w:rsidRDefault="00C73D32" w:rsidP="00C73D32">
      <w:pPr>
        <w:numPr>
          <w:ilvl w:val="0"/>
          <w:numId w:val="1"/>
        </w:numPr>
        <w:spacing w:after="0"/>
        <w:rPr>
          <w:rFonts w:ascii="Times New Roman" w:hAnsi="Times New Roman" w:cs="Times New Roman"/>
          <w:sz w:val="28"/>
          <w:szCs w:val="28"/>
        </w:rPr>
      </w:pPr>
      <w:r w:rsidRPr="0085710F">
        <w:rPr>
          <w:rFonts w:ascii="Times New Roman" w:hAnsi="Times New Roman" w:cs="Times New Roman"/>
          <w:sz w:val="28"/>
          <w:szCs w:val="28"/>
        </w:rPr>
        <w:t>Порядок проведения электронного аукциона</w:t>
      </w:r>
    </w:p>
    <w:p w:rsidR="00C73D32" w:rsidRPr="0085710F" w:rsidRDefault="00C73D32" w:rsidP="00C73D32">
      <w:pPr>
        <w:numPr>
          <w:ilvl w:val="0"/>
          <w:numId w:val="1"/>
        </w:numPr>
        <w:spacing w:after="0"/>
        <w:rPr>
          <w:rFonts w:ascii="Times New Roman" w:hAnsi="Times New Roman" w:cs="Times New Roman"/>
          <w:sz w:val="28"/>
          <w:szCs w:val="28"/>
        </w:rPr>
      </w:pPr>
      <w:r w:rsidRPr="0085710F">
        <w:rPr>
          <w:rFonts w:ascii="Times New Roman" w:hAnsi="Times New Roman" w:cs="Times New Roman"/>
          <w:sz w:val="28"/>
          <w:szCs w:val="28"/>
        </w:rPr>
        <w:t>Порядок рассмотрения вторых частей заявок</w:t>
      </w:r>
    </w:p>
    <w:p w:rsidR="00C73D32" w:rsidRPr="0085710F" w:rsidRDefault="00C73D32" w:rsidP="00C73D32">
      <w:pPr>
        <w:numPr>
          <w:ilvl w:val="0"/>
          <w:numId w:val="1"/>
        </w:numPr>
        <w:spacing w:after="0"/>
        <w:rPr>
          <w:rFonts w:ascii="Times New Roman" w:hAnsi="Times New Roman" w:cs="Times New Roman"/>
          <w:sz w:val="28"/>
          <w:szCs w:val="28"/>
        </w:rPr>
      </w:pPr>
      <w:r w:rsidRPr="0085710F">
        <w:rPr>
          <w:rFonts w:ascii="Times New Roman" w:hAnsi="Times New Roman" w:cs="Times New Roman"/>
          <w:sz w:val="28"/>
          <w:szCs w:val="28"/>
        </w:rPr>
        <w:t>Заключение контракта по результатам аукциона</w:t>
      </w:r>
    </w:p>
    <w:p w:rsidR="00C73D32" w:rsidRPr="0085710F" w:rsidRDefault="00C73D32" w:rsidP="00C73D32">
      <w:pPr>
        <w:numPr>
          <w:ilvl w:val="0"/>
          <w:numId w:val="1"/>
        </w:numPr>
        <w:spacing w:after="0"/>
        <w:rPr>
          <w:rFonts w:ascii="Times New Roman" w:hAnsi="Times New Roman" w:cs="Times New Roman"/>
          <w:sz w:val="28"/>
          <w:szCs w:val="28"/>
        </w:rPr>
      </w:pPr>
      <w:r w:rsidRPr="0085710F">
        <w:rPr>
          <w:rFonts w:ascii="Times New Roman" w:hAnsi="Times New Roman" w:cs="Times New Roman"/>
          <w:sz w:val="28"/>
          <w:szCs w:val="28"/>
        </w:rPr>
        <w:t>Информационная карта аукциона</w:t>
      </w:r>
    </w:p>
    <w:p w:rsidR="00C73D32" w:rsidRPr="0085710F" w:rsidRDefault="00C73D32" w:rsidP="00C73D32">
      <w:pPr>
        <w:numPr>
          <w:ilvl w:val="0"/>
          <w:numId w:val="1"/>
        </w:numPr>
        <w:spacing w:after="0"/>
        <w:rPr>
          <w:rFonts w:ascii="Times New Roman" w:hAnsi="Times New Roman" w:cs="Times New Roman"/>
          <w:sz w:val="28"/>
          <w:szCs w:val="28"/>
        </w:rPr>
      </w:pPr>
      <w:r w:rsidRPr="0085710F">
        <w:rPr>
          <w:rFonts w:ascii="Times New Roman" w:hAnsi="Times New Roman" w:cs="Times New Roman"/>
          <w:sz w:val="28"/>
          <w:szCs w:val="28"/>
        </w:rPr>
        <w:t>Рекомендуемая форма декларации о соответствии Участника закупки</w:t>
      </w:r>
    </w:p>
    <w:p w:rsidR="00C73D32" w:rsidRPr="0085710F" w:rsidRDefault="00C73D32" w:rsidP="00C73D32">
      <w:pPr>
        <w:numPr>
          <w:ilvl w:val="0"/>
          <w:numId w:val="1"/>
        </w:numPr>
        <w:spacing w:after="0"/>
        <w:rPr>
          <w:rFonts w:ascii="Times New Roman" w:hAnsi="Times New Roman" w:cs="Times New Roman"/>
          <w:sz w:val="28"/>
          <w:szCs w:val="28"/>
        </w:rPr>
      </w:pPr>
      <w:r w:rsidRPr="0085710F">
        <w:rPr>
          <w:rFonts w:ascii="Times New Roman" w:hAnsi="Times New Roman" w:cs="Times New Roman"/>
          <w:sz w:val="28"/>
          <w:szCs w:val="28"/>
        </w:rPr>
        <w:t xml:space="preserve">Техническое задание (описание объекта закупки и условий исполнения </w:t>
      </w:r>
      <w:r w:rsidR="00C867FF">
        <w:rPr>
          <w:rFonts w:ascii="Times New Roman" w:hAnsi="Times New Roman" w:cs="Times New Roman"/>
          <w:sz w:val="28"/>
          <w:szCs w:val="28"/>
        </w:rPr>
        <w:t xml:space="preserve"> </w:t>
      </w:r>
      <w:r w:rsidRPr="0085710F">
        <w:rPr>
          <w:rFonts w:ascii="Times New Roman" w:hAnsi="Times New Roman" w:cs="Times New Roman"/>
          <w:sz w:val="28"/>
          <w:szCs w:val="28"/>
        </w:rPr>
        <w:t xml:space="preserve">контракта), </w:t>
      </w:r>
    </w:p>
    <w:p w:rsidR="00C73D32" w:rsidRPr="0085710F" w:rsidRDefault="00C73D32" w:rsidP="00C73D32">
      <w:pPr>
        <w:numPr>
          <w:ilvl w:val="0"/>
          <w:numId w:val="1"/>
        </w:numPr>
        <w:spacing w:after="0"/>
        <w:rPr>
          <w:rFonts w:ascii="Times New Roman" w:hAnsi="Times New Roman" w:cs="Times New Roman"/>
          <w:sz w:val="28"/>
          <w:szCs w:val="28"/>
        </w:rPr>
      </w:pPr>
      <w:r w:rsidRPr="0085710F">
        <w:rPr>
          <w:rFonts w:ascii="Times New Roman" w:hAnsi="Times New Roman" w:cs="Times New Roman"/>
          <w:sz w:val="28"/>
          <w:szCs w:val="28"/>
        </w:rPr>
        <w:t xml:space="preserve"> Проект контракта</w:t>
      </w:r>
    </w:p>
    <w:p w:rsidR="00C73D32" w:rsidRPr="0085710F" w:rsidRDefault="00C73D32" w:rsidP="00C73D32">
      <w:pPr>
        <w:numPr>
          <w:ilvl w:val="0"/>
          <w:numId w:val="1"/>
        </w:numPr>
        <w:spacing w:after="0"/>
        <w:rPr>
          <w:rFonts w:ascii="Times New Roman" w:hAnsi="Times New Roman" w:cs="Times New Roman"/>
          <w:sz w:val="28"/>
          <w:szCs w:val="28"/>
        </w:rPr>
      </w:pPr>
      <w:r w:rsidRPr="0085710F">
        <w:rPr>
          <w:rFonts w:ascii="Times New Roman" w:hAnsi="Times New Roman" w:cs="Times New Roman"/>
          <w:sz w:val="28"/>
          <w:szCs w:val="28"/>
        </w:rPr>
        <w:t>Обоснование начальной (максимальной) цены контракта</w:t>
      </w:r>
    </w:p>
    <w:p w:rsidR="00C73D32" w:rsidRPr="0085710F" w:rsidRDefault="00C73D32" w:rsidP="00C73D32">
      <w:pPr>
        <w:pStyle w:val="af"/>
        <w:spacing w:line="276" w:lineRule="auto"/>
        <w:jc w:val="center"/>
        <w:rPr>
          <w:rFonts w:ascii="Times New Roman" w:hAnsi="Times New Roman"/>
        </w:rPr>
      </w:pPr>
      <w:r w:rsidRPr="0085710F">
        <w:br w:type="page"/>
      </w:r>
      <w:bookmarkStart w:id="1" w:name="bookmark53"/>
      <w:bookmarkStart w:id="2" w:name="_Toc376103852"/>
      <w:bookmarkStart w:id="3" w:name="_Toc376103948"/>
      <w:bookmarkStart w:id="4" w:name="_Toc376104105"/>
      <w:bookmarkStart w:id="5" w:name="_Toc376104231"/>
      <w:bookmarkStart w:id="6" w:name="_Toc376104378"/>
      <w:bookmarkStart w:id="7" w:name="_Toc376104456"/>
      <w:bookmarkStart w:id="8" w:name="_Toc376104504"/>
      <w:bookmarkStart w:id="9" w:name="_Toc376104569"/>
      <w:bookmarkStart w:id="10" w:name="_Toc376187076"/>
      <w:bookmarkStart w:id="11" w:name="_Toc376187172"/>
      <w:smartTag w:uri="urn:schemas-microsoft-com:office:smarttags" w:element="place">
        <w:r w:rsidRPr="0085710F">
          <w:rPr>
            <w:rFonts w:ascii="Times New Roman" w:hAnsi="Times New Roman"/>
          </w:rPr>
          <w:lastRenderedPageBreak/>
          <w:t>I.</w:t>
        </w:r>
      </w:smartTag>
      <w:r w:rsidRPr="0085710F">
        <w:rPr>
          <w:rFonts w:ascii="Times New Roman" w:hAnsi="Times New Roman"/>
        </w:rPr>
        <w:t xml:space="preserve"> ОБЩИЕ ПОЛОЖЕНИЯ</w:t>
      </w:r>
      <w:bookmarkEnd w:id="1"/>
      <w:bookmarkEnd w:id="2"/>
      <w:bookmarkEnd w:id="3"/>
      <w:bookmarkEnd w:id="4"/>
      <w:bookmarkEnd w:id="5"/>
      <w:bookmarkEnd w:id="6"/>
      <w:bookmarkEnd w:id="7"/>
      <w:bookmarkEnd w:id="8"/>
      <w:bookmarkEnd w:id="9"/>
      <w:bookmarkEnd w:id="10"/>
      <w:bookmarkEnd w:id="11"/>
    </w:p>
    <w:p w:rsidR="00C73D32" w:rsidRPr="0085710F" w:rsidRDefault="00C73D32" w:rsidP="00C73D32">
      <w:pPr>
        <w:pStyle w:val="2"/>
        <w:spacing w:before="0" w:after="0"/>
        <w:ind w:left="567"/>
        <w:jc w:val="center"/>
        <w:rPr>
          <w:rFonts w:ascii="Times New Roman" w:hAnsi="Times New Roman" w:cs="Times New Roman"/>
          <w:i w:val="0"/>
          <w:sz w:val="24"/>
          <w:szCs w:val="24"/>
          <w:lang w:val="ru-RU"/>
        </w:rPr>
      </w:pPr>
      <w:bookmarkStart w:id="12" w:name="_Toc376103853"/>
      <w:bookmarkStart w:id="13" w:name="_Toc376103949"/>
      <w:bookmarkStart w:id="14" w:name="_Toc376104106"/>
      <w:bookmarkStart w:id="15" w:name="_Toc376104232"/>
      <w:bookmarkStart w:id="16" w:name="_Toc376104379"/>
      <w:bookmarkStart w:id="17" w:name="_Toc376104457"/>
      <w:bookmarkStart w:id="18" w:name="_Toc376104505"/>
      <w:bookmarkStart w:id="19" w:name="_Toc376104570"/>
      <w:bookmarkStart w:id="20" w:name="_Toc376187077"/>
      <w:r w:rsidRPr="0085710F">
        <w:rPr>
          <w:rFonts w:ascii="Times New Roman" w:hAnsi="Times New Roman" w:cs="Times New Roman"/>
          <w:i w:val="0"/>
          <w:sz w:val="24"/>
          <w:szCs w:val="24"/>
          <w:lang w:val="ru-RU"/>
        </w:rPr>
        <w:t>1. Законодательное регулирование.</w:t>
      </w:r>
      <w:bookmarkEnd w:id="12"/>
      <w:bookmarkEnd w:id="13"/>
      <w:bookmarkEnd w:id="14"/>
      <w:bookmarkEnd w:id="15"/>
      <w:bookmarkEnd w:id="16"/>
      <w:bookmarkEnd w:id="17"/>
      <w:bookmarkEnd w:id="18"/>
      <w:bookmarkEnd w:id="19"/>
      <w:bookmarkEnd w:id="20"/>
      <w:r w:rsidRPr="0085710F">
        <w:rPr>
          <w:rFonts w:ascii="Times New Roman" w:hAnsi="Times New Roman" w:cs="Times New Roman"/>
          <w:i w:val="0"/>
          <w:sz w:val="24"/>
          <w:szCs w:val="24"/>
          <w:lang w:val="ru-RU"/>
        </w:rPr>
        <w:t xml:space="preserve"> </w:t>
      </w:r>
    </w:p>
    <w:p w:rsidR="00C73D32" w:rsidRPr="0085710F" w:rsidRDefault="00C73D32" w:rsidP="00C73D32">
      <w:pPr>
        <w:pStyle w:val="71"/>
        <w:shd w:val="clear" w:color="auto" w:fill="auto"/>
        <w:spacing w:before="0" w:line="240" w:lineRule="auto"/>
        <w:ind w:right="23" w:firstLine="567"/>
        <w:jc w:val="both"/>
        <w:rPr>
          <w:rFonts w:ascii="Times New Roman" w:hAnsi="Times New Roman" w:cs="Times New Roman"/>
          <w:sz w:val="24"/>
          <w:szCs w:val="24"/>
        </w:rPr>
      </w:pPr>
      <w:r w:rsidRPr="0085710F">
        <w:rPr>
          <w:rFonts w:ascii="Times New Roman" w:hAnsi="Times New Roman" w:cs="Times New Roman"/>
          <w:sz w:val="24"/>
          <w:szCs w:val="24"/>
        </w:rPr>
        <w:t xml:space="preserve">1.1. Настоящая документация об электронном аукционе (далее - документация) подготовлена в соответствии с положениями Гражданского кодекса Российской Федерации, Федерального закона от 05 апреля </w:t>
      </w:r>
      <w:smartTag w:uri="urn:schemas-microsoft-com:office:smarttags" w:element="metricconverter">
        <w:smartTagPr>
          <w:attr w:name="ProductID" w:val="2013 г"/>
        </w:smartTagPr>
        <w:r w:rsidRPr="0085710F">
          <w:rPr>
            <w:rFonts w:ascii="Times New Roman" w:hAnsi="Times New Roman" w:cs="Times New Roman"/>
            <w:sz w:val="24"/>
            <w:szCs w:val="24"/>
          </w:rPr>
          <w:t>2013 г</w:t>
        </w:r>
      </w:smartTag>
      <w:r w:rsidRPr="0085710F">
        <w:rPr>
          <w:rFonts w:ascii="Times New Roman" w:hAnsi="Times New Roman" w:cs="Times New Roman"/>
          <w:sz w:val="24"/>
          <w:szCs w:val="24"/>
        </w:rPr>
        <w:t>. № 44-ФЗ «О контрактной системе в сфере закупок товаров, работ, услуг для обеспечения государственных и муниципальных нужд» (далее также - Федеральный закон), а также иным законодательством о контрактной системе.</w:t>
      </w:r>
    </w:p>
    <w:p w:rsidR="00C73D32" w:rsidRPr="0085710F" w:rsidRDefault="00C73D32" w:rsidP="00C73D32">
      <w:pPr>
        <w:pStyle w:val="71"/>
        <w:shd w:val="clear" w:color="auto" w:fill="auto"/>
        <w:spacing w:before="0" w:line="240" w:lineRule="auto"/>
        <w:ind w:right="23" w:firstLine="567"/>
        <w:jc w:val="both"/>
        <w:rPr>
          <w:rFonts w:ascii="Times New Roman" w:hAnsi="Times New Roman" w:cs="Times New Roman"/>
          <w:sz w:val="24"/>
          <w:szCs w:val="24"/>
        </w:rPr>
      </w:pPr>
      <w:r w:rsidRPr="0085710F">
        <w:rPr>
          <w:rFonts w:ascii="Times New Roman" w:hAnsi="Times New Roman" w:cs="Times New Roman"/>
          <w:sz w:val="24"/>
          <w:szCs w:val="24"/>
        </w:rPr>
        <w:t>В части, прямо не урегулированной законодательством Российской Федерации, проведение электронного аукциона на право заключить муниципальный контракт или гражданско-правового договора (далее - контракт) регулируется настоящей документацией.</w:t>
      </w:r>
    </w:p>
    <w:p w:rsidR="00C73D32" w:rsidRPr="00C73D32" w:rsidRDefault="00C73D32" w:rsidP="00C73D32">
      <w:pPr>
        <w:pStyle w:val="71"/>
        <w:shd w:val="clear" w:color="auto" w:fill="auto"/>
        <w:spacing w:before="0" w:line="240" w:lineRule="auto"/>
        <w:ind w:right="23" w:firstLine="567"/>
        <w:jc w:val="both"/>
        <w:rPr>
          <w:rFonts w:ascii="Times New Roman" w:hAnsi="Times New Roman" w:cs="Times New Roman"/>
          <w:sz w:val="24"/>
          <w:szCs w:val="24"/>
          <w:highlight w:val="yellow"/>
        </w:rPr>
      </w:pPr>
    </w:p>
    <w:p w:rsidR="00C73D32" w:rsidRPr="0085710F" w:rsidRDefault="00C73D32" w:rsidP="00C73D32">
      <w:pPr>
        <w:pStyle w:val="2"/>
        <w:numPr>
          <w:ilvl w:val="0"/>
          <w:numId w:val="15"/>
        </w:numPr>
        <w:spacing w:before="0" w:after="0"/>
        <w:ind w:left="0" w:firstLine="567"/>
        <w:jc w:val="center"/>
        <w:rPr>
          <w:rFonts w:ascii="Times New Roman" w:hAnsi="Times New Roman" w:cs="Times New Roman"/>
          <w:i w:val="0"/>
          <w:sz w:val="24"/>
          <w:szCs w:val="24"/>
          <w:lang w:val="ru-RU"/>
        </w:rPr>
      </w:pPr>
      <w:bookmarkStart w:id="21" w:name="bookmark55"/>
      <w:bookmarkStart w:id="22" w:name="_Toc376103854"/>
      <w:bookmarkStart w:id="23" w:name="_Toc376103950"/>
      <w:bookmarkStart w:id="24" w:name="_Toc376104107"/>
      <w:bookmarkStart w:id="25" w:name="_Toc376104233"/>
      <w:bookmarkStart w:id="26" w:name="_Toc376104380"/>
      <w:bookmarkStart w:id="27" w:name="_Toc376104458"/>
      <w:bookmarkStart w:id="28" w:name="_Toc376104506"/>
      <w:bookmarkStart w:id="29" w:name="_Toc376104571"/>
      <w:bookmarkStart w:id="30" w:name="_Toc376187078"/>
      <w:r w:rsidRPr="0085710F">
        <w:rPr>
          <w:rFonts w:ascii="Times New Roman" w:hAnsi="Times New Roman" w:cs="Times New Roman"/>
          <w:i w:val="0"/>
          <w:sz w:val="24"/>
          <w:szCs w:val="24"/>
          <w:lang w:val="ru-RU"/>
        </w:rPr>
        <w:t>Заказчик, уполномоченный орган,  оператор электронной торговой площадки.</w:t>
      </w:r>
      <w:bookmarkEnd w:id="21"/>
      <w:bookmarkEnd w:id="22"/>
      <w:bookmarkEnd w:id="23"/>
      <w:bookmarkEnd w:id="24"/>
      <w:bookmarkEnd w:id="25"/>
      <w:bookmarkEnd w:id="26"/>
      <w:bookmarkEnd w:id="27"/>
      <w:bookmarkEnd w:id="28"/>
      <w:bookmarkEnd w:id="29"/>
      <w:bookmarkEnd w:id="30"/>
    </w:p>
    <w:p w:rsidR="00C73D32" w:rsidRPr="0085710F" w:rsidRDefault="00C73D32" w:rsidP="00C73D32">
      <w:pPr>
        <w:pStyle w:val="71"/>
        <w:numPr>
          <w:ilvl w:val="1"/>
          <w:numId w:val="15"/>
        </w:numPr>
        <w:shd w:val="clear" w:color="auto" w:fill="auto"/>
        <w:tabs>
          <w:tab w:val="left" w:pos="1028"/>
        </w:tabs>
        <w:spacing w:before="0" w:line="240" w:lineRule="auto"/>
        <w:ind w:left="0" w:right="23" w:firstLine="567"/>
        <w:jc w:val="both"/>
        <w:rPr>
          <w:rFonts w:ascii="Times New Roman" w:hAnsi="Times New Roman" w:cs="Times New Roman"/>
          <w:sz w:val="24"/>
          <w:szCs w:val="24"/>
        </w:rPr>
      </w:pPr>
      <w:r w:rsidRPr="0085710F">
        <w:rPr>
          <w:rFonts w:ascii="Times New Roman" w:hAnsi="Times New Roman" w:cs="Times New Roman"/>
          <w:sz w:val="24"/>
          <w:szCs w:val="24"/>
        </w:rPr>
        <w:t>Заказчик, уполномоченный орган, указанные в Информационной карте электронного аукциона, проводят электронный аукцион, объект закупки и условия контракта которого указаны в Информационной карте электронного аукциона и в требованиях к объекту закупки, в соответствии с процедурами, условиями и положениями настоящей документации.</w:t>
      </w:r>
    </w:p>
    <w:p w:rsidR="00C73D32" w:rsidRPr="0085710F" w:rsidRDefault="00C73D32" w:rsidP="00C73D32">
      <w:pPr>
        <w:pStyle w:val="71"/>
        <w:numPr>
          <w:ilvl w:val="1"/>
          <w:numId w:val="15"/>
        </w:numPr>
        <w:shd w:val="clear" w:color="auto" w:fill="auto"/>
        <w:tabs>
          <w:tab w:val="left" w:pos="1134"/>
        </w:tabs>
        <w:spacing w:before="0" w:line="240" w:lineRule="auto"/>
        <w:ind w:left="0" w:right="23" w:firstLine="567"/>
        <w:jc w:val="both"/>
        <w:rPr>
          <w:rFonts w:ascii="Times New Roman" w:hAnsi="Times New Roman" w:cs="Times New Roman"/>
          <w:sz w:val="24"/>
          <w:szCs w:val="24"/>
        </w:rPr>
      </w:pPr>
      <w:r w:rsidRPr="0085710F">
        <w:rPr>
          <w:rFonts w:ascii="Times New Roman" w:hAnsi="Times New Roman" w:cs="Times New Roman"/>
          <w:sz w:val="24"/>
          <w:szCs w:val="24"/>
        </w:rPr>
        <w:t>Уполномоченный орган, указанный в Информационной карте электронного аукциона, осуществляет полномочия на определение поставщиков (подрядчиков, исполнителей) при проведении электронного аукциона от имени и по поручению заказчика, при этом права и обязанности возникают непосредственно у заказчика.</w:t>
      </w:r>
    </w:p>
    <w:p w:rsidR="00C73D32" w:rsidRPr="0085710F" w:rsidRDefault="00C73D32" w:rsidP="00C73D32">
      <w:pPr>
        <w:pStyle w:val="71"/>
        <w:numPr>
          <w:ilvl w:val="1"/>
          <w:numId w:val="15"/>
        </w:numPr>
        <w:shd w:val="clear" w:color="auto" w:fill="auto"/>
        <w:tabs>
          <w:tab w:val="left" w:pos="1086"/>
          <w:tab w:val="left" w:pos="1134"/>
        </w:tabs>
        <w:spacing w:before="0" w:line="240" w:lineRule="auto"/>
        <w:ind w:left="0" w:right="23" w:firstLine="567"/>
        <w:jc w:val="both"/>
        <w:rPr>
          <w:rFonts w:ascii="Times New Roman" w:hAnsi="Times New Roman" w:cs="Times New Roman"/>
          <w:sz w:val="24"/>
          <w:szCs w:val="24"/>
        </w:rPr>
      </w:pPr>
      <w:r w:rsidRPr="0085710F">
        <w:rPr>
          <w:rFonts w:ascii="Times New Roman" w:hAnsi="Times New Roman" w:cs="Times New Roman"/>
          <w:sz w:val="24"/>
          <w:szCs w:val="24"/>
        </w:rPr>
        <w:t>Оператор электронной торговой площадки, указанный в Информационной карте электронного аукциона, обеспечивает проведение электронного аукциона на своей электронной площадке на сайте в единой информационной системе в порядке, установленном Федеральным законом.</w:t>
      </w:r>
    </w:p>
    <w:p w:rsidR="00C73D32" w:rsidRPr="00C73D32" w:rsidRDefault="00C73D32" w:rsidP="00C73D32">
      <w:pPr>
        <w:pStyle w:val="71"/>
        <w:shd w:val="clear" w:color="auto" w:fill="auto"/>
        <w:tabs>
          <w:tab w:val="left" w:pos="1086"/>
          <w:tab w:val="left" w:pos="1134"/>
        </w:tabs>
        <w:spacing w:before="0" w:line="240" w:lineRule="auto"/>
        <w:ind w:right="23" w:firstLine="567"/>
        <w:jc w:val="both"/>
        <w:rPr>
          <w:rFonts w:ascii="Times New Roman" w:hAnsi="Times New Roman" w:cs="Times New Roman"/>
          <w:sz w:val="24"/>
          <w:szCs w:val="24"/>
          <w:highlight w:val="yellow"/>
        </w:rPr>
      </w:pPr>
    </w:p>
    <w:p w:rsidR="00C73D32" w:rsidRPr="00CE0A1E" w:rsidRDefault="00C73D32" w:rsidP="00C73D32">
      <w:pPr>
        <w:pStyle w:val="2"/>
        <w:numPr>
          <w:ilvl w:val="0"/>
          <w:numId w:val="15"/>
        </w:numPr>
        <w:spacing w:before="0" w:after="0"/>
        <w:ind w:left="0" w:firstLine="567"/>
        <w:jc w:val="center"/>
        <w:rPr>
          <w:rFonts w:ascii="Times New Roman" w:hAnsi="Times New Roman" w:cs="Times New Roman"/>
          <w:i w:val="0"/>
          <w:sz w:val="24"/>
          <w:szCs w:val="24"/>
          <w:lang w:val="ru-RU"/>
        </w:rPr>
      </w:pPr>
      <w:bookmarkStart w:id="31" w:name="bookmark56"/>
      <w:bookmarkStart w:id="32" w:name="_Toc376103855"/>
      <w:bookmarkStart w:id="33" w:name="_Toc376103951"/>
      <w:bookmarkStart w:id="34" w:name="_Toc376104108"/>
      <w:bookmarkStart w:id="35" w:name="_Toc376104234"/>
      <w:bookmarkStart w:id="36" w:name="_Toc376104381"/>
      <w:bookmarkStart w:id="37" w:name="_Toc376104459"/>
      <w:bookmarkStart w:id="38" w:name="_Toc376104507"/>
      <w:bookmarkStart w:id="39" w:name="_Toc376104572"/>
      <w:bookmarkStart w:id="40" w:name="_Toc376187079"/>
      <w:r w:rsidRPr="00CE0A1E">
        <w:rPr>
          <w:rFonts w:ascii="Times New Roman" w:hAnsi="Times New Roman" w:cs="Times New Roman"/>
          <w:i w:val="0"/>
          <w:sz w:val="24"/>
          <w:szCs w:val="24"/>
          <w:lang w:val="ru-RU"/>
        </w:rPr>
        <w:t>Единая комиссия по осуществлению закупок товаров, работ, услуг</w:t>
      </w:r>
      <w:bookmarkEnd w:id="31"/>
      <w:bookmarkEnd w:id="32"/>
      <w:bookmarkEnd w:id="33"/>
      <w:bookmarkEnd w:id="34"/>
      <w:bookmarkEnd w:id="35"/>
      <w:bookmarkEnd w:id="36"/>
      <w:bookmarkEnd w:id="37"/>
      <w:bookmarkEnd w:id="38"/>
      <w:bookmarkEnd w:id="39"/>
      <w:bookmarkEnd w:id="40"/>
    </w:p>
    <w:p w:rsidR="00C73D32" w:rsidRPr="00CE0A1E" w:rsidRDefault="00CE0A1E" w:rsidP="00CE0A1E">
      <w:pPr>
        <w:pStyle w:val="71"/>
        <w:shd w:val="clear" w:color="auto" w:fill="auto"/>
        <w:spacing w:before="0" w:line="240" w:lineRule="auto"/>
        <w:ind w:right="20"/>
        <w:jc w:val="left"/>
        <w:rPr>
          <w:rFonts w:ascii="Times New Roman" w:hAnsi="Times New Roman" w:cs="Times New Roman"/>
          <w:sz w:val="24"/>
          <w:szCs w:val="24"/>
        </w:rPr>
      </w:pPr>
      <w:r>
        <w:rPr>
          <w:rFonts w:ascii="Times New Roman" w:hAnsi="Times New Roman" w:cs="Times New Roman"/>
          <w:sz w:val="24"/>
          <w:szCs w:val="24"/>
        </w:rPr>
        <w:t xml:space="preserve">           </w:t>
      </w:r>
      <w:r w:rsidR="00C73D32" w:rsidRPr="00CE0A1E">
        <w:rPr>
          <w:rFonts w:ascii="Times New Roman" w:hAnsi="Times New Roman" w:cs="Times New Roman"/>
          <w:sz w:val="24"/>
          <w:szCs w:val="24"/>
        </w:rPr>
        <w:t xml:space="preserve">Состав комиссии по осуществлению закупок товаров, работ, услуг для нужд заказчиков  (далее - комиссия), а также положение о комиссии утверждены постановлением  </w:t>
      </w:r>
      <w:r w:rsidR="00F80375">
        <w:rPr>
          <w:rFonts w:ascii="Times New Roman" w:hAnsi="Times New Roman" w:cs="Times New Roman"/>
          <w:sz w:val="24"/>
          <w:szCs w:val="24"/>
        </w:rPr>
        <w:t>Администрации муниципального района Республики Мордовия</w:t>
      </w:r>
    </w:p>
    <w:p w:rsidR="00C73D32" w:rsidRPr="00CE0A1E" w:rsidRDefault="00CE0A1E" w:rsidP="00CE0A1E">
      <w:pPr>
        <w:pStyle w:val="2"/>
        <w:spacing w:before="0" w:after="0"/>
        <w:ind w:left="567"/>
        <w:jc w:val="center"/>
        <w:rPr>
          <w:rFonts w:ascii="Times New Roman" w:hAnsi="Times New Roman" w:cs="Times New Roman"/>
          <w:i w:val="0"/>
          <w:sz w:val="24"/>
          <w:szCs w:val="24"/>
          <w:lang w:val="ru-RU"/>
        </w:rPr>
      </w:pPr>
      <w:bookmarkStart w:id="41" w:name="bookmark57"/>
      <w:bookmarkStart w:id="42" w:name="_Toc376103856"/>
      <w:bookmarkStart w:id="43" w:name="_Toc376103952"/>
      <w:bookmarkStart w:id="44" w:name="_Toc376104109"/>
      <w:bookmarkStart w:id="45" w:name="_Toc376104235"/>
      <w:bookmarkStart w:id="46" w:name="_Toc376104382"/>
      <w:bookmarkStart w:id="47" w:name="_Toc376104460"/>
      <w:bookmarkStart w:id="48" w:name="_Toc376104508"/>
      <w:bookmarkStart w:id="49" w:name="_Toc376104573"/>
      <w:bookmarkStart w:id="50" w:name="_Toc376187080"/>
      <w:r w:rsidRPr="00CE0A1E">
        <w:rPr>
          <w:rFonts w:ascii="Times New Roman" w:hAnsi="Times New Roman" w:cs="Times New Roman"/>
          <w:i w:val="0"/>
          <w:sz w:val="24"/>
          <w:szCs w:val="24"/>
          <w:lang w:val="ru-RU"/>
        </w:rPr>
        <w:t xml:space="preserve">4.  </w:t>
      </w:r>
      <w:r w:rsidR="00C73D32" w:rsidRPr="00CE0A1E">
        <w:rPr>
          <w:rFonts w:ascii="Times New Roman" w:hAnsi="Times New Roman" w:cs="Times New Roman"/>
          <w:i w:val="0"/>
          <w:sz w:val="24"/>
          <w:szCs w:val="24"/>
          <w:lang w:val="ru-RU"/>
        </w:rPr>
        <w:t>Информационное обеспечение аукциона.</w:t>
      </w:r>
      <w:bookmarkEnd w:id="41"/>
      <w:bookmarkEnd w:id="42"/>
      <w:bookmarkEnd w:id="43"/>
      <w:bookmarkEnd w:id="44"/>
      <w:bookmarkEnd w:id="45"/>
      <w:bookmarkEnd w:id="46"/>
      <w:bookmarkEnd w:id="47"/>
      <w:bookmarkEnd w:id="48"/>
      <w:bookmarkEnd w:id="49"/>
      <w:bookmarkEnd w:id="50"/>
    </w:p>
    <w:p w:rsidR="00C73D32" w:rsidRPr="00CE0A1E" w:rsidRDefault="00C73D32" w:rsidP="00C73D32">
      <w:pPr>
        <w:pStyle w:val="71"/>
        <w:numPr>
          <w:ilvl w:val="1"/>
          <w:numId w:val="15"/>
        </w:numPr>
        <w:shd w:val="clear" w:color="auto" w:fill="auto"/>
        <w:tabs>
          <w:tab w:val="left" w:pos="1134"/>
        </w:tabs>
        <w:spacing w:before="0" w:line="240" w:lineRule="auto"/>
        <w:ind w:left="0" w:right="20" w:firstLine="567"/>
        <w:jc w:val="both"/>
        <w:rPr>
          <w:rFonts w:ascii="Times New Roman" w:hAnsi="Times New Roman" w:cs="Times New Roman"/>
          <w:sz w:val="24"/>
          <w:szCs w:val="24"/>
        </w:rPr>
      </w:pPr>
      <w:r w:rsidRPr="00CE0A1E">
        <w:rPr>
          <w:rFonts w:ascii="Times New Roman" w:hAnsi="Times New Roman" w:cs="Times New Roman"/>
          <w:sz w:val="24"/>
          <w:szCs w:val="24"/>
        </w:rPr>
        <w:t xml:space="preserve">До ввода в эксплуатацию единой информационной системы информация, подлежащая размещению в единой информационной системе, размещается в порядке установленном Правительством Российской Федерации, на официальном сайте Российской Федерации в информационно телекоммуникационной сети «Интернет» для размещения информации о размещении заказов на поставки товаров, выполнение работ, оказание услуг </w:t>
      </w:r>
      <w:hyperlink r:id="rId7" w:history="1">
        <w:r w:rsidRPr="00CE0A1E">
          <w:rPr>
            <w:rStyle w:val="af8"/>
            <w:rFonts w:ascii="Times New Roman" w:hAnsi="Times New Roman"/>
            <w:szCs w:val="24"/>
          </w:rPr>
          <w:t>www.zakupki.gov.ru</w:t>
        </w:r>
      </w:hyperlink>
      <w:r w:rsidRPr="00CE0A1E">
        <w:rPr>
          <w:rStyle w:val="44"/>
          <w:lang w:val="ru-RU"/>
        </w:rPr>
        <w:t xml:space="preserve"> </w:t>
      </w:r>
      <w:r w:rsidRPr="00CE0A1E">
        <w:rPr>
          <w:rFonts w:ascii="Times New Roman" w:hAnsi="Times New Roman" w:cs="Times New Roman"/>
          <w:sz w:val="24"/>
          <w:szCs w:val="24"/>
        </w:rPr>
        <w:t xml:space="preserve">(далее - официальный сайт) посредством ЕАСУЗ. Электронный аукцион проводится на сайте электронной торговой площадки </w:t>
      </w:r>
      <w:r w:rsidRPr="00CE0A1E">
        <w:rPr>
          <w:rFonts w:ascii="Times New Roman" w:hAnsi="Times New Roman" w:cs="Times New Roman"/>
          <w:color w:val="002060"/>
          <w:sz w:val="24"/>
          <w:szCs w:val="24"/>
          <w:u w:val="single"/>
        </w:rPr>
        <w:t>www.sberbank-ast.ru</w:t>
      </w:r>
      <w:r w:rsidRPr="00CE0A1E">
        <w:rPr>
          <w:rFonts w:ascii="Times New Roman" w:hAnsi="Times New Roman" w:cs="Times New Roman"/>
          <w:sz w:val="24"/>
          <w:szCs w:val="24"/>
        </w:rPr>
        <w:t>.</w:t>
      </w:r>
    </w:p>
    <w:p w:rsidR="00C73D32" w:rsidRPr="007531A7" w:rsidRDefault="00C73D32" w:rsidP="00C73D32">
      <w:pPr>
        <w:pStyle w:val="2"/>
        <w:numPr>
          <w:ilvl w:val="1"/>
          <w:numId w:val="3"/>
        </w:numPr>
        <w:ind w:firstLine="567"/>
        <w:jc w:val="center"/>
        <w:rPr>
          <w:rFonts w:ascii="Times New Roman" w:hAnsi="Times New Roman" w:cs="Times New Roman"/>
          <w:i w:val="0"/>
          <w:sz w:val="24"/>
          <w:szCs w:val="24"/>
        </w:rPr>
      </w:pPr>
      <w:bookmarkStart w:id="51" w:name="bookmark58"/>
      <w:bookmarkStart w:id="52" w:name="_Toc376103857"/>
      <w:bookmarkStart w:id="53" w:name="_Toc376103953"/>
      <w:bookmarkStart w:id="54" w:name="_Toc376104110"/>
      <w:bookmarkStart w:id="55" w:name="_Toc376104236"/>
      <w:bookmarkStart w:id="56" w:name="_Toc376104383"/>
      <w:bookmarkStart w:id="57" w:name="_Toc376104461"/>
      <w:bookmarkStart w:id="58" w:name="_Toc376104509"/>
      <w:bookmarkStart w:id="59" w:name="_Toc376104574"/>
      <w:bookmarkStart w:id="60" w:name="_Toc376187081"/>
      <w:r w:rsidRPr="007531A7">
        <w:rPr>
          <w:rFonts w:ascii="Times New Roman" w:hAnsi="Times New Roman" w:cs="Times New Roman"/>
          <w:i w:val="0"/>
          <w:sz w:val="24"/>
          <w:szCs w:val="24"/>
        </w:rPr>
        <w:t>Требования к участникам закупки.</w:t>
      </w:r>
      <w:bookmarkEnd w:id="51"/>
      <w:bookmarkEnd w:id="52"/>
      <w:bookmarkEnd w:id="53"/>
      <w:bookmarkEnd w:id="54"/>
      <w:bookmarkEnd w:id="55"/>
      <w:bookmarkEnd w:id="56"/>
      <w:bookmarkEnd w:id="57"/>
      <w:bookmarkEnd w:id="58"/>
      <w:bookmarkEnd w:id="59"/>
      <w:bookmarkEnd w:id="60"/>
    </w:p>
    <w:p w:rsidR="00C73D32" w:rsidRPr="007531A7" w:rsidRDefault="00C73D32" w:rsidP="00C73D32">
      <w:pPr>
        <w:pStyle w:val="71"/>
        <w:shd w:val="clear" w:color="auto" w:fill="auto"/>
        <w:spacing w:before="0" w:line="240" w:lineRule="auto"/>
        <w:ind w:right="20" w:firstLine="567"/>
        <w:jc w:val="both"/>
        <w:rPr>
          <w:rFonts w:ascii="Times New Roman" w:hAnsi="Times New Roman" w:cs="Times New Roman"/>
          <w:sz w:val="24"/>
          <w:szCs w:val="24"/>
        </w:rPr>
      </w:pPr>
      <w:r w:rsidRPr="007531A7">
        <w:rPr>
          <w:rFonts w:ascii="Times New Roman" w:hAnsi="Times New Roman" w:cs="Times New Roman"/>
          <w:sz w:val="24"/>
          <w:szCs w:val="24"/>
        </w:rPr>
        <w:t>5.1. В настоящем электронном аукционе может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получивший аккредитацию на электронной площадке и предоставивший обеспечение заявки на участие в таком аукционе, вправе участвовать во всех таких аукционах, проводимых на этой электронной площадке.</w:t>
      </w:r>
    </w:p>
    <w:p w:rsidR="00C73D32" w:rsidRPr="007531A7" w:rsidRDefault="00C73D32" w:rsidP="00C73D32">
      <w:pPr>
        <w:tabs>
          <w:tab w:val="left" w:pos="2820"/>
        </w:tabs>
        <w:rPr>
          <w:rFonts w:ascii="Times New Roman" w:hAnsi="Times New Roman" w:cs="Times New Roman"/>
        </w:rPr>
      </w:pPr>
      <w:r w:rsidRPr="007531A7">
        <w:rPr>
          <w:rFonts w:ascii="Times New Roman" w:hAnsi="Times New Roman" w:cs="Times New Roman"/>
        </w:rPr>
        <w:tab/>
      </w:r>
    </w:p>
    <w:p w:rsidR="00C73D32" w:rsidRPr="007531A7" w:rsidRDefault="00C73D32" w:rsidP="00C73D32">
      <w:pPr>
        <w:pStyle w:val="71"/>
        <w:shd w:val="clear" w:color="auto" w:fill="auto"/>
        <w:spacing w:before="0" w:line="240" w:lineRule="auto"/>
        <w:ind w:firstLine="567"/>
        <w:jc w:val="both"/>
        <w:rPr>
          <w:rFonts w:ascii="Times New Roman" w:hAnsi="Times New Roman" w:cs="Times New Roman"/>
          <w:sz w:val="24"/>
          <w:szCs w:val="24"/>
        </w:rPr>
      </w:pPr>
      <w:r w:rsidRPr="007531A7">
        <w:rPr>
          <w:rFonts w:ascii="Times New Roman" w:hAnsi="Times New Roman" w:cs="Times New Roman"/>
          <w:sz w:val="24"/>
          <w:szCs w:val="24"/>
        </w:rPr>
        <w:t xml:space="preserve">5.2. </w:t>
      </w:r>
      <w:r w:rsidRPr="007531A7">
        <w:rPr>
          <w:rFonts w:ascii="Times New Roman" w:hAnsi="Times New Roman" w:cs="Times New Roman"/>
          <w:b/>
          <w:sz w:val="24"/>
          <w:szCs w:val="24"/>
        </w:rPr>
        <w:t>Участник закупки должен соответствовать следующим единым требованиям</w:t>
      </w:r>
      <w:r w:rsidRPr="007531A7">
        <w:rPr>
          <w:rFonts w:ascii="Times New Roman" w:hAnsi="Times New Roman" w:cs="Times New Roman"/>
          <w:sz w:val="24"/>
          <w:szCs w:val="24"/>
        </w:rPr>
        <w:t>:</w:t>
      </w:r>
    </w:p>
    <w:p w:rsidR="00C73D32" w:rsidRPr="007531A7" w:rsidRDefault="00C73D32" w:rsidP="00C73D32">
      <w:pPr>
        <w:pStyle w:val="71"/>
        <w:shd w:val="clear" w:color="auto" w:fill="auto"/>
        <w:tabs>
          <w:tab w:val="left" w:pos="931"/>
        </w:tabs>
        <w:spacing w:before="0" w:line="240" w:lineRule="auto"/>
        <w:ind w:right="20" w:firstLine="567"/>
        <w:jc w:val="both"/>
        <w:rPr>
          <w:rFonts w:ascii="Times New Roman" w:hAnsi="Times New Roman" w:cs="Times New Roman"/>
          <w:sz w:val="24"/>
          <w:szCs w:val="24"/>
        </w:rPr>
      </w:pPr>
      <w:r w:rsidRPr="007531A7">
        <w:rPr>
          <w:rFonts w:ascii="Times New Roman" w:hAnsi="Times New Roman" w:cs="Times New Roman"/>
          <w:sz w:val="24"/>
          <w:szCs w:val="24"/>
        </w:rPr>
        <w:t>1)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на электронном аукционе, в том числе требованиям, установленным в Информационной карте электронного аукциона;</w:t>
      </w:r>
    </w:p>
    <w:p w:rsidR="00C73D32" w:rsidRPr="007531A7" w:rsidRDefault="00C73D32" w:rsidP="00C73D32">
      <w:pPr>
        <w:pStyle w:val="71"/>
        <w:shd w:val="clear" w:color="auto" w:fill="auto"/>
        <w:tabs>
          <w:tab w:val="left" w:pos="907"/>
        </w:tabs>
        <w:spacing w:before="0" w:line="240" w:lineRule="auto"/>
        <w:ind w:right="20" w:firstLine="567"/>
        <w:jc w:val="both"/>
        <w:rPr>
          <w:rFonts w:ascii="Times New Roman" w:hAnsi="Times New Roman" w:cs="Times New Roman"/>
          <w:sz w:val="24"/>
          <w:szCs w:val="24"/>
        </w:rPr>
      </w:pPr>
      <w:r w:rsidRPr="007531A7">
        <w:rPr>
          <w:rFonts w:ascii="Times New Roman" w:hAnsi="Times New Roman" w:cs="Times New Roman"/>
          <w:sz w:val="24"/>
          <w:szCs w:val="24"/>
        </w:rPr>
        <w:t>2) в отношении участника закупки - юридического лица не проводится процедура ликвидации и отсутствует решение арбитражного суда о признании данного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C73D32" w:rsidRPr="007531A7" w:rsidRDefault="00C73D32" w:rsidP="00C73D32">
      <w:pPr>
        <w:pStyle w:val="71"/>
        <w:shd w:val="clear" w:color="auto" w:fill="auto"/>
        <w:tabs>
          <w:tab w:val="left" w:pos="902"/>
        </w:tabs>
        <w:spacing w:before="0" w:line="240" w:lineRule="auto"/>
        <w:ind w:right="20" w:firstLine="567"/>
        <w:jc w:val="both"/>
        <w:rPr>
          <w:rFonts w:ascii="Times New Roman" w:hAnsi="Times New Roman" w:cs="Times New Roman"/>
          <w:sz w:val="24"/>
          <w:szCs w:val="24"/>
        </w:rPr>
      </w:pPr>
      <w:r w:rsidRPr="007531A7">
        <w:rPr>
          <w:rFonts w:ascii="Times New Roman" w:hAnsi="Times New Roman" w:cs="Times New Roman"/>
          <w:sz w:val="24"/>
          <w:szCs w:val="24"/>
        </w:rPr>
        <w:t>4) неприостановление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электронном аукционе;</w:t>
      </w:r>
    </w:p>
    <w:p w:rsidR="00C73D32" w:rsidRPr="007531A7" w:rsidRDefault="00C73D32" w:rsidP="00C73D32">
      <w:pPr>
        <w:pStyle w:val="71"/>
        <w:shd w:val="clear" w:color="auto" w:fill="auto"/>
        <w:spacing w:before="0" w:line="240" w:lineRule="auto"/>
        <w:ind w:right="20" w:firstLine="567"/>
        <w:jc w:val="both"/>
        <w:rPr>
          <w:rFonts w:ascii="Times New Roman" w:hAnsi="Times New Roman" w:cs="Times New Roman"/>
          <w:sz w:val="24"/>
          <w:szCs w:val="24"/>
        </w:rPr>
      </w:pPr>
      <w:r w:rsidRPr="007531A7">
        <w:rPr>
          <w:rFonts w:ascii="Times New Roman" w:hAnsi="Times New Roman" w:cs="Times New Roman"/>
          <w:sz w:val="24"/>
          <w:szCs w:val="24"/>
        </w:rPr>
        <w:t xml:space="preserve">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w:t>
      </w:r>
      <w:r w:rsidR="007531A7" w:rsidRPr="007531A7">
        <w:rPr>
          <w:rFonts w:ascii="Times New Roman" w:hAnsi="Times New Roman" w:cs="Times New Roman"/>
          <w:sz w:val="24"/>
          <w:szCs w:val="24"/>
        </w:rPr>
        <w:t>заявителя,</w:t>
      </w:r>
      <w:r w:rsidRPr="007531A7">
        <w:rPr>
          <w:rFonts w:ascii="Times New Roman" w:hAnsi="Times New Roman" w:cs="Times New Roman"/>
          <w:sz w:val="24"/>
          <w:szCs w:val="24"/>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C73D32" w:rsidRPr="007531A7" w:rsidRDefault="00C73D32" w:rsidP="00C73D32">
      <w:pPr>
        <w:pStyle w:val="71"/>
        <w:shd w:val="clear" w:color="auto" w:fill="auto"/>
        <w:spacing w:before="0" w:line="240" w:lineRule="auto"/>
        <w:ind w:right="20" w:firstLine="567"/>
        <w:jc w:val="both"/>
        <w:rPr>
          <w:rFonts w:ascii="Times New Roman" w:hAnsi="Times New Roman" w:cs="Times New Roman"/>
          <w:sz w:val="24"/>
          <w:szCs w:val="24"/>
        </w:rPr>
      </w:pPr>
      <w:r w:rsidRPr="007531A7">
        <w:rPr>
          <w:rFonts w:ascii="Times New Roman" w:hAnsi="Times New Roman" w:cs="Times New Roman"/>
          <w:sz w:val="24"/>
          <w:szCs w:val="24"/>
        </w:rPr>
        <w:t>6)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C73D32" w:rsidRPr="007531A7" w:rsidRDefault="00C73D32" w:rsidP="00C73D32">
      <w:pPr>
        <w:pStyle w:val="ConsPlusNormal"/>
        <w:spacing w:after="0"/>
        <w:ind w:firstLine="567"/>
        <w:jc w:val="both"/>
        <w:rPr>
          <w:rFonts w:ascii="Times New Roman" w:hAnsi="Times New Roman" w:cs="Times New Roman"/>
          <w:sz w:val="24"/>
          <w:szCs w:val="24"/>
        </w:rPr>
      </w:pPr>
      <w:r w:rsidRPr="007531A7">
        <w:rPr>
          <w:rFonts w:ascii="Times New Roman" w:hAnsi="Times New Roman" w:cs="Times New Roman"/>
          <w:sz w:val="24"/>
          <w:szCs w:val="24"/>
        </w:rPr>
        <w:t xml:space="preserve">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w:t>
      </w:r>
    </w:p>
    <w:p w:rsidR="00C73D32" w:rsidRPr="007531A7" w:rsidRDefault="00C73D32" w:rsidP="00C73D32">
      <w:pPr>
        <w:pStyle w:val="ConsPlusNormal"/>
        <w:spacing w:after="0"/>
        <w:ind w:firstLine="567"/>
        <w:jc w:val="both"/>
        <w:rPr>
          <w:rFonts w:ascii="Times New Roman" w:eastAsia="Arial Unicode MS" w:hAnsi="Times New Roman" w:cs="Times New Roman"/>
          <w:sz w:val="24"/>
          <w:szCs w:val="24"/>
        </w:rPr>
      </w:pPr>
      <w:r w:rsidRPr="007531A7">
        <w:rPr>
          <w:rFonts w:ascii="Times New Roman" w:eastAsia="Arial Unicode MS" w:hAnsi="Times New Roman" w:cs="Times New Roman"/>
          <w:sz w:val="24"/>
          <w:szCs w:val="24"/>
        </w:rPr>
        <w:t>8)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C73D32" w:rsidRPr="00B92CDB" w:rsidRDefault="00C73D32" w:rsidP="00C73D32">
      <w:pPr>
        <w:pStyle w:val="71"/>
        <w:shd w:val="clear" w:color="auto" w:fill="auto"/>
        <w:tabs>
          <w:tab w:val="left" w:pos="931"/>
        </w:tabs>
        <w:spacing w:before="0" w:line="240" w:lineRule="auto"/>
        <w:ind w:right="20" w:firstLine="567"/>
        <w:jc w:val="both"/>
        <w:rPr>
          <w:rFonts w:ascii="Times New Roman" w:hAnsi="Times New Roman" w:cs="Times New Roman"/>
          <w:b/>
          <w:sz w:val="24"/>
          <w:szCs w:val="24"/>
        </w:rPr>
      </w:pPr>
      <w:r w:rsidRPr="00B92CDB">
        <w:rPr>
          <w:rFonts w:ascii="Times New Roman" w:hAnsi="Times New Roman" w:cs="Times New Roman"/>
          <w:sz w:val="24"/>
          <w:szCs w:val="24"/>
        </w:rPr>
        <w:t>5.3.</w:t>
      </w:r>
      <w:r w:rsidRPr="00B92CDB">
        <w:rPr>
          <w:rFonts w:ascii="Times New Roman" w:hAnsi="Times New Roman" w:cs="Times New Roman"/>
          <w:b/>
          <w:sz w:val="24"/>
          <w:szCs w:val="24"/>
        </w:rPr>
        <w:t xml:space="preserve"> </w:t>
      </w:r>
      <w:r w:rsidRPr="00B92CDB">
        <w:rPr>
          <w:rFonts w:ascii="Times New Roman" w:hAnsi="Times New Roman" w:cs="Times New Roman"/>
          <w:sz w:val="24"/>
          <w:szCs w:val="24"/>
        </w:rPr>
        <w:t>Участник закупки должен соответствовать следующему</w:t>
      </w:r>
      <w:r w:rsidRPr="00B92CDB">
        <w:rPr>
          <w:rFonts w:ascii="Times New Roman" w:hAnsi="Times New Roman" w:cs="Times New Roman"/>
          <w:b/>
          <w:sz w:val="24"/>
          <w:szCs w:val="24"/>
        </w:rPr>
        <w:t xml:space="preserve">  требованию, установленному в соответствии частью 1.1. статьи 31  № 44-ФЗ:</w:t>
      </w:r>
    </w:p>
    <w:p w:rsidR="00C73D32" w:rsidRPr="00B92CDB" w:rsidRDefault="00C73D32" w:rsidP="00C73D32">
      <w:pPr>
        <w:jc w:val="both"/>
        <w:rPr>
          <w:rFonts w:ascii="Times New Roman" w:hAnsi="Times New Roman" w:cs="Times New Roman"/>
        </w:rPr>
      </w:pPr>
      <w:r w:rsidRPr="00B92CDB">
        <w:rPr>
          <w:rFonts w:ascii="Times New Roman" w:hAnsi="Times New Roman" w:cs="Times New Roman"/>
        </w:rPr>
        <w:t>- отсутствии в предусмотренном № 44-ФЗ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C73D32" w:rsidRPr="00B92CDB" w:rsidRDefault="00C73D32" w:rsidP="00C73D32">
      <w:pPr>
        <w:jc w:val="both"/>
        <w:rPr>
          <w:rFonts w:ascii="Times New Roman" w:hAnsi="Times New Roman" w:cs="Times New Roman"/>
        </w:rPr>
      </w:pPr>
      <w:r w:rsidRPr="00B92CDB">
        <w:rPr>
          <w:rFonts w:ascii="Times New Roman" w:hAnsi="Times New Roman" w:cs="Times New Roman"/>
        </w:rPr>
        <w:t xml:space="preserve">             5.4.  Могут быть установлены д</w:t>
      </w:r>
      <w:r w:rsidRPr="00B92CDB">
        <w:rPr>
          <w:rFonts w:ascii="Times New Roman" w:hAnsi="Times New Roman" w:cs="Times New Roman"/>
          <w:b/>
        </w:rPr>
        <w:t xml:space="preserve">ополнительные  требования к участникам закупки, </w:t>
      </w:r>
      <w:r w:rsidRPr="00B92CDB">
        <w:rPr>
          <w:rFonts w:ascii="Times New Roman" w:hAnsi="Times New Roman" w:cs="Times New Roman"/>
        </w:rPr>
        <w:t>в том числе к наличию:</w:t>
      </w:r>
    </w:p>
    <w:p w:rsidR="00C73D32" w:rsidRPr="00B92CDB" w:rsidRDefault="00C73D32" w:rsidP="00C73D32">
      <w:pPr>
        <w:jc w:val="both"/>
        <w:rPr>
          <w:rFonts w:ascii="Times New Roman" w:hAnsi="Times New Roman" w:cs="Times New Roman"/>
        </w:rPr>
      </w:pPr>
      <w:bookmarkStart w:id="61" w:name="sub_3121"/>
      <w:r w:rsidRPr="00B92CDB">
        <w:rPr>
          <w:rFonts w:ascii="Times New Roman" w:hAnsi="Times New Roman" w:cs="Times New Roman"/>
        </w:rPr>
        <w:t>1) финансовых ресурсов для исполнения контракта;</w:t>
      </w:r>
    </w:p>
    <w:p w:rsidR="00C73D32" w:rsidRPr="00B92CDB" w:rsidRDefault="00C73D32" w:rsidP="00C73D32">
      <w:pPr>
        <w:jc w:val="both"/>
        <w:rPr>
          <w:rFonts w:ascii="Times New Roman" w:hAnsi="Times New Roman" w:cs="Times New Roman"/>
        </w:rPr>
      </w:pPr>
      <w:bookmarkStart w:id="62" w:name="sub_3122"/>
      <w:bookmarkEnd w:id="61"/>
      <w:r w:rsidRPr="00B92CDB">
        <w:rPr>
          <w:rFonts w:ascii="Times New Roman" w:hAnsi="Times New Roman" w:cs="Times New Roman"/>
        </w:rPr>
        <w:t>2) на праве собственности или ином законном основании оборудования и других материальных ресурсов для исполнения контракта;</w:t>
      </w:r>
    </w:p>
    <w:p w:rsidR="00C73D32" w:rsidRPr="00B92CDB" w:rsidRDefault="00C73D32" w:rsidP="00C73D32">
      <w:pPr>
        <w:jc w:val="both"/>
        <w:rPr>
          <w:rFonts w:ascii="Times New Roman" w:hAnsi="Times New Roman" w:cs="Times New Roman"/>
        </w:rPr>
      </w:pPr>
      <w:bookmarkStart w:id="63" w:name="sub_3123"/>
      <w:bookmarkEnd w:id="62"/>
      <w:r w:rsidRPr="00B92CDB">
        <w:rPr>
          <w:rFonts w:ascii="Times New Roman" w:hAnsi="Times New Roman" w:cs="Times New Roman"/>
        </w:rPr>
        <w:t>3) опыта работы, связанного с предметом контракта, и деловой репутации;</w:t>
      </w:r>
    </w:p>
    <w:p w:rsidR="00C73D32" w:rsidRPr="00B92CDB" w:rsidRDefault="00C73D32" w:rsidP="00C73D32">
      <w:pPr>
        <w:jc w:val="both"/>
        <w:rPr>
          <w:rFonts w:ascii="Times New Roman" w:hAnsi="Times New Roman" w:cs="Times New Roman"/>
        </w:rPr>
      </w:pPr>
      <w:bookmarkStart w:id="64" w:name="sub_40546"/>
      <w:bookmarkEnd w:id="63"/>
      <w:r w:rsidRPr="00B92CDB">
        <w:rPr>
          <w:rFonts w:ascii="Times New Roman" w:hAnsi="Times New Roman" w:cs="Times New Roman"/>
        </w:rPr>
        <w:t>4) необходимого количества специалистов и иных работников определенного уровня квалификации для исполнения контракта.</w:t>
      </w:r>
      <w:bookmarkEnd w:id="64"/>
    </w:p>
    <w:p w:rsidR="00C73D32" w:rsidRPr="007303D2" w:rsidRDefault="00C73D32" w:rsidP="00C73D32">
      <w:pPr>
        <w:pStyle w:val="2"/>
        <w:numPr>
          <w:ilvl w:val="1"/>
          <w:numId w:val="3"/>
        </w:numPr>
        <w:ind w:firstLine="567"/>
        <w:jc w:val="center"/>
        <w:rPr>
          <w:rFonts w:ascii="Times New Roman" w:hAnsi="Times New Roman" w:cs="Times New Roman"/>
          <w:i w:val="0"/>
          <w:sz w:val="24"/>
          <w:szCs w:val="24"/>
          <w:lang w:val="ru-RU"/>
        </w:rPr>
      </w:pPr>
      <w:bookmarkStart w:id="65" w:name="bookmark59"/>
      <w:bookmarkStart w:id="66" w:name="_Toc376103858"/>
      <w:bookmarkStart w:id="67" w:name="_Toc376103954"/>
      <w:bookmarkStart w:id="68" w:name="_Toc376104111"/>
      <w:bookmarkStart w:id="69" w:name="_Toc376104237"/>
      <w:bookmarkStart w:id="70" w:name="_Toc376104384"/>
      <w:bookmarkStart w:id="71" w:name="_Toc376104462"/>
      <w:bookmarkStart w:id="72" w:name="_Toc376104510"/>
      <w:bookmarkStart w:id="73" w:name="_Toc376104575"/>
      <w:bookmarkStart w:id="74" w:name="_Toc376187082"/>
      <w:r w:rsidRPr="007303D2">
        <w:rPr>
          <w:rFonts w:ascii="Times New Roman" w:hAnsi="Times New Roman" w:cs="Times New Roman"/>
          <w:i w:val="0"/>
          <w:sz w:val="24"/>
          <w:szCs w:val="24"/>
          <w:lang w:val="ru-RU"/>
        </w:rPr>
        <w:t>Отстранение от участия в электронном аукционе.</w:t>
      </w:r>
      <w:bookmarkEnd w:id="65"/>
      <w:bookmarkEnd w:id="66"/>
      <w:bookmarkEnd w:id="67"/>
      <w:bookmarkEnd w:id="68"/>
      <w:bookmarkEnd w:id="69"/>
      <w:bookmarkEnd w:id="70"/>
      <w:bookmarkEnd w:id="71"/>
      <w:bookmarkEnd w:id="72"/>
      <w:bookmarkEnd w:id="73"/>
      <w:bookmarkEnd w:id="74"/>
    </w:p>
    <w:p w:rsidR="00C73D32" w:rsidRPr="007303D2" w:rsidRDefault="00C73D32" w:rsidP="00C73D32">
      <w:pPr>
        <w:pStyle w:val="71"/>
        <w:numPr>
          <w:ilvl w:val="0"/>
          <w:numId w:val="4"/>
        </w:numPr>
        <w:shd w:val="clear" w:color="auto" w:fill="auto"/>
        <w:tabs>
          <w:tab w:val="left" w:pos="1037"/>
        </w:tabs>
        <w:spacing w:before="0" w:line="240" w:lineRule="auto"/>
        <w:ind w:right="20" w:firstLine="567"/>
        <w:jc w:val="both"/>
        <w:rPr>
          <w:rFonts w:ascii="Times New Roman" w:hAnsi="Times New Roman" w:cs="Times New Roman"/>
          <w:sz w:val="24"/>
          <w:szCs w:val="24"/>
        </w:rPr>
      </w:pPr>
      <w:r w:rsidRPr="007303D2">
        <w:rPr>
          <w:rStyle w:val="100"/>
          <w:b w:val="0"/>
          <w:sz w:val="24"/>
          <w:szCs w:val="24"/>
        </w:rPr>
        <w:t>Комиссия</w:t>
      </w:r>
      <w:r w:rsidRPr="007303D2">
        <w:rPr>
          <w:rFonts w:ascii="Times New Roman" w:hAnsi="Times New Roman" w:cs="Times New Roman"/>
          <w:sz w:val="24"/>
          <w:szCs w:val="24"/>
        </w:rPr>
        <w:t xml:space="preserve"> по осуществлению закупок проверяет соответствие участников закупок требованиям, указанным в пункте 5.2 настоящей документации.</w:t>
      </w:r>
    </w:p>
    <w:p w:rsidR="00C73D32" w:rsidRPr="007303D2" w:rsidRDefault="00C73D32" w:rsidP="00C73D32">
      <w:pPr>
        <w:pStyle w:val="71"/>
        <w:numPr>
          <w:ilvl w:val="0"/>
          <w:numId w:val="4"/>
        </w:numPr>
        <w:shd w:val="clear" w:color="auto" w:fill="auto"/>
        <w:tabs>
          <w:tab w:val="left" w:pos="994"/>
          <w:tab w:val="left" w:pos="1037"/>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 xml:space="preserve">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w:t>
      </w:r>
      <w:r w:rsidRPr="007303D2">
        <w:rPr>
          <w:rStyle w:val="100"/>
          <w:b w:val="0"/>
          <w:sz w:val="24"/>
          <w:szCs w:val="24"/>
        </w:rPr>
        <w:t>заказчик или комиссия</w:t>
      </w:r>
      <w:r w:rsidRPr="007303D2">
        <w:rPr>
          <w:rFonts w:ascii="Times New Roman" w:hAnsi="Times New Roman" w:cs="Times New Roman"/>
          <w:sz w:val="24"/>
          <w:szCs w:val="24"/>
        </w:rPr>
        <w:t xml:space="preserve"> по осуществлению закупок обнаружит, что участник закупки не соответствует требованиям, указанным в пункте 5.2. настоящей документации, или предоставил </w:t>
      </w:r>
      <w:r w:rsidRPr="007303D2">
        <w:rPr>
          <w:rStyle w:val="91"/>
          <w:b w:val="0"/>
          <w:sz w:val="24"/>
          <w:szCs w:val="24"/>
        </w:rPr>
        <w:t>недостоверную информацию</w:t>
      </w:r>
      <w:r w:rsidRPr="007303D2">
        <w:rPr>
          <w:rFonts w:ascii="Times New Roman" w:hAnsi="Times New Roman" w:cs="Times New Roman"/>
          <w:sz w:val="24"/>
          <w:szCs w:val="24"/>
        </w:rPr>
        <w:t xml:space="preserve"> в отношении своего соответствия указанным требованиям.</w:t>
      </w:r>
    </w:p>
    <w:p w:rsidR="00C73D32" w:rsidRPr="007303D2" w:rsidRDefault="00C73D32" w:rsidP="00C73D32">
      <w:pPr>
        <w:pStyle w:val="410"/>
        <w:shd w:val="clear" w:color="auto" w:fill="auto"/>
        <w:tabs>
          <w:tab w:val="left" w:pos="931"/>
        </w:tabs>
        <w:spacing w:before="0" w:after="0" w:line="240" w:lineRule="auto"/>
        <w:ind w:right="20" w:firstLine="567"/>
        <w:rPr>
          <w:rFonts w:ascii="Times New Roman" w:hAnsi="Times New Roman" w:cs="Times New Roman"/>
          <w:b/>
          <w:sz w:val="24"/>
          <w:szCs w:val="24"/>
        </w:rPr>
      </w:pPr>
    </w:p>
    <w:p w:rsidR="00C73D32" w:rsidRPr="007303D2" w:rsidRDefault="00C73D32" w:rsidP="007303D2">
      <w:pPr>
        <w:pStyle w:val="2"/>
        <w:numPr>
          <w:ilvl w:val="2"/>
          <w:numId w:val="4"/>
        </w:numPr>
        <w:ind w:firstLine="567"/>
        <w:rPr>
          <w:rFonts w:ascii="Times New Roman" w:hAnsi="Times New Roman" w:cs="Times New Roman"/>
          <w:i w:val="0"/>
          <w:sz w:val="24"/>
          <w:szCs w:val="24"/>
          <w:lang w:val="ru-RU"/>
        </w:rPr>
      </w:pPr>
      <w:bookmarkStart w:id="75" w:name="_Toc376103859"/>
      <w:bookmarkStart w:id="76" w:name="_Toc376103955"/>
      <w:bookmarkStart w:id="77" w:name="_Toc376104112"/>
      <w:bookmarkStart w:id="78" w:name="_Toc376104238"/>
      <w:bookmarkStart w:id="79" w:name="_Toc376104385"/>
      <w:bookmarkStart w:id="80" w:name="_Toc376104463"/>
      <w:bookmarkStart w:id="81" w:name="_Toc376104511"/>
      <w:bookmarkStart w:id="82" w:name="_Toc376104576"/>
      <w:bookmarkStart w:id="83" w:name="_Toc376187083"/>
      <w:r w:rsidRPr="007303D2">
        <w:rPr>
          <w:rFonts w:ascii="Times New Roman" w:hAnsi="Times New Roman" w:cs="Times New Roman"/>
          <w:i w:val="0"/>
          <w:sz w:val="24"/>
          <w:szCs w:val="24"/>
          <w:lang w:val="ru-RU"/>
        </w:rPr>
        <w:t>Затраты на участие в электронном аукционе.</w:t>
      </w:r>
      <w:bookmarkEnd w:id="75"/>
      <w:bookmarkEnd w:id="76"/>
      <w:bookmarkEnd w:id="77"/>
      <w:bookmarkEnd w:id="78"/>
      <w:bookmarkEnd w:id="79"/>
      <w:bookmarkEnd w:id="80"/>
      <w:bookmarkEnd w:id="81"/>
      <w:bookmarkEnd w:id="82"/>
      <w:bookmarkEnd w:id="83"/>
    </w:p>
    <w:p w:rsidR="00C73D32" w:rsidRPr="007303D2" w:rsidRDefault="00C73D32" w:rsidP="00C73D32">
      <w:pPr>
        <w:pStyle w:val="71"/>
        <w:numPr>
          <w:ilvl w:val="3"/>
          <w:numId w:val="4"/>
        </w:numPr>
        <w:shd w:val="clear" w:color="auto" w:fill="auto"/>
        <w:tabs>
          <w:tab w:val="left" w:pos="1013"/>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Участник закупки несет все расходы, связанные с подготовкой, подачей заявки на участие и участием в электронном аукционе и заключением контракта.</w:t>
      </w:r>
    </w:p>
    <w:p w:rsidR="00C73D32" w:rsidRPr="007303D2" w:rsidRDefault="00C73D32" w:rsidP="00C73D32">
      <w:pPr>
        <w:pStyle w:val="71"/>
        <w:numPr>
          <w:ilvl w:val="3"/>
          <w:numId w:val="4"/>
        </w:numPr>
        <w:shd w:val="clear" w:color="auto" w:fill="auto"/>
        <w:tabs>
          <w:tab w:val="left" w:pos="1037"/>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Заказчик, уполномоченный орган не отвечают и не имеют обязательств по этим расходам независимо от характера проведения и результатов электронного аукциона.</w:t>
      </w:r>
    </w:p>
    <w:p w:rsidR="00C73D32" w:rsidRPr="007303D2" w:rsidRDefault="00C73D32" w:rsidP="00C73D32">
      <w:pPr>
        <w:pStyle w:val="71"/>
        <w:shd w:val="clear" w:color="auto" w:fill="auto"/>
        <w:tabs>
          <w:tab w:val="left" w:pos="1037"/>
        </w:tabs>
        <w:spacing w:before="0" w:line="240" w:lineRule="auto"/>
        <w:ind w:right="20" w:firstLine="567"/>
        <w:jc w:val="both"/>
        <w:rPr>
          <w:rFonts w:ascii="Times New Roman" w:hAnsi="Times New Roman" w:cs="Times New Roman"/>
          <w:sz w:val="24"/>
          <w:szCs w:val="24"/>
        </w:rPr>
      </w:pPr>
    </w:p>
    <w:p w:rsidR="00C73D32" w:rsidRPr="007303D2" w:rsidRDefault="00C73D32" w:rsidP="00C73D32">
      <w:pPr>
        <w:pStyle w:val="2"/>
        <w:numPr>
          <w:ilvl w:val="2"/>
          <w:numId w:val="4"/>
        </w:numPr>
        <w:ind w:firstLine="567"/>
        <w:jc w:val="center"/>
        <w:rPr>
          <w:rFonts w:ascii="Times New Roman" w:hAnsi="Times New Roman" w:cs="Times New Roman"/>
          <w:i w:val="0"/>
          <w:sz w:val="24"/>
          <w:szCs w:val="24"/>
          <w:lang w:val="ru-RU"/>
        </w:rPr>
      </w:pPr>
      <w:bookmarkStart w:id="84" w:name="_Toc376103860"/>
      <w:bookmarkStart w:id="85" w:name="_Toc376103956"/>
      <w:bookmarkStart w:id="86" w:name="_Toc376104113"/>
      <w:bookmarkStart w:id="87" w:name="_Toc376104239"/>
      <w:bookmarkStart w:id="88" w:name="_Toc376104386"/>
      <w:bookmarkStart w:id="89" w:name="_Toc376104464"/>
      <w:bookmarkStart w:id="90" w:name="_Toc376104512"/>
      <w:bookmarkStart w:id="91" w:name="_Toc376104577"/>
      <w:bookmarkStart w:id="92" w:name="_Toc376187084"/>
      <w:r w:rsidRPr="007303D2">
        <w:rPr>
          <w:rFonts w:ascii="Times New Roman" w:hAnsi="Times New Roman" w:cs="Times New Roman"/>
          <w:i w:val="0"/>
          <w:sz w:val="24"/>
          <w:szCs w:val="24"/>
          <w:lang w:val="ru-RU"/>
        </w:rPr>
        <w:t>Отмена определения поставщика (подрядчика, исполнителя)</w:t>
      </w:r>
      <w:bookmarkEnd w:id="84"/>
      <w:bookmarkEnd w:id="85"/>
      <w:bookmarkEnd w:id="86"/>
      <w:bookmarkEnd w:id="87"/>
      <w:bookmarkEnd w:id="88"/>
      <w:bookmarkEnd w:id="89"/>
      <w:bookmarkEnd w:id="90"/>
      <w:bookmarkEnd w:id="91"/>
      <w:bookmarkEnd w:id="92"/>
    </w:p>
    <w:p w:rsidR="00C73D32" w:rsidRPr="007303D2" w:rsidRDefault="00C73D32" w:rsidP="00C73D32">
      <w:pPr>
        <w:pStyle w:val="71"/>
        <w:numPr>
          <w:ilvl w:val="3"/>
          <w:numId w:val="4"/>
        </w:numPr>
        <w:shd w:val="clear" w:color="auto" w:fill="auto"/>
        <w:tabs>
          <w:tab w:val="left" w:pos="1003"/>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Заказчик вправе отменить определение поставщика (подрядчика, исполнителя) не позднее чем за</w:t>
      </w:r>
      <w:r w:rsidRPr="007303D2">
        <w:rPr>
          <w:rStyle w:val="91"/>
          <w:b w:val="0"/>
          <w:sz w:val="24"/>
          <w:szCs w:val="24"/>
        </w:rPr>
        <w:t xml:space="preserve"> пять дней</w:t>
      </w:r>
      <w:r w:rsidRPr="007303D2">
        <w:rPr>
          <w:rFonts w:ascii="Times New Roman" w:hAnsi="Times New Roman" w:cs="Times New Roman"/>
          <w:sz w:val="24"/>
          <w:szCs w:val="24"/>
        </w:rPr>
        <w:t xml:space="preserve"> до даты окончания срока подачи заявок на участие в аукционе. </w:t>
      </w:r>
    </w:p>
    <w:p w:rsidR="00C73D32" w:rsidRPr="007303D2" w:rsidRDefault="00C73D32" w:rsidP="00C73D32">
      <w:pPr>
        <w:pStyle w:val="71"/>
        <w:numPr>
          <w:ilvl w:val="3"/>
          <w:numId w:val="4"/>
        </w:numPr>
        <w:shd w:val="clear" w:color="auto" w:fill="auto"/>
        <w:tabs>
          <w:tab w:val="left" w:pos="1003"/>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После размещения на официальном сайте извещения об отмене определения поставщика (подрядчика, исполнителя) заказчик, уполномоченный орган не вправе открывать доступ к поданным в форме электронных документов заявкам. В этом случае заказчик не позднее следующего рабочего дня после даты принятия решения об отмене определения поставщика (подрядчика, исполнителя) обязан внести соответствующие изменения в план-график.</w:t>
      </w:r>
    </w:p>
    <w:p w:rsidR="00C73D32" w:rsidRPr="007303D2" w:rsidRDefault="00C73D32" w:rsidP="00C73D32">
      <w:pPr>
        <w:pStyle w:val="71"/>
        <w:numPr>
          <w:ilvl w:val="3"/>
          <w:numId w:val="4"/>
        </w:numPr>
        <w:shd w:val="clear" w:color="auto" w:fill="auto"/>
        <w:tabs>
          <w:tab w:val="left" w:pos="998"/>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По истечении срока отмены определения поставщика (подрядчика, исполнителя) в соответствии с пунктом 8.1. настоящей документации и до заключения контракта заказчик вправе отменить определение поставщика (подрядчика, исполнителя) только в случае возникновения обстоятельств непреодолимой силы в соответствии с гражданским законодательством.</w:t>
      </w:r>
    </w:p>
    <w:p w:rsidR="00C73D32" w:rsidRPr="007303D2" w:rsidRDefault="00C73D32" w:rsidP="00C73D32">
      <w:pPr>
        <w:pStyle w:val="71"/>
        <w:numPr>
          <w:ilvl w:val="3"/>
          <w:numId w:val="4"/>
        </w:numPr>
        <w:shd w:val="clear" w:color="auto" w:fill="auto"/>
        <w:tabs>
          <w:tab w:val="left" w:pos="1104"/>
        </w:tabs>
        <w:spacing w:before="0" w:line="240" w:lineRule="auto"/>
        <w:ind w:right="20" w:firstLine="567"/>
        <w:jc w:val="both"/>
        <w:rPr>
          <w:rFonts w:ascii="Times New Roman" w:hAnsi="Times New Roman" w:cs="Times New Roman"/>
          <w:sz w:val="24"/>
          <w:szCs w:val="24"/>
        </w:rPr>
      </w:pPr>
      <w:r w:rsidRPr="007303D2">
        <w:rPr>
          <w:rStyle w:val="91"/>
          <w:b w:val="0"/>
          <w:sz w:val="24"/>
          <w:szCs w:val="24"/>
        </w:rPr>
        <w:t>Решение об отмене определения поставщика (подрядчика, исполнителя) размещается через ЕАСУЗ и на официальном сайте в день принятия этого решения,</w:t>
      </w:r>
      <w:r w:rsidRPr="007303D2">
        <w:rPr>
          <w:rFonts w:ascii="Times New Roman" w:hAnsi="Times New Roman" w:cs="Times New Roman"/>
          <w:sz w:val="24"/>
          <w:szCs w:val="24"/>
        </w:rPr>
        <w:t xml:space="preserve"> а также незамедлительно доводится до сведения участников закупки, подавших заявки (при наличии у заказчика информации для осуществления связи с данными участниками). Определение поставщика (подрядчика, исполнителя) считается отмененным с момента размещения решения о его отмене на официальном сайте.</w:t>
      </w:r>
    </w:p>
    <w:p w:rsidR="00C73D32" w:rsidRPr="007303D2" w:rsidRDefault="00C73D32" w:rsidP="00C73D32">
      <w:pPr>
        <w:pStyle w:val="71"/>
        <w:numPr>
          <w:ilvl w:val="3"/>
          <w:numId w:val="4"/>
        </w:numPr>
        <w:shd w:val="clear" w:color="auto" w:fill="auto"/>
        <w:tabs>
          <w:tab w:val="left" w:pos="1070"/>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Извещение об отмене определения поставщика (подрядчика, исполнителя) при проведении электронного аукциона размещается заказчиком, уполномоченным органом в ЕАСУЗ и на официальном сайте в течение дня принятия решения об отмене определения поставщика (подрядчика, исполнителя).</w:t>
      </w:r>
    </w:p>
    <w:p w:rsidR="00C73D32" w:rsidRPr="007303D2" w:rsidRDefault="00C73D32" w:rsidP="00C73D32">
      <w:pPr>
        <w:pStyle w:val="71"/>
        <w:numPr>
          <w:ilvl w:val="3"/>
          <w:numId w:val="4"/>
        </w:numPr>
        <w:shd w:val="clear" w:color="auto" w:fill="auto"/>
        <w:tabs>
          <w:tab w:val="left" w:pos="1013"/>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В течение одного часа с момента размещения на официальном сайте извещения об отказе от проведения электронного аукциона оператор электронной торговой площадки размещает указанную информацию на своем сайте, а также направляет уведомление об указанном извещении всем участникам такого аукциона, подавшим заявки на участие в нем по адресам электронной почты, указанным этими участниками при аккредитации на электронной площадке и в течение одного рабочего дня с этого момента прекращает блокирование операций по счету участника закупки для проведения операций по обеспечению участия в электронных аукционах (далее - блокирование операций по счету участника закупки) в отношении денежных средств в размере обеспечения заявки на участие в электронном аукционе.</w:t>
      </w:r>
    </w:p>
    <w:p w:rsidR="00C73D32" w:rsidRPr="00C73D32" w:rsidRDefault="00C73D32" w:rsidP="00C73D32">
      <w:pPr>
        <w:pStyle w:val="71"/>
        <w:shd w:val="clear" w:color="auto" w:fill="auto"/>
        <w:tabs>
          <w:tab w:val="left" w:pos="1013"/>
        </w:tabs>
        <w:spacing w:before="0" w:line="240" w:lineRule="auto"/>
        <w:ind w:right="20" w:firstLine="567"/>
        <w:jc w:val="both"/>
        <w:rPr>
          <w:rFonts w:ascii="Times New Roman" w:hAnsi="Times New Roman" w:cs="Times New Roman"/>
          <w:sz w:val="24"/>
          <w:szCs w:val="24"/>
          <w:highlight w:val="yellow"/>
        </w:rPr>
      </w:pPr>
    </w:p>
    <w:p w:rsidR="00C73D32" w:rsidRPr="00C73D32" w:rsidRDefault="00C73D32" w:rsidP="00C73D32">
      <w:pPr>
        <w:pStyle w:val="1"/>
        <w:ind w:left="567"/>
        <w:jc w:val="center"/>
        <w:rPr>
          <w:sz w:val="24"/>
          <w:szCs w:val="24"/>
          <w:highlight w:val="yellow"/>
        </w:rPr>
      </w:pPr>
      <w:bookmarkStart w:id="93" w:name="bookmark60"/>
      <w:bookmarkStart w:id="94" w:name="_Toc376103861"/>
      <w:bookmarkStart w:id="95" w:name="_Toc376103957"/>
      <w:bookmarkStart w:id="96" w:name="_Toc376104114"/>
      <w:bookmarkStart w:id="97" w:name="_Toc376104240"/>
      <w:bookmarkStart w:id="98" w:name="_Toc376104387"/>
      <w:bookmarkStart w:id="99" w:name="_Toc376104465"/>
      <w:bookmarkStart w:id="100" w:name="_Toc376104513"/>
      <w:bookmarkStart w:id="101" w:name="_Toc376104578"/>
      <w:bookmarkStart w:id="102" w:name="_Toc376187085"/>
      <w:bookmarkStart w:id="103" w:name="_Toc376187173"/>
      <w:r w:rsidRPr="007303D2">
        <w:rPr>
          <w:sz w:val="24"/>
          <w:szCs w:val="24"/>
        </w:rPr>
        <w:t>II. ДОКУМЕНТАЦИЯ ОБ ЭЛЕКТРОННОМ АУКЦИОНЕ</w:t>
      </w:r>
      <w:bookmarkEnd w:id="93"/>
      <w:bookmarkEnd w:id="94"/>
      <w:bookmarkEnd w:id="95"/>
      <w:bookmarkEnd w:id="96"/>
      <w:bookmarkEnd w:id="97"/>
      <w:bookmarkEnd w:id="98"/>
      <w:bookmarkEnd w:id="99"/>
      <w:bookmarkEnd w:id="100"/>
      <w:bookmarkEnd w:id="101"/>
      <w:bookmarkEnd w:id="102"/>
      <w:bookmarkEnd w:id="103"/>
    </w:p>
    <w:p w:rsidR="00C73D32" w:rsidRPr="007303D2" w:rsidRDefault="00C73D32" w:rsidP="00C73D32">
      <w:pPr>
        <w:pStyle w:val="2"/>
        <w:numPr>
          <w:ilvl w:val="2"/>
          <w:numId w:val="4"/>
        </w:numPr>
        <w:ind w:firstLine="567"/>
        <w:jc w:val="center"/>
        <w:rPr>
          <w:rFonts w:ascii="Times New Roman" w:hAnsi="Times New Roman" w:cs="Times New Roman"/>
          <w:i w:val="0"/>
          <w:sz w:val="24"/>
          <w:szCs w:val="24"/>
        </w:rPr>
      </w:pPr>
      <w:bookmarkStart w:id="104" w:name="bookmark61"/>
      <w:bookmarkStart w:id="105" w:name="_Toc376103862"/>
      <w:bookmarkStart w:id="106" w:name="_Toc376103958"/>
      <w:bookmarkStart w:id="107" w:name="_Toc376104115"/>
      <w:bookmarkStart w:id="108" w:name="_Toc376104241"/>
      <w:bookmarkStart w:id="109" w:name="_Toc376104388"/>
      <w:bookmarkStart w:id="110" w:name="_Toc376104466"/>
      <w:bookmarkStart w:id="111" w:name="_Toc376104514"/>
      <w:bookmarkStart w:id="112" w:name="_Toc376104579"/>
      <w:bookmarkStart w:id="113" w:name="_Toc376187086"/>
      <w:r w:rsidRPr="007303D2">
        <w:rPr>
          <w:rFonts w:ascii="Times New Roman" w:hAnsi="Times New Roman" w:cs="Times New Roman"/>
          <w:i w:val="0"/>
          <w:sz w:val="24"/>
          <w:szCs w:val="24"/>
        </w:rPr>
        <w:t>Порядок предоставления документации.</w:t>
      </w:r>
      <w:bookmarkEnd w:id="104"/>
      <w:bookmarkEnd w:id="105"/>
      <w:bookmarkEnd w:id="106"/>
      <w:bookmarkEnd w:id="107"/>
      <w:bookmarkEnd w:id="108"/>
      <w:bookmarkEnd w:id="109"/>
      <w:bookmarkEnd w:id="110"/>
      <w:bookmarkEnd w:id="111"/>
      <w:bookmarkEnd w:id="112"/>
      <w:bookmarkEnd w:id="113"/>
    </w:p>
    <w:p w:rsidR="00C73D32" w:rsidRPr="007303D2" w:rsidRDefault="00C73D32" w:rsidP="00C73D32">
      <w:pPr>
        <w:pStyle w:val="71"/>
        <w:shd w:val="clear" w:color="auto" w:fill="auto"/>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9.1. Одновременно с размещением извещения о проведении электронного аукциона уполномоченный орган/заказчик обеспечивает размещение на официальном сайте документации об электронном аукционе (далее также - документация).</w:t>
      </w:r>
    </w:p>
    <w:p w:rsidR="00C73D32" w:rsidRPr="007303D2" w:rsidRDefault="00C73D32" w:rsidP="00C73D32">
      <w:pPr>
        <w:pStyle w:val="71"/>
        <w:shd w:val="clear" w:color="auto" w:fill="auto"/>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9.2. Документация об электронном аукционе доступна для ознакомления на официальном сайте без взимания платы.</w:t>
      </w:r>
    </w:p>
    <w:p w:rsidR="00C73D32" w:rsidRPr="007303D2" w:rsidRDefault="00C73D32" w:rsidP="00C73D32">
      <w:pPr>
        <w:pStyle w:val="71"/>
        <w:shd w:val="clear" w:color="auto" w:fill="auto"/>
        <w:spacing w:before="0" w:line="240" w:lineRule="auto"/>
        <w:ind w:right="20" w:firstLine="567"/>
        <w:jc w:val="both"/>
        <w:rPr>
          <w:rFonts w:ascii="Times New Roman" w:hAnsi="Times New Roman" w:cs="Times New Roman"/>
          <w:sz w:val="24"/>
          <w:szCs w:val="24"/>
        </w:rPr>
      </w:pPr>
    </w:p>
    <w:p w:rsidR="00C73D32" w:rsidRPr="007303D2" w:rsidRDefault="00C73D32" w:rsidP="00C73D32">
      <w:pPr>
        <w:pStyle w:val="2"/>
        <w:numPr>
          <w:ilvl w:val="2"/>
          <w:numId w:val="4"/>
        </w:numPr>
        <w:ind w:firstLine="567"/>
        <w:jc w:val="center"/>
        <w:rPr>
          <w:rFonts w:ascii="Times New Roman" w:hAnsi="Times New Roman" w:cs="Times New Roman"/>
          <w:i w:val="0"/>
          <w:sz w:val="24"/>
          <w:szCs w:val="24"/>
          <w:lang w:val="ru-RU"/>
        </w:rPr>
      </w:pPr>
      <w:bookmarkStart w:id="114" w:name="bookmark62"/>
      <w:bookmarkStart w:id="115" w:name="_Toc376103863"/>
      <w:bookmarkStart w:id="116" w:name="_Toc376103959"/>
      <w:bookmarkStart w:id="117" w:name="_Toc376104116"/>
      <w:bookmarkStart w:id="118" w:name="_Toc376104242"/>
      <w:bookmarkStart w:id="119" w:name="_Toc376104389"/>
      <w:bookmarkStart w:id="120" w:name="_Toc376104467"/>
      <w:bookmarkStart w:id="121" w:name="_Toc376104515"/>
      <w:bookmarkStart w:id="122" w:name="_Toc376104580"/>
      <w:bookmarkStart w:id="123" w:name="_Toc376187087"/>
      <w:r w:rsidRPr="007303D2">
        <w:rPr>
          <w:rFonts w:ascii="Times New Roman" w:hAnsi="Times New Roman" w:cs="Times New Roman"/>
          <w:i w:val="0"/>
          <w:sz w:val="24"/>
          <w:szCs w:val="24"/>
          <w:lang w:val="ru-RU"/>
        </w:rPr>
        <w:t>Запрет на проведение переговоров с участником закупки.</w:t>
      </w:r>
      <w:bookmarkEnd w:id="114"/>
      <w:bookmarkEnd w:id="115"/>
      <w:bookmarkEnd w:id="116"/>
      <w:bookmarkEnd w:id="117"/>
      <w:bookmarkEnd w:id="118"/>
      <w:bookmarkEnd w:id="119"/>
      <w:bookmarkEnd w:id="120"/>
      <w:bookmarkEnd w:id="121"/>
      <w:bookmarkEnd w:id="122"/>
      <w:bookmarkEnd w:id="123"/>
    </w:p>
    <w:p w:rsidR="00C73D32" w:rsidRPr="007303D2" w:rsidRDefault="00C73D32" w:rsidP="00C73D32">
      <w:pPr>
        <w:pStyle w:val="71"/>
        <w:numPr>
          <w:ilvl w:val="3"/>
          <w:numId w:val="4"/>
        </w:numPr>
        <w:shd w:val="clear" w:color="auto" w:fill="auto"/>
        <w:tabs>
          <w:tab w:val="left" w:pos="1109"/>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При проведении электронного аукциона какие-либо переговоры заказчика, членами комиссий по осуществлению закупок с участником закупки в отношении заявок на участие в определении поставщика (подрядчика, исполнителя), окончательного предложения, поданных таким участником, не допускается до выявления победителя указанного определения.</w:t>
      </w:r>
    </w:p>
    <w:p w:rsidR="00C73D32" w:rsidRPr="007303D2" w:rsidRDefault="00C73D32" w:rsidP="00C73D32">
      <w:pPr>
        <w:pStyle w:val="71"/>
        <w:numPr>
          <w:ilvl w:val="3"/>
          <w:numId w:val="4"/>
        </w:numPr>
        <w:shd w:val="clear" w:color="auto" w:fill="auto"/>
        <w:tabs>
          <w:tab w:val="left" w:pos="1171"/>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При проведении электронного аукциона проведение переговоров заказчика с оператором электронной площадки и оператора электронной площадки с участником электронного аукциона не допускается в случае, если в результате этих переговоров создаются преимущественные условия для участия в электронном аукционе и (или) условия для разглашения конфиденциальной информации.</w:t>
      </w:r>
    </w:p>
    <w:p w:rsidR="00C73D32" w:rsidRPr="007303D2" w:rsidRDefault="00C73D32" w:rsidP="00C73D32">
      <w:pPr>
        <w:pStyle w:val="71"/>
        <w:numPr>
          <w:ilvl w:val="3"/>
          <w:numId w:val="4"/>
        </w:numPr>
        <w:shd w:val="clear" w:color="auto" w:fill="auto"/>
        <w:tabs>
          <w:tab w:val="left" w:pos="1075"/>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В случае нарушения указанного положения электронный аукцион может быть признан недействительным по иску заинтересованного лица в порядке, установленном законодательством Российской Федерации.</w:t>
      </w:r>
    </w:p>
    <w:p w:rsidR="00C73D32" w:rsidRPr="007303D2" w:rsidRDefault="00C73D32" w:rsidP="00C73D32">
      <w:pPr>
        <w:pStyle w:val="2"/>
        <w:numPr>
          <w:ilvl w:val="2"/>
          <w:numId w:val="4"/>
        </w:numPr>
        <w:ind w:firstLine="567"/>
        <w:jc w:val="center"/>
        <w:rPr>
          <w:rFonts w:ascii="Times New Roman" w:hAnsi="Times New Roman" w:cs="Times New Roman"/>
          <w:i w:val="0"/>
          <w:sz w:val="24"/>
          <w:szCs w:val="24"/>
        </w:rPr>
      </w:pPr>
      <w:bookmarkStart w:id="124" w:name="bookmark63"/>
      <w:bookmarkStart w:id="125" w:name="_Toc376103864"/>
      <w:bookmarkStart w:id="126" w:name="_Toc376103960"/>
      <w:bookmarkStart w:id="127" w:name="_Toc376104117"/>
      <w:bookmarkStart w:id="128" w:name="_Toc376104243"/>
      <w:bookmarkStart w:id="129" w:name="_Toc376104390"/>
      <w:bookmarkStart w:id="130" w:name="_Toc376104468"/>
      <w:bookmarkStart w:id="131" w:name="_Toc376104516"/>
      <w:bookmarkStart w:id="132" w:name="_Toc376104581"/>
      <w:bookmarkStart w:id="133" w:name="_Toc376187088"/>
      <w:r w:rsidRPr="007303D2">
        <w:rPr>
          <w:rFonts w:ascii="Times New Roman" w:hAnsi="Times New Roman" w:cs="Times New Roman"/>
          <w:i w:val="0"/>
          <w:sz w:val="24"/>
          <w:szCs w:val="24"/>
        </w:rPr>
        <w:t>Разъяснение положений документации.</w:t>
      </w:r>
      <w:bookmarkEnd w:id="124"/>
      <w:bookmarkEnd w:id="125"/>
      <w:bookmarkEnd w:id="126"/>
      <w:bookmarkEnd w:id="127"/>
      <w:bookmarkEnd w:id="128"/>
      <w:bookmarkEnd w:id="129"/>
      <w:bookmarkEnd w:id="130"/>
      <w:bookmarkEnd w:id="131"/>
      <w:bookmarkEnd w:id="132"/>
      <w:bookmarkEnd w:id="133"/>
    </w:p>
    <w:p w:rsidR="00C73D32" w:rsidRPr="007303D2" w:rsidRDefault="00C73D32" w:rsidP="00C73D32">
      <w:pPr>
        <w:pStyle w:val="71"/>
        <w:numPr>
          <w:ilvl w:val="3"/>
          <w:numId w:val="4"/>
        </w:numPr>
        <w:shd w:val="clear" w:color="auto" w:fill="auto"/>
        <w:tabs>
          <w:tab w:val="left" w:pos="1157"/>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 xml:space="preserve">Любой участник размещения заказа, вправе направить запрос о разъяснении положений документации. </w:t>
      </w:r>
    </w:p>
    <w:p w:rsidR="00C73D32" w:rsidRPr="007303D2" w:rsidRDefault="00C73D32" w:rsidP="00C73D32">
      <w:pPr>
        <w:pStyle w:val="71"/>
        <w:shd w:val="clear" w:color="auto" w:fill="auto"/>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В течение одного часа с момента поступления указанного запроса оператор электронной площадки направляет запрос уполномоченному органу/ заказчику.</w:t>
      </w:r>
    </w:p>
    <w:p w:rsidR="00C73D32" w:rsidRPr="007303D2" w:rsidRDefault="00C73D32" w:rsidP="00C73D32">
      <w:pPr>
        <w:pStyle w:val="71"/>
        <w:numPr>
          <w:ilvl w:val="3"/>
          <w:numId w:val="4"/>
        </w:numPr>
        <w:shd w:val="clear" w:color="auto" w:fill="auto"/>
        <w:tabs>
          <w:tab w:val="left" w:pos="1085"/>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В течение двух дней с даты поступления от оператора электронной площадки запроса на разъяснение положений документации заказчик/уполномоченный орган размещает разъяснение положений документации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C73D32" w:rsidRPr="007303D2" w:rsidRDefault="00C73D32" w:rsidP="00C73D32">
      <w:pPr>
        <w:pStyle w:val="71"/>
        <w:shd w:val="clear" w:color="auto" w:fill="auto"/>
        <w:spacing w:before="0" w:line="240" w:lineRule="auto"/>
        <w:ind w:firstLine="567"/>
        <w:jc w:val="both"/>
        <w:rPr>
          <w:rFonts w:ascii="Times New Roman" w:hAnsi="Times New Roman" w:cs="Times New Roman"/>
          <w:sz w:val="24"/>
          <w:szCs w:val="24"/>
        </w:rPr>
      </w:pPr>
      <w:r w:rsidRPr="007303D2">
        <w:rPr>
          <w:rFonts w:ascii="Times New Roman" w:hAnsi="Times New Roman" w:cs="Times New Roman"/>
          <w:sz w:val="24"/>
          <w:szCs w:val="24"/>
        </w:rPr>
        <w:t>Разъяснение положений документации не должно изменять ее суть.</w:t>
      </w:r>
    </w:p>
    <w:p w:rsidR="00C73D32" w:rsidRPr="007303D2" w:rsidRDefault="00C73D32" w:rsidP="00C73D32">
      <w:pPr>
        <w:pStyle w:val="2"/>
        <w:numPr>
          <w:ilvl w:val="2"/>
          <w:numId w:val="4"/>
        </w:numPr>
        <w:ind w:firstLine="567"/>
        <w:jc w:val="center"/>
        <w:rPr>
          <w:rFonts w:ascii="Times New Roman" w:hAnsi="Times New Roman" w:cs="Times New Roman"/>
          <w:i w:val="0"/>
          <w:sz w:val="24"/>
          <w:szCs w:val="24"/>
        </w:rPr>
      </w:pPr>
      <w:bookmarkStart w:id="134" w:name="bookmark64"/>
      <w:bookmarkStart w:id="135" w:name="_Toc376103865"/>
      <w:bookmarkStart w:id="136" w:name="_Toc376103961"/>
      <w:bookmarkStart w:id="137" w:name="_Toc376104118"/>
      <w:bookmarkStart w:id="138" w:name="_Toc376104244"/>
      <w:bookmarkStart w:id="139" w:name="_Toc376104391"/>
      <w:bookmarkStart w:id="140" w:name="_Toc376104469"/>
      <w:bookmarkStart w:id="141" w:name="_Toc376104517"/>
      <w:bookmarkStart w:id="142" w:name="_Toc376104582"/>
      <w:bookmarkStart w:id="143" w:name="_Toc376187089"/>
      <w:r w:rsidRPr="007303D2">
        <w:rPr>
          <w:rFonts w:ascii="Times New Roman" w:hAnsi="Times New Roman" w:cs="Times New Roman"/>
          <w:i w:val="0"/>
          <w:sz w:val="24"/>
          <w:szCs w:val="24"/>
        </w:rPr>
        <w:t>Внесение изменений в документацию.</w:t>
      </w:r>
      <w:bookmarkEnd w:id="134"/>
      <w:bookmarkEnd w:id="135"/>
      <w:bookmarkEnd w:id="136"/>
      <w:bookmarkEnd w:id="137"/>
      <w:bookmarkEnd w:id="138"/>
      <w:bookmarkEnd w:id="139"/>
      <w:bookmarkEnd w:id="140"/>
      <w:bookmarkEnd w:id="141"/>
      <w:bookmarkEnd w:id="142"/>
      <w:bookmarkEnd w:id="143"/>
    </w:p>
    <w:p w:rsidR="00C73D32" w:rsidRPr="007303D2" w:rsidRDefault="00C73D32" w:rsidP="00C73D32">
      <w:pPr>
        <w:pStyle w:val="71"/>
        <w:numPr>
          <w:ilvl w:val="3"/>
          <w:numId w:val="4"/>
        </w:numPr>
        <w:shd w:val="clear" w:color="auto" w:fill="auto"/>
        <w:tabs>
          <w:tab w:val="left" w:pos="1080"/>
        </w:tabs>
        <w:spacing w:before="0" w:line="240" w:lineRule="auto"/>
        <w:ind w:right="20" w:firstLine="567"/>
        <w:jc w:val="both"/>
        <w:rPr>
          <w:rFonts w:ascii="Times New Roman" w:hAnsi="Times New Roman" w:cs="Times New Roman"/>
          <w:b/>
          <w:sz w:val="24"/>
          <w:szCs w:val="24"/>
        </w:rPr>
      </w:pPr>
      <w:r w:rsidRPr="007303D2">
        <w:rPr>
          <w:rFonts w:ascii="Times New Roman" w:hAnsi="Times New Roman" w:cs="Times New Roman"/>
          <w:sz w:val="24"/>
          <w:szCs w:val="24"/>
        </w:rPr>
        <w:t>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позднее чем за</w:t>
      </w:r>
      <w:r w:rsidRPr="007303D2">
        <w:rPr>
          <w:rStyle w:val="81"/>
          <w:sz w:val="24"/>
          <w:szCs w:val="24"/>
        </w:rPr>
        <w:t xml:space="preserve"> </w:t>
      </w:r>
      <w:r w:rsidRPr="007303D2">
        <w:rPr>
          <w:rStyle w:val="81"/>
          <w:b w:val="0"/>
          <w:sz w:val="24"/>
          <w:szCs w:val="24"/>
        </w:rPr>
        <w:t>два дня до даты окончания срока подачи заявок</w:t>
      </w:r>
      <w:r w:rsidRPr="007303D2">
        <w:rPr>
          <w:rFonts w:ascii="Times New Roman" w:hAnsi="Times New Roman" w:cs="Times New Roman"/>
          <w:b/>
          <w:sz w:val="24"/>
          <w:szCs w:val="24"/>
        </w:rPr>
        <w:t xml:space="preserve"> </w:t>
      </w:r>
      <w:r w:rsidRPr="007303D2">
        <w:rPr>
          <w:rFonts w:ascii="Times New Roman" w:hAnsi="Times New Roman" w:cs="Times New Roman"/>
          <w:sz w:val="24"/>
          <w:szCs w:val="24"/>
        </w:rPr>
        <w:t>на участие в таком аукционе.</w:t>
      </w:r>
    </w:p>
    <w:p w:rsidR="00C73D32" w:rsidRPr="007303D2" w:rsidRDefault="00C73D32" w:rsidP="00C73D32">
      <w:pPr>
        <w:pStyle w:val="71"/>
        <w:shd w:val="clear" w:color="auto" w:fill="auto"/>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Изменение объекта закупки и увеличение размера обеспечения заявок, поданных участниками закупок, не допускаются.</w:t>
      </w:r>
    </w:p>
    <w:p w:rsidR="00C73D32" w:rsidRPr="007303D2" w:rsidRDefault="00C73D32" w:rsidP="00C73D32">
      <w:pPr>
        <w:pStyle w:val="71"/>
        <w:shd w:val="clear" w:color="auto" w:fill="auto"/>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В течение</w:t>
      </w:r>
      <w:r w:rsidRPr="007303D2">
        <w:rPr>
          <w:rStyle w:val="81"/>
          <w:sz w:val="24"/>
          <w:szCs w:val="24"/>
        </w:rPr>
        <w:t xml:space="preserve"> </w:t>
      </w:r>
      <w:r w:rsidRPr="007303D2">
        <w:rPr>
          <w:rStyle w:val="81"/>
          <w:b w:val="0"/>
          <w:sz w:val="24"/>
          <w:szCs w:val="24"/>
        </w:rPr>
        <w:t>одного дня</w:t>
      </w:r>
      <w:r w:rsidRPr="007303D2">
        <w:rPr>
          <w:rFonts w:ascii="Times New Roman" w:hAnsi="Times New Roman" w:cs="Times New Roman"/>
          <w:sz w:val="24"/>
          <w:szCs w:val="24"/>
        </w:rPr>
        <w:t xml:space="preserve"> с даты принятия заказчиком указанного решения изменения, внесенные в документацию о таком аукционе, размещаются уполномоченным органом на официальном сайте.</w:t>
      </w:r>
    </w:p>
    <w:p w:rsidR="00C73D32" w:rsidRPr="007303D2" w:rsidRDefault="00C73D32" w:rsidP="00C73D32">
      <w:pPr>
        <w:pStyle w:val="71"/>
        <w:numPr>
          <w:ilvl w:val="3"/>
          <w:numId w:val="4"/>
        </w:numPr>
        <w:shd w:val="clear" w:color="auto" w:fill="auto"/>
        <w:tabs>
          <w:tab w:val="left" w:pos="1138"/>
        </w:tabs>
        <w:spacing w:before="0" w:line="240" w:lineRule="auto"/>
        <w:ind w:right="20" w:firstLine="567"/>
        <w:jc w:val="both"/>
        <w:rPr>
          <w:rStyle w:val="81"/>
          <w:b w:val="0"/>
          <w:bCs w:val="0"/>
          <w:sz w:val="24"/>
          <w:szCs w:val="24"/>
        </w:rPr>
      </w:pPr>
      <w:r w:rsidRPr="007303D2">
        <w:rPr>
          <w:rFonts w:ascii="Times New Roman" w:hAnsi="Times New Roman" w:cs="Times New Roman"/>
          <w:sz w:val="24"/>
          <w:szCs w:val="24"/>
        </w:rPr>
        <w:t>В случае внесения изменений в документацию срок подачи заявок на участие в электронном аукционе продлевается и со дня размещения на официальном сайте изменений, внесенных в документацию, до даты окончания срока подачи заявок на участие в таком аукционе такой срок должен составлять</w:t>
      </w:r>
      <w:r w:rsidRPr="007303D2">
        <w:rPr>
          <w:rStyle w:val="81"/>
          <w:sz w:val="24"/>
          <w:szCs w:val="24"/>
        </w:rPr>
        <w:t xml:space="preserve"> </w:t>
      </w:r>
      <w:r w:rsidRPr="007303D2">
        <w:rPr>
          <w:rStyle w:val="81"/>
          <w:b w:val="0"/>
          <w:sz w:val="24"/>
          <w:szCs w:val="24"/>
        </w:rPr>
        <w:t>не менее чем пятнадцать  дней или, если начальная (максимальная) цена контракта (цена лота) не превышает три миллиона рублей, не менее чем семь дней.</w:t>
      </w:r>
    </w:p>
    <w:p w:rsidR="00C73D32" w:rsidRPr="007303D2" w:rsidRDefault="00C73D32" w:rsidP="00C73D32">
      <w:pPr>
        <w:pStyle w:val="71"/>
        <w:numPr>
          <w:ilvl w:val="3"/>
          <w:numId w:val="4"/>
        </w:numPr>
        <w:shd w:val="clear" w:color="auto" w:fill="auto"/>
        <w:tabs>
          <w:tab w:val="left" w:pos="1138"/>
        </w:tabs>
        <w:spacing w:before="0" w:line="240" w:lineRule="auto"/>
        <w:ind w:right="20" w:firstLine="567"/>
        <w:jc w:val="both"/>
        <w:rPr>
          <w:rStyle w:val="81"/>
          <w:b w:val="0"/>
          <w:bCs w:val="0"/>
          <w:sz w:val="24"/>
          <w:szCs w:val="24"/>
        </w:rPr>
      </w:pPr>
      <w:r w:rsidRPr="007303D2">
        <w:rPr>
          <w:rStyle w:val="81"/>
          <w:b w:val="0"/>
          <w:sz w:val="24"/>
          <w:szCs w:val="24"/>
        </w:rPr>
        <w:t>Участники закупки самостоятельно отслеживают возможные изменения, внесенные в данную документацию.</w:t>
      </w:r>
    </w:p>
    <w:p w:rsidR="00C73D32" w:rsidRPr="007303D2" w:rsidRDefault="00C73D32" w:rsidP="00C73D32">
      <w:pPr>
        <w:pStyle w:val="71"/>
        <w:numPr>
          <w:ilvl w:val="3"/>
          <w:numId w:val="4"/>
        </w:numPr>
        <w:shd w:val="clear" w:color="auto" w:fill="auto"/>
        <w:tabs>
          <w:tab w:val="left" w:pos="1138"/>
        </w:tabs>
        <w:spacing w:before="0" w:line="240" w:lineRule="auto"/>
        <w:ind w:right="20" w:firstLine="567"/>
        <w:jc w:val="both"/>
        <w:rPr>
          <w:rFonts w:ascii="Times New Roman" w:hAnsi="Times New Roman" w:cs="Times New Roman"/>
          <w:sz w:val="24"/>
          <w:szCs w:val="24"/>
        </w:rPr>
      </w:pPr>
      <w:r w:rsidRPr="007303D2">
        <w:rPr>
          <w:rStyle w:val="81"/>
          <w:b w:val="0"/>
          <w:sz w:val="24"/>
          <w:szCs w:val="24"/>
        </w:rPr>
        <w:t>Заказчик, Уполномоченный орган не несут ответственности в случае, если участник закупки не ознакомился с изменениями, внесенными в документацию и размещенными надлежащим образом.</w:t>
      </w:r>
    </w:p>
    <w:p w:rsidR="00C73D32" w:rsidRPr="007303D2" w:rsidRDefault="00C73D32" w:rsidP="00C73D32">
      <w:pPr>
        <w:pStyle w:val="1"/>
        <w:ind w:firstLine="567"/>
        <w:rPr>
          <w:sz w:val="24"/>
          <w:szCs w:val="24"/>
        </w:rPr>
      </w:pPr>
      <w:bookmarkStart w:id="144" w:name="bookmark65"/>
      <w:bookmarkStart w:id="145" w:name="_Toc376103866"/>
      <w:bookmarkStart w:id="146" w:name="_Toc376103962"/>
      <w:bookmarkStart w:id="147" w:name="_Toc376104119"/>
      <w:bookmarkStart w:id="148" w:name="_Toc376104245"/>
      <w:bookmarkStart w:id="149" w:name="_Toc376104392"/>
      <w:bookmarkStart w:id="150" w:name="_Toc376104470"/>
      <w:bookmarkStart w:id="151" w:name="_Toc376104518"/>
      <w:bookmarkStart w:id="152" w:name="_Toc376104583"/>
      <w:bookmarkStart w:id="153" w:name="_Toc376187090"/>
      <w:bookmarkStart w:id="154" w:name="_Toc376187174"/>
      <w:r w:rsidRPr="007303D2">
        <w:rPr>
          <w:sz w:val="24"/>
          <w:szCs w:val="24"/>
        </w:rPr>
        <w:t>III. ПОДГОТОВКА ЗАЯВКИ НА УЧАСТИЕ В ЭЛЕКТРОННОМ АУКЦИОНЕ</w:t>
      </w:r>
      <w:bookmarkEnd w:id="144"/>
      <w:bookmarkEnd w:id="145"/>
      <w:bookmarkEnd w:id="146"/>
      <w:bookmarkEnd w:id="147"/>
      <w:bookmarkEnd w:id="148"/>
      <w:bookmarkEnd w:id="149"/>
      <w:bookmarkEnd w:id="150"/>
      <w:bookmarkEnd w:id="151"/>
      <w:bookmarkEnd w:id="152"/>
      <w:bookmarkEnd w:id="153"/>
      <w:bookmarkEnd w:id="154"/>
    </w:p>
    <w:p w:rsidR="00C73D32" w:rsidRPr="007303D2" w:rsidRDefault="00C73D32" w:rsidP="00C73D32">
      <w:pPr>
        <w:pStyle w:val="2"/>
        <w:numPr>
          <w:ilvl w:val="2"/>
          <w:numId w:val="4"/>
        </w:numPr>
        <w:ind w:firstLine="567"/>
        <w:jc w:val="center"/>
        <w:rPr>
          <w:rFonts w:ascii="Times New Roman" w:hAnsi="Times New Roman" w:cs="Times New Roman"/>
          <w:i w:val="0"/>
          <w:sz w:val="24"/>
          <w:szCs w:val="24"/>
          <w:lang w:val="ru-RU"/>
        </w:rPr>
      </w:pPr>
      <w:bookmarkStart w:id="155" w:name="_Toc376103867"/>
      <w:bookmarkStart w:id="156" w:name="_Toc376103963"/>
      <w:bookmarkStart w:id="157" w:name="_Toc376104120"/>
      <w:bookmarkStart w:id="158" w:name="_Toc376104246"/>
      <w:bookmarkStart w:id="159" w:name="_Toc376104393"/>
      <w:bookmarkStart w:id="160" w:name="_Toc376104471"/>
      <w:bookmarkStart w:id="161" w:name="_Toc376104519"/>
      <w:bookmarkStart w:id="162" w:name="_Toc376104584"/>
      <w:bookmarkStart w:id="163" w:name="_Toc376187091"/>
      <w:r w:rsidRPr="007303D2">
        <w:rPr>
          <w:rFonts w:ascii="Times New Roman" w:hAnsi="Times New Roman" w:cs="Times New Roman"/>
          <w:i w:val="0"/>
          <w:sz w:val="24"/>
          <w:szCs w:val="24"/>
          <w:lang w:val="ru-RU"/>
        </w:rPr>
        <w:t>Требования к содержанию и составу заявки на участие в электронном аукционе.</w:t>
      </w:r>
      <w:bookmarkEnd w:id="155"/>
      <w:bookmarkEnd w:id="156"/>
      <w:bookmarkEnd w:id="157"/>
      <w:bookmarkEnd w:id="158"/>
      <w:bookmarkEnd w:id="159"/>
      <w:bookmarkEnd w:id="160"/>
      <w:bookmarkEnd w:id="161"/>
      <w:bookmarkEnd w:id="162"/>
      <w:bookmarkEnd w:id="163"/>
    </w:p>
    <w:p w:rsidR="00C73D32" w:rsidRPr="007303D2" w:rsidRDefault="00C73D32" w:rsidP="00C73D32">
      <w:pPr>
        <w:pStyle w:val="71"/>
        <w:numPr>
          <w:ilvl w:val="0"/>
          <w:numId w:val="5"/>
        </w:numPr>
        <w:shd w:val="clear" w:color="auto" w:fill="auto"/>
        <w:tabs>
          <w:tab w:val="left" w:pos="1055"/>
        </w:tabs>
        <w:spacing w:before="0" w:line="240" w:lineRule="auto"/>
        <w:ind w:firstLine="567"/>
        <w:jc w:val="both"/>
        <w:rPr>
          <w:rFonts w:ascii="Times New Roman" w:hAnsi="Times New Roman" w:cs="Times New Roman"/>
          <w:sz w:val="24"/>
          <w:szCs w:val="24"/>
        </w:rPr>
      </w:pPr>
      <w:r w:rsidRPr="007303D2">
        <w:rPr>
          <w:rFonts w:ascii="Times New Roman" w:hAnsi="Times New Roman" w:cs="Times New Roman"/>
          <w:sz w:val="24"/>
          <w:szCs w:val="24"/>
        </w:rPr>
        <w:t>Заявка на участие в электронном аукционе состоит из двух частей.</w:t>
      </w:r>
    </w:p>
    <w:p w:rsidR="00C73D32" w:rsidRPr="007303D2" w:rsidRDefault="00C73D32" w:rsidP="00C73D32">
      <w:pPr>
        <w:pStyle w:val="71"/>
        <w:numPr>
          <w:ilvl w:val="0"/>
          <w:numId w:val="5"/>
        </w:numPr>
        <w:shd w:val="clear" w:color="auto" w:fill="auto"/>
        <w:tabs>
          <w:tab w:val="left" w:pos="1057"/>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Первая часть заявки на участие в электронном аукционе должна содержать указанную в одном из следующих подпунктов информацию:</w:t>
      </w:r>
    </w:p>
    <w:p w:rsidR="00C73D32" w:rsidRPr="007303D2" w:rsidRDefault="00C73D32" w:rsidP="00C73D32">
      <w:pPr>
        <w:pStyle w:val="71"/>
        <w:numPr>
          <w:ilvl w:val="1"/>
          <w:numId w:val="5"/>
        </w:numPr>
        <w:shd w:val="clear" w:color="auto" w:fill="auto"/>
        <w:tabs>
          <w:tab w:val="left" w:pos="796"/>
        </w:tabs>
        <w:spacing w:before="0" w:line="240" w:lineRule="auto"/>
        <w:ind w:firstLine="567"/>
        <w:jc w:val="both"/>
        <w:rPr>
          <w:rFonts w:ascii="Times New Roman" w:hAnsi="Times New Roman" w:cs="Times New Roman"/>
          <w:sz w:val="24"/>
          <w:szCs w:val="24"/>
        </w:rPr>
      </w:pPr>
      <w:r w:rsidRPr="007303D2">
        <w:rPr>
          <w:rFonts w:ascii="Times New Roman" w:hAnsi="Times New Roman" w:cs="Times New Roman"/>
          <w:sz w:val="24"/>
          <w:szCs w:val="24"/>
        </w:rPr>
        <w:t>при заключении контракта на поставку товара:</w:t>
      </w:r>
    </w:p>
    <w:p w:rsidR="00C73D32" w:rsidRPr="007303D2" w:rsidRDefault="00C73D32" w:rsidP="00C73D32">
      <w:pPr>
        <w:pStyle w:val="ConsPlusNormal"/>
        <w:ind w:firstLine="567"/>
        <w:jc w:val="both"/>
        <w:rPr>
          <w:rFonts w:ascii="Times New Roman" w:eastAsia="Arial Unicode MS" w:hAnsi="Times New Roman" w:cs="Times New Roman"/>
          <w:sz w:val="24"/>
          <w:szCs w:val="24"/>
        </w:rPr>
      </w:pPr>
      <w:r w:rsidRPr="007303D2">
        <w:rPr>
          <w:rFonts w:ascii="Times New Roman" w:hAnsi="Times New Roman" w:cs="Times New Roman"/>
          <w:sz w:val="24"/>
          <w:szCs w:val="24"/>
        </w:rPr>
        <w:t>а)</w:t>
      </w:r>
      <w:r w:rsidRPr="007303D2">
        <w:rPr>
          <w:rFonts w:ascii="Times New Roman" w:hAnsi="Times New Roman" w:cs="Times New Roman"/>
          <w:sz w:val="24"/>
          <w:szCs w:val="24"/>
        </w:rPr>
        <w:tab/>
      </w:r>
      <w:r w:rsidRPr="007303D2">
        <w:rPr>
          <w:rFonts w:ascii="Times New Roman" w:eastAsia="Arial Unicode MS" w:hAnsi="Times New Roman" w:cs="Times New Roman"/>
          <w:sz w:val="24"/>
          <w:szCs w:val="24"/>
        </w:rPr>
        <w:t>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C73D32" w:rsidRPr="007303D2" w:rsidRDefault="00C73D32" w:rsidP="00C73D32">
      <w:pPr>
        <w:pStyle w:val="ConsPlusNormal"/>
        <w:ind w:firstLine="567"/>
        <w:jc w:val="both"/>
        <w:rPr>
          <w:rFonts w:ascii="Times New Roman" w:eastAsia="Arial Unicode MS" w:hAnsi="Times New Roman" w:cs="Times New Roman"/>
          <w:sz w:val="24"/>
          <w:szCs w:val="24"/>
        </w:rPr>
      </w:pPr>
      <w:r w:rsidRPr="007303D2">
        <w:rPr>
          <w:rStyle w:val="411"/>
          <w:b w:val="0"/>
          <w:sz w:val="24"/>
          <w:szCs w:val="24"/>
        </w:rPr>
        <w:t>б)</w:t>
      </w:r>
      <w:r w:rsidRPr="007303D2">
        <w:rPr>
          <w:rStyle w:val="411"/>
          <w:sz w:val="24"/>
          <w:szCs w:val="24"/>
        </w:rPr>
        <w:tab/>
      </w:r>
      <w:r w:rsidRPr="007303D2">
        <w:rPr>
          <w:rFonts w:ascii="Times New Roman" w:eastAsia="Arial Unicode MS" w:hAnsi="Times New Roman" w:cs="Times New Roman"/>
          <w:sz w:val="24"/>
          <w:szCs w:val="24"/>
        </w:rPr>
        <w:t>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предлагаемого для поставки товара при условии отсутствия в данной документации 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w:t>
      </w:r>
    </w:p>
    <w:p w:rsidR="00C73D32" w:rsidRPr="007303D2" w:rsidRDefault="00C73D32" w:rsidP="00C73D32">
      <w:pPr>
        <w:pStyle w:val="71"/>
        <w:numPr>
          <w:ilvl w:val="1"/>
          <w:numId w:val="5"/>
        </w:numPr>
        <w:shd w:val="clear" w:color="auto" w:fill="auto"/>
        <w:tabs>
          <w:tab w:val="left" w:pos="850"/>
        </w:tabs>
        <w:spacing w:before="0" w:line="240" w:lineRule="auto"/>
        <w:ind w:right="20" w:firstLine="567"/>
        <w:jc w:val="both"/>
        <w:rPr>
          <w:rFonts w:ascii="Times New Roman" w:hAnsi="Times New Roman" w:cs="Times New Roman"/>
          <w:sz w:val="24"/>
          <w:szCs w:val="24"/>
        </w:rPr>
      </w:pPr>
      <w:r w:rsidRPr="007303D2">
        <w:rPr>
          <w:rStyle w:val="72"/>
          <w:b w:val="0"/>
          <w:sz w:val="24"/>
          <w:szCs w:val="24"/>
        </w:rPr>
        <w:t>согласие участника такого аукциона</w:t>
      </w:r>
      <w:r w:rsidRPr="007303D2">
        <w:rPr>
          <w:rFonts w:ascii="Times New Roman" w:hAnsi="Times New Roman" w:cs="Times New Roman"/>
          <w:sz w:val="24"/>
          <w:szCs w:val="24"/>
        </w:rPr>
        <w:t xml:space="preserve"> на выполнение работы или оказание услуги на условиях, предусмотренных документацией о таком аукционе, при проведении такого аукциона </w:t>
      </w:r>
      <w:r w:rsidRPr="007303D2">
        <w:rPr>
          <w:rStyle w:val="72"/>
          <w:b w:val="0"/>
          <w:sz w:val="24"/>
          <w:szCs w:val="24"/>
        </w:rPr>
        <w:t>на выполнение работы или оказание услуги;</w:t>
      </w:r>
    </w:p>
    <w:p w:rsidR="00C73D32" w:rsidRPr="007303D2" w:rsidRDefault="00C73D32" w:rsidP="00C73D32">
      <w:pPr>
        <w:pStyle w:val="71"/>
        <w:numPr>
          <w:ilvl w:val="1"/>
          <w:numId w:val="5"/>
        </w:numPr>
        <w:shd w:val="clear" w:color="auto" w:fill="auto"/>
        <w:tabs>
          <w:tab w:val="left" w:pos="807"/>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при заключении контракта на выполнение работы или оказание услуги,</w:t>
      </w:r>
      <w:r w:rsidRPr="007303D2">
        <w:rPr>
          <w:rStyle w:val="72"/>
          <w:sz w:val="24"/>
          <w:szCs w:val="24"/>
        </w:rPr>
        <w:t xml:space="preserve"> </w:t>
      </w:r>
      <w:r w:rsidRPr="007303D2">
        <w:rPr>
          <w:rStyle w:val="72"/>
          <w:b w:val="0"/>
          <w:sz w:val="24"/>
          <w:szCs w:val="24"/>
        </w:rPr>
        <w:t>для выполнения или оказания которых используется товар:</w:t>
      </w:r>
    </w:p>
    <w:p w:rsidR="00C73D32" w:rsidRPr="007303D2" w:rsidRDefault="00C73D32" w:rsidP="00C73D32">
      <w:pPr>
        <w:pStyle w:val="ConsPlusNormal"/>
        <w:ind w:firstLine="567"/>
        <w:jc w:val="both"/>
        <w:rPr>
          <w:rFonts w:ascii="Times New Roman" w:hAnsi="Times New Roman" w:cs="Times New Roman"/>
          <w:b/>
          <w:sz w:val="24"/>
          <w:szCs w:val="24"/>
        </w:rPr>
      </w:pPr>
      <w:r w:rsidRPr="007303D2">
        <w:rPr>
          <w:rFonts w:ascii="Times New Roman" w:hAnsi="Times New Roman" w:cs="Times New Roman"/>
          <w:sz w:val="24"/>
          <w:szCs w:val="24"/>
        </w:rPr>
        <w:t xml:space="preserve">а) </w:t>
      </w:r>
      <w:r w:rsidRPr="007303D2">
        <w:rPr>
          <w:rStyle w:val="72"/>
          <w:b w:val="0"/>
          <w:sz w:val="24"/>
          <w:szCs w:val="24"/>
        </w:rPr>
        <w:t>согласие,</w:t>
      </w:r>
      <w:r w:rsidRPr="007303D2">
        <w:rPr>
          <w:rFonts w:ascii="Times New Roman" w:hAnsi="Times New Roman" w:cs="Times New Roman"/>
          <w:sz w:val="24"/>
          <w:szCs w:val="24"/>
        </w:rPr>
        <w:t xml:space="preserve"> предусмотренное подпунктом 2 пункта 13.2. настоящей документации</w:t>
      </w:r>
      <w:r w:rsidRPr="007303D2">
        <w:rPr>
          <w:rFonts w:ascii="Times New Roman" w:hAnsi="Times New Roman" w:cs="Times New Roman"/>
          <w:b/>
          <w:sz w:val="24"/>
          <w:szCs w:val="24"/>
        </w:rPr>
        <w:t>,</w:t>
      </w:r>
      <w:r w:rsidRPr="007303D2">
        <w:rPr>
          <w:rStyle w:val="72"/>
          <w:b w:val="0"/>
          <w:sz w:val="24"/>
          <w:szCs w:val="24"/>
        </w:rPr>
        <w:t xml:space="preserve"> в том числе согласие</w:t>
      </w:r>
      <w:r w:rsidRPr="007303D2">
        <w:rPr>
          <w:rFonts w:ascii="Times New Roman" w:hAnsi="Times New Roman" w:cs="Times New Roman"/>
          <w:b/>
          <w:sz w:val="24"/>
          <w:szCs w:val="24"/>
        </w:rPr>
        <w:t xml:space="preserve"> </w:t>
      </w:r>
      <w:r w:rsidRPr="007303D2">
        <w:rPr>
          <w:rFonts w:ascii="Times New Roman" w:hAnsi="Times New Roman" w:cs="Times New Roman"/>
          <w:sz w:val="24"/>
          <w:szCs w:val="24"/>
        </w:rPr>
        <w:t xml:space="preserve">на использование товара, в отношении которого в документации о таком аукционе содержится указание на товарный знак (его словесное обозначение) </w:t>
      </w:r>
      <w:r w:rsidRPr="007303D2">
        <w:rPr>
          <w:rFonts w:ascii="Times New Roman" w:eastAsia="Arial Unicode MS" w:hAnsi="Times New Roman" w:cs="Times New Roman"/>
          <w:sz w:val="24"/>
          <w:szCs w:val="24"/>
        </w:rPr>
        <w:t>(при наличии)</w:t>
      </w:r>
      <w:r w:rsidRPr="007303D2">
        <w:rPr>
          <w:rFonts w:ascii="Times New Roman" w:hAnsi="Times New Roman" w:cs="Times New Roman"/>
          <w:sz w:val="24"/>
          <w:szCs w:val="24"/>
        </w:rPr>
        <w:t xml:space="preserve">, знак обслуживания </w:t>
      </w:r>
      <w:r w:rsidRPr="007303D2">
        <w:rPr>
          <w:rFonts w:ascii="Times New Roman" w:eastAsia="Arial Unicode MS" w:hAnsi="Times New Roman" w:cs="Times New Roman"/>
          <w:sz w:val="24"/>
          <w:szCs w:val="24"/>
        </w:rPr>
        <w:t>(при наличии)</w:t>
      </w:r>
      <w:r w:rsidRPr="007303D2">
        <w:rPr>
          <w:rFonts w:ascii="Times New Roman" w:hAnsi="Times New Roman" w:cs="Times New Roman"/>
          <w:sz w:val="24"/>
          <w:szCs w:val="24"/>
        </w:rPr>
        <w:t xml:space="preserve">, фирменное наименование </w:t>
      </w:r>
      <w:r w:rsidRPr="007303D2">
        <w:rPr>
          <w:rFonts w:ascii="Times New Roman" w:eastAsia="Arial Unicode MS" w:hAnsi="Times New Roman" w:cs="Times New Roman"/>
          <w:sz w:val="24"/>
          <w:szCs w:val="24"/>
        </w:rPr>
        <w:t>(при наличии)</w:t>
      </w:r>
      <w:r w:rsidRPr="007303D2">
        <w:rPr>
          <w:rFonts w:ascii="Times New Roman" w:hAnsi="Times New Roman" w:cs="Times New Roman"/>
          <w:sz w:val="24"/>
          <w:szCs w:val="24"/>
        </w:rPr>
        <w:t xml:space="preserve">, патенты </w:t>
      </w:r>
      <w:r w:rsidRPr="007303D2">
        <w:rPr>
          <w:rFonts w:ascii="Times New Roman" w:eastAsia="Arial Unicode MS" w:hAnsi="Times New Roman" w:cs="Times New Roman"/>
          <w:sz w:val="24"/>
          <w:szCs w:val="24"/>
        </w:rPr>
        <w:t>(при наличии)</w:t>
      </w:r>
      <w:r w:rsidRPr="007303D2">
        <w:rPr>
          <w:rFonts w:ascii="Times New Roman" w:hAnsi="Times New Roman" w:cs="Times New Roman"/>
          <w:sz w:val="24"/>
          <w:szCs w:val="24"/>
        </w:rPr>
        <w:t xml:space="preserve">, полезные модели </w:t>
      </w:r>
      <w:r w:rsidRPr="007303D2">
        <w:rPr>
          <w:rFonts w:ascii="Times New Roman" w:eastAsia="Arial Unicode MS" w:hAnsi="Times New Roman" w:cs="Times New Roman"/>
          <w:sz w:val="24"/>
          <w:szCs w:val="24"/>
        </w:rPr>
        <w:t>(при наличии)</w:t>
      </w:r>
      <w:r w:rsidRPr="007303D2">
        <w:rPr>
          <w:rFonts w:ascii="Times New Roman" w:hAnsi="Times New Roman" w:cs="Times New Roman"/>
          <w:sz w:val="24"/>
          <w:szCs w:val="24"/>
        </w:rPr>
        <w:t xml:space="preserve">, промышленные образцы </w:t>
      </w:r>
      <w:r w:rsidRPr="007303D2">
        <w:rPr>
          <w:rFonts w:ascii="Times New Roman" w:eastAsia="Arial Unicode MS" w:hAnsi="Times New Roman" w:cs="Times New Roman"/>
          <w:sz w:val="24"/>
          <w:szCs w:val="24"/>
        </w:rPr>
        <w:t>(при наличии)</w:t>
      </w:r>
      <w:r w:rsidRPr="007303D2">
        <w:rPr>
          <w:rFonts w:ascii="Times New Roman" w:hAnsi="Times New Roman" w:cs="Times New Roman"/>
          <w:sz w:val="24"/>
          <w:szCs w:val="24"/>
        </w:rPr>
        <w:t>,</w:t>
      </w:r>
      <w:r w:rsidRPr="007303D2">
        <w:rPr>
          <w:rStyle w:val="72"/>
          <w:sz w:val="24"/>
          <w:szCs w:val="24"/>
        </w:rPr>
        <w:t xml:space="preserve"> </w:t>
      </w:r>
      <w:r w:rsidRPr="007303D2">
        <w:rPr>
          <w:rStyle w:val="72"/>
          <w:b w:val="0"/>
          <w:sz w:val="24"/>
          <w:szCs w:val="24"/>
        </w:rPr>
        <w:t>наименование места происхождения товара или наименование производителя товара,</w:t>
      </w:r>
      <w:r w:rsidRPr="007303D2">
        <w:rPr>
          <w:rFonts w:ascii="Times New Roman" w:hAnsi="Times New Roman" w:cs="Times New Roman"/>
          <w:b/>
          <w:sz w:val="24"/>
          <w:szCs w:val="24"/>
        </w:rPr>
        <w:t xml:space="preserve"> </w:t>
      </w:r>
      <w:r w:rsidRPr="007303D2">
        <w:rPr>
          <w:rFonts w:ascii="Times New Roman" w:hAnsi="Times New Roman" w:cs="Times New Roman"/>
          <w:sz w:val="24"/>
          <w:szCs w:val="24"/>
        </w:rPr>
        <w:t>либо</w:t>
      </w:r>
      <w:r w:rsidRPr="007303D2">
        <w:rPr>
          <w:rStyle w:val="72"/>
          <w:b w:val="0"/>
          <w:sz w:val="24"/>
          <w:szCs w:val="24"/>
        </w:rPr>
        <w:t xml:space="preserve"> согласие,</w:t>
      </w:r>
      <w:r w:rsidRPr="007303D2">
        <w:rPr>
          <w:rStyle w:val="72"/>
          <w:sz w:val="24"/>
          <w:szCs w:val="24"/>
        </w:rPr>
        <w:t xml:space="preserve"> </w:t>
      </w:r>
      <w:r w:rsidRPr="007303D2">
        <w:rPr>
          <w:rFonts w:ascii="Times New Roman" w:hAnsi="Times New Roman" w:cs="Times New Roman"/>
          <w:sz w:val="24"/>
          <w:szCs w:val="24"/>
        </w:rPr>
        <w:t xml:space="preserve">предусмотренное подпунктом 2 пункта 13.2. настоящей документации, указание на товарный знак (его словесное обозначение), знак обслуживания </w:t>
      </w:r>
      <w:r w:rsidRPr="007303D2">
        <w:rPr>
          <w:rFonts w:ascii="Times New Roman" w:eastAsia="Arial Unicode MS" w:hAnsi="Times New Roman" w:cs="Times New Roman"/>
          <w:b/>
          <w:sz w:val="24"/>
          <w:szCs w:val="24"/>
        </w:rPr>
        <w:t>(</w:t>
      </w:r>
      <w:r w:rsidRPr="007303D2">
        <w:rPr>
          <w:rFonts w:ascii="Times New Roman" w:eastAsia="Arial Unicode MS" w:hAnsi="Times New Roman" w:cs="Times New Roman"/>
          <w:sz w:val="24"/>
          <w:szCs w:val="24"/>
        </w:rPr>
        <w:t>при наличии)</w:t>
      </w:r>
      <w:r w:rsidRPr="007303D2">
        <w:rPr>
          <w:rFonts w:ascii="Times New Roman" w:hAnsi="Times New Roman" w:cs="Times New Roman"/>
          <w:sz w:val="24"/>
          <w:szCs w:val="24"/>
        </w:rPr>
        <w:t xml:space="preserve">, фирменное наименование </w:t>
      </w:r>
      <w:r w:rsidRPr="007303D2">
        <w:rPr>
          <w:rFonts w:ascii="Times New Roman" w:eastAsia="Arial Unicode MS" w:hAnsi="Times New Roman" w:cs="Times New Roman"/>
          <w:sz w:val="24"/>
          <w:szCs w:val="24"/>
        </w:rPr>
        <w:t>(при наличии)</w:t>
      </w:r>
      <w:r w:rsidRPr="007303D2">
        <w:rPr>
          <w:rFonts w:ascii="Times New Roman" w:hAnsi="Times New Roman" w:cs="Times New Roman"/>
          <w:sz w:val="24"/>
          <w:szCs w:val="24"/>
        </w:rPr>
        <w:t xml:space="preserve">, патенты </w:t>
      </w:r>
      <w:r w:rsidRPr="007303D2">
        <w:rPr>
          <w:rFonts w:ascii="Times New Roman" w:eastAsia="Arial Unicode MS" w:hAnsi="Times New Roman" w:cs="Times New Roman"/>
          <w:sz w:val="24"/>
          <w:szCs w:val="24"/>
        </w:rPr>
        <w:t>(при наличии)</w:t>
      </w:r>
      <w:r w:rsidRPr="007303D2">
        <w:rPr>
          <w:rFonts w:ascii="Times New Roman" w:hAnsi="Times New Roman" w:cs="Times New Roman"/>
          <w:sz w:val="24"/>
          <w:szCs w:val="24"/>
        </w:rPr>
        <w:t xml:space="preserve">, полезные модели </w:t>
      </w:r>
      <w:r w:rsidRPr="007303D2">
        <w:rPr>
          <w:rFonts w:ascii="Times New Roman" w:eastAsia="Arial Unicode MS" w:hAnsi="Times New Roman" w:cs="Times New Roman"/>
          <w:sz w:val="24"/>
          <w:szCs w:val="24"/>
        </w:rPr>
        <w:t>(при наличии)</w:t>
      </w:r>
      <w:r w:rsidRPr="007303D2">
        <w:rPr>
          <w:rFonts w:ascii="Times New Roman" w:hAnsi="Times New Roman" w:cs="Times New Roman"/>
          <w:sz w:val="24"/>
          <w:szCs w:val="24"/>
        </w:rPr>
        <w:t xml:space="preserve">, промышленные образцы </w:t>
      </w:r>
      <w:r w:rsidRPr="007303D2">
        <w:rPr>
          <w:rFonts w:ascii="Times New Roman" w:eastAsia="Arial Unicode MS" w:hAnsi="Times New Roman" w:cs="Times New Roman"/>
          <w:sz w:val="24"/>
          <w:szCs w:val="24"/>
        </w:rPr>
        <w:t>(при наличии)</w:t>
      </w:r>
      <w:r w:rsidRPr="007303D2">
        <w:rPr>
          <w:rFonts w:ascii="Times New Roman" w:hAnsi="Times New Roman" w:cs="Times New Roman"/>
          <w:sz w:val="24"/>
          <w:szCs w:val="24"/>
        </w:rPr>
        <w:t>, наименование места происхождения товара или наименование производителя товара</w:t>
      </w:r>
      <w:r w:rsidRPr="007303D2">
        <w:rPr>
          <w:rStyle w:val="72"/>
          <w:sz w:val="24"/>
          <w:szCs w:val="24"/>
        </w:rPr>
        <w:t xml:space="preserve"> </w:t>
      </w:r>
      <w:r w:rsidRPr="007303D2">
        <w:rPr>
          <w:rStyle w:val="72"/>
          <w:b w:val="0"/>
          <w:sz w:val="24"/>
          <w:szCs w:val="24"/>
        </w:rPr>
        <w:t>и,</w:t>
      </w:r>
      <w:r w:rsidRPr="007303D2">
        <w:rPr>
          <w:rFonts w:ascii="Times New Roman" w:hAnsi="Times New Roman" w:cs="Times New Roman"/>
          <w:sz w:val="24"/>
          <w:szCs w:val="24"/>
        </w:rPr>
        <w:t xml:space="preserve"> если участник такого аукциона предлагает для использования товар, который является эквивалентным товару, указанному в данной документации,</w:t>
      </w:r>
      <w:r w:rsidRPr="007303D2">
        <w:rPr>
          <w:rStyle w:val="72"/>
          <w:sz w:val="24"/>
          <w:szCs w:val="24"/>
        </w:rPr>
        <w:t xml:space="preserve"> </w:t>
      </w:r>
      <w:r w:rsidRPr="007303D2">
        <w:rPr>
          <w:rStyle w:val="72"/>
          <w:b w:val="0"/>
          <w:sz w:val="24"/>
          <w:szCs w:val="24"/>
        </w:rPr>
        <w:t>конкретные показатели товара, соответствующие значениям эквивалентности,</w:t>
      </w:r>
      <w:r w:rsidRPr="007303D2">
        <w:rPr>
          <w:rFonts w:ascii="Times New Roman" w:hAnsi="Times New Roman" w:cs="Times New Roman"/>
          <w:sz w:val="24"/>
          <w:szCs w:val="24"/>
        </w:rPr>
        <w:t xml:space="preserve"> установленным данной документацией, при условии содержания в ней указания на товарный знак (его словесное обозначение), знак обслуживания, фирменное наименование, патенты, полезные модели, промышленные образцы, наименование места происхождения товара или наименование производителя товара, а также требование о необходимости указания в заявке на участие в таком аукционе на товарный знак (его словесное обозначение), знак обслуживания, фирменное наименование, патенты, полезные модели, промышленные образцы, наименование места происхождения товара</w:t>
      </w:r>
      <w:r w:rsidRPr="007303D2">
        <w:rPr>
          <w:rStyle w:val="72"/>
          <w:sz w:val="24"/>
          <w:szCs w:val="24"/>
        </w:rPr>
        <w:t xml:space="preserve"> </w:t>
      </w:r>
      <w:r w:rsidRPr="007303D2">
        <w:rPr>
          <w:rStyle w:val="72"/>
          <w:b w:val="0"/>
          <w:sz w:val="24"/>
          <w:szCs w:val="24"/>
        </w:rPr>
        <w:t>или наименование производителя товара;</w:t>
      </w:r>
    </w:p>
    <w:p w:rsidR="00C73D32" w:rsidRPr="007303D2" w:rsidRDefault="00C73D32" w:rsidP="00C73D32">
      <w:pPr>
        <w:pStyle w:val="71"/>
        <w:shd w:val="clear" w:color="auto" w:fill="auto"/>
        <w:tabs>
          <w:tab w:val="left" w:pos="822"/>
        </w:tabs>
        <w:spacing w:before="0" w:line="240" w:lineRule="auto"/>
        <w:ind w:right="20" w:firstLine="567"/>
        <w:jc w:val="both"/>
        <w:rPr>
          <w:rFonts w:ascii="Times New Roman" w:hAnsi="Times New Roman" w:cs="Times New Roman"/>
          <w:b/>
          <w:sz w:val="24"/>
          <w:szCs w:val="24"/>
        </w:rPr>
      </w:pPr>
      <w:r w:rsidRPr="007303D2">
        <w:rPr>
          <w:rFonts w:ascii="Times New Roman" w:hAnsi="Times New Roman" w:cs="Times New Roman"/>
          <w:sz w:val="24"/>
          <w:szCs w:val="24"/>
        </w:rPr>
        <w:t>б)</w:t>
      </w:r>
      <w:r w:rsidRPr="007303D2">
        <w:rPr>
          <w:rFonts w:ascii="Times New Roman" w:hAnsi="Times New Roman" w:cs="Times New Roman"/>
          <w:sz w:val="24"/>
          <w:szCs w:val="24"/>
        </w:rPr>
        <w:tab/>
      </w:r>
      <w:r w:rsidRPr="007303D2">
        <w:rPr>
          <w:rStyle w:val="72"/>
          <w:b w:val="0"/>
          <w:sz w:val="24"/>
          <w:szCs w:val="24"/>
        </w:rPr>
        <w:t>согласие,</w:t>
      </w:r>
      <w:r w:rsidRPr="007303D2">
        <w:rPr>
          <w:rFonts w:ascii="Times New Roman" w:hAnsi="Times New Roman" w:cs="Times New Roman"/>
          <w:sz w:val="24"/>
          <w:szCs w:val="24"/>
        </w:rPr>
        <w:t xml:space="preserve"> предусмотренное подпунктом 2 пункта 13.2. настоящей документации,</w:t>
      </w:r>
      <w:r w:rsidRPr="007303D2">
        <w:rPr>
          <w:rStyle w:val="72"/>
          <w:sz w:val="24"/>
          <w:szCs w:val="24"/>
        </w:rPr>
        <w:t xml:space="preserve"> </w:t>
      </w:r>
      <w:r w:rsidRPr="007303D2">
        <w:rPr>
          <w:rStyle w:val="72"/>
          <w:b w:val="0"/>
          <w:sz w:val="24"/>
          <w:szCs w:val="24"/>
        </w:rPr>
        <w:t>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w:t>
      </w:r>
      <w:r w:rsidRPr="007303D2">
        <w:rPr>
          <w:rFonts w:ascii="Times New Roman" w:hAnsi="Times New Roman" w:cs="Times New Roman"/>
          <w:sz w:val="24"/>
          <w:szCs w:val="24"/>
        </w:rPr>
        <w:t xml:space="preserve">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w:t>
      </w:r>
      <w:r w:rsidRPr="007303D2">
        <w:rPr>
          <w:rStyle w:val="72"/>
          <w:sz w:val="24"/>
          <w:szCs w:val="24"/>
        </w:rPr>
        <w:t xml:space="preserve"> </w:t>
      </w:r>
      <w:r w:rsidRPr="007303D2">
        <w:rPr>
          <w:rStyle w:val="72"/>
          <w:b w:val="0"/>
          <w:sz w:val="24"/>
          <w:szCs w:val="24"/>
        </w:rPr>
        <w:t>или наименование производителя товара при условии отсутствия в данной документации указания на товарный знак,</w:t>
      </w:r>
      <w:r w:rsidRPr="007303D2">
        <w:rPr>
          <w:rFonts w:ascii="Times New Roman" w:hAnsi="Times New Roman" w:cs="Times New Roman"/>
          <w:sz w:val="24"/>
          <w:szCs w:val="24"/>
        </w:rPr>
        <w:t xml:space="preserve"> знак обслуживания, фирменное наименование, патенты, полезные модели, промышленные образцы, наименование места происхождения товара</w:t>
      </w:r>
      <w:r w:rsidRPr="007303D2">
        <w:rPr>
          <w:rStyle w:val="72"/>
          <w:sz w:val="24"/>
          <w:szCs w:val="24"/>
        </w:rPr>
        <w:t xml:space="preserve"> </w:t>
      </w:r>
      <w:r w:rsidRPr="007303D2">
        <w:rPr>
          <w:rStyle w:val="72"/>
          <w:b w:val="0"/>
          <w:sz w:val="24"/>
          <w:szCs w:val="24"/>
        </w:rPr>
        <w:t>или</w:t>
      </w:r>
      <w:r w:rsidRPr="007303D2">
        <w:rPr>
          <w:rStyle w:val="72"/>
          <w:sz w:val="24"/>
          <w:szCs w:val="24"/>
        </w:rPr>
        <w:t xml:space="preserve"> </w:t>
      </w:r>
      <w:r w:rsidRPr="007303D2">
        <w:rPr>
          <w:rStyle w:val="72"/>
          <w:b w:val="0"/>
          <w:sz w:val="24"/>
          <w:szCs w:val="24"/>
        </w:rPr>
        <w:t>наименование производителя товара.</w:t>
      </w:r>
    </w:p>
    <w:p w:rsidR="00C73D32" w:rsidRPr="007303D2" w:rsidRDefault="00C73D32" w:rsidP="00C73D32">
      <w:pPr>
        <w:pStyle w:val="71"/>
        <w:numPr>
          <w:ilvl w:val="0"/>
          <w:numId w:val="5"/>
        </w:numPr>
        <w:shd w:val="clear" w:color="auto" w:fill="auto"/>
        <w:tabs>
          <w:tab w:val="left" w:pos="1086"/>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Первая часть заявки на участие в электронном аукционе, предусмотренная частью 3 настоящей документации, может содержать эскиз, рисунок, чертеж, фотографию, иное изображение товара, на поставку которого заключается контракт.</w:t>
      </w:r>
    </w:p>
    <w:p w:rsidR="00C73D32" w:rsidRPr="007303D2" w:rsidRDefault="00C73D32" w:rsidP="00C73D32">
      <w:pPr>
        <w:pStyle w:val="71"/>
        <w:numPr>
          <w:ilvl w:val="0"/>
          <w:numId w:val="5"/>
        </w:numPr>
        <w:shd w:val="clear" w:color="auto" w:fill="auto"/>
        <w:tabs>
          <w:tab w:val="left" w:pos="1071"/>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Вторая часть заявки на участие в электронном аукционе должна содержать</w:t>
      </w:r>
      <w:r w:rsidRPr="007303D2">
        <w:rPr>
          <w:rStyle w:val="72"/>
          <w:sz w:val="24"/>
          <w:szCs w:val="24"/>
        </w:rPr>
        <w:t xml:space="preserve"> </w:t>
      </w:r>
      <w:r w:rsidRPr="007303D2">
        <w:rPr>
          <w:rStyle w:val="72"/>
          <w:b w:val="0"/>
          <w:sz w:val="24"/>
          <w:szCs w:val="24"/>
        </w:rPr>
        <w:t>следующие документы и информацию:</w:t>
      </w:r>
    </w:p>
    <w:p w:rsidR="00C73D32" w:rsidRPr="007303D2" w:rsidRDefault="00C73D32" w:rsidP="00C73D32">
      <w:pPr>
        <w:pStyle w:val="71"/>
        <w:numPr>
          <w:ilvl w:val="1"/>
          <w:numId w:val="5"/>
        </w:numPr>
        <w:shd w:val="clear" w:color="auto" w:fill="auto"/>
        <w:tabs>
          <w:tab w:val="left" w:pos="840"/>
        </w:tabs>
        <w:spacing w:before="0" w:line="240" w:lineRule="auto"/>
        <w:ind w:right="20" w:firstLine="567"/>
        <w:jc w:val="both"/>
        <w:rPr>
          <w:rFonts w:ascii="Times New Roman" w:hAnsi="Times New Roman" w:cs="Times New Roman"/>
          <w:color w:val="000000"/>
          <w:sz w:val="24"/>
          <w:szCs w:val="24"/>
        </w:rPr>
      </w:pPr>
      <w:r w:rsidRPr="007303D2">
        <w:rPr>
          <w:rFonts w:ascii="Times New Roman" w:hAnsi="Times New Roman" w:cs="Times New Roman"/>
          <w:sz w:val="24"/>
          <w:szCs w:val="24"/>
        </w:rPr>
        <w:t xml:space="preserve">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C73D32" w:rsidRPr="007303D2" w:rsidRDefault="00C73D32" w:rsidP="00C73D32">
      <w:pPr>
        <w:pStyle w:val="71"/>
        <w:numPr>
          <w:ilvl w:val="1"/>
          <w:numId w:val="5"/>
        </w:numPr>
        <w:shd w:val="clear" w:color="auto" w:fill="auto"/>
        <w:tabs>
          <w:tab w:val="left" w:pos="1176"/>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документы, подтверждающие соответствие участника аукциона требованиям, установленным подпунктами 1 и 2 пункта 5.2. настоящей документации (в соответствии</w:t>
      </w:r>
      <w:r w:rsidR="0012274B">
        <w:rPr>
          <w:rFonts w:ascii="Times New Roman" w:hAnsi="Times New Roman" w:cs="Times New Roman"/>
          <w:sz w:val="24"/>
          <w:szCs w:val="24"/>
        </w:rPr>
        <w:t xml:space="preserve"> с п.1 ч.1 и ч.2 ст.31 № 44-ФЗ)</w:t>
      </w:r>
      <w:r w:rsidRPr="007303D2">
        <w:rPr>
          <w:rFonts w:ascii="Times New Roman" w:hAnsi="Times New Roman" w:cs="Times New Roman"/>
          <w:sz w:val="24"/>
          <w:szCs w:val="24"/>
        </w:rPr>
        <w:t>, или копии этих документов, а также декларация о соответствии участника такого аукциона требованиям, установленным подпунктами 3-8 пункта 5.2. настоящей документации ( в соответствии с пунктами 3-9 части 1 статьи 31 № 44-ФЗ);</w:t>
      </w:r>
    </w:p>
    <w:p w:rsidR="00C73D32" w:rsidRPr="007303D2" w:rsidRDefault="00C73D32" w:rsidP="00C73D32">
      <w:pPr>
        <w:pStyle w:val="71"/>
        <w:numPr>
          <w:ilvl w:val="1"/>
          <w:numId w:val="5"/>
        </w:numPr>
        <w:shd w:val="clear" w:color="auto" w:fill="auto"/>
        <w:tabs>
          <w:tab w:val="left" w:pos="941"/>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w:t>
      </w:r>
    </w:p>
    <w:p w:rsidR="00C73D32" w:rsidRPr="007303D2" w:rsidRDefault="00C73D32" w:rsidP="00C73D32">
      <w:pPr>
        <w:pStyle w:val="71"/>
        <w:numPr>
          <w:ilvl w:val="1"/>
          <w:numId w:val="5"/>
        </w:numPr>
        <w:shd w:val="clear" w:color="auto" w:fill="auto"/>
        <w:tabs>
          <w:tab w:val="left" w:pos="821"/>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C73D32" w:rsidRPr="007303D2" w:rsidRDefault="00C73D32" w:rsidP="00C73D32">
      <w:pPr>
        <w:pStyle w:val="71"/>
        <w:numPr>
          <w:ilvl w:val="1"/>
          <w:numId w:val="5"/>
        </w:numPr>
        <w:shd w:val="clear" w:color="auto" w:fill="auto"/>
        <w:tabs>
          <w:tab w:val="left" w:pos="816"/>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документы, подтверждающие право участника аукциона на получение преимущества в соответствии со статьями 28-30 Федерального закона №44-ФЗ, или копии этих документов, (в случае установления требования в п.25 );</w:t>
      </w:r>
    </w:p>
    <w:p w:rsidR="00C73D32" w:rsidRPr="007303D2" w:rsidRDefault="00C73D32" w:rsidP="00C73D32">
      <w:pPr>
        <w:pStyle w:val="71"/>
        <w:numPr>
          <w:ilvl w:val="1"/>
          <w:numId w:val="5"/>
        </w:numPr>
        <w:shd w:val="clear" w:color="auto" w:fill="auto"/>
        <w:tabs>
          <w:tab w:val="left" w:pos="926"/>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статьей 14 Федерального закона №44-ФЗ, или копии этих документов</w:t>
      </w:r>
    </w:p>
    <w:p w:rsidR="00C73D32" w:rsidRPr="007303D2" w:rsidRDefault="00C73D32" w:rsidP="00C73D32">
      <w:pPr>
        <w:pStyle w:val="71"/>
        <w:numPr>
          <w:ilvl w:val="1"/>
          <w:numId w:val="5"/>
        </w:numPr>
        <w:shd w:val="clear" w:color="auto" w:fill="auto"/>
        <w:tabs>
          <w:tab w:val="left" w:pos="926"/>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 44-ФЗ.</w:t>
      </w:r>
    </w:p>
    <w:p w:rsidR="00C73D32" w:rsidRPr="007303D2" w:rsidRDefault="00C73D32" w:rsidP="00C73D32">
      <w:pPr>
        <w:pStyle w:val="71"/>
        <w:shd w:val="clear" w:color="auto" w:fill="auto"/>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13.5. Все документы, входящие в состав заявки на участие в электронном аукционе, должны быть составлены на русском языке. Подача документов, входящих в состав заявки на иностранном языке, должна сопровождаться предоставлением надлежащим образом заверенного перевода соответствующих документов на русский язык.</w:t>
      </w:r>
    </w:p>
    <w:p w:rsidR="00C73D32" w:rsidRPr="007303D2" w:rsidRDefault="00C73D32" w:rsidP="00C73D32">
      <w:pPr>
        <w:pStyle w:val="71"/>
        <w:shd w:val="clear" w:color="auto" w:fill="auto"/>
        <w:spacing w:before="0" w:line="240" w:lineRule="auto"/>
        <w:ind w:right="20" w:firstLine="567"/>
        <w:jc w:val="both"/>
        <w:rPr>
          <w:rFonts w:ascii="Times New Roman" w:hAnsi="Times New Roman" w:cs="Times New Roman"/>
          <w:sz w:val="24"/>
          <w:szCs w:val="24"/>
        </w:rPr>
      </w:pPr>
    </w:p>
    <w:p w:rsidR="00C73D32" w:rsidRPr="007303D2" w:rsidRDefault="00C73D32" w:rsidP="00C73D32">
      <w:pPr>
        <w:pStyle w:val="2"/>
        <w:numPr>
          <w:ilvl w:val="2"/>
          <w:numId w:val="5"/>
        </w:numPr>
        <w:ind w:firstLine="567"/>
        <w:jc w:val="center"/>
        <w:rPr>
          <w:rFonts w:ascii="Times New Roman" w:hAnsi="Times New Roman" w:cs="Times New Roman"/>
          <w:i w:val="0"/>
          <w:sz w:val="24"/>
          <w:szCs w:val="24"/>
          <w:lang w:val="ru-RU"/>
        </w:rPr>
      </w:pPr>
      <w:bookmarkStart w:id="164" w:name="bookmark66"/>
      <w:bookmarkStart w:id="165" w:name="_Toc376103868"/>
      <w:bookmarkStart w:id="166" w:name="_Toc376103964"/>
      <w:bookmarkStart w:id="167" w:name="_Toc376104121"/>
      <w:bookmarkStart w:id="168" w:name="_Toc376104247"/>
      <w:bookmarkStart w:id="169" w:name="_Toc376104394"/>
      <w:bookmarkStart w:id="170" w:name="_Toc376104472"/>
      <w:bookmarkStart w:id="171" w:name="_Toc376104520"/>
      <w:bookmarkStart w:id="172" w:name="_Toc376104585"/>
      <w:bookmarkStart w:id="173" w:name="_Toc376187092"/>
      <w:r w:rsidRPr="007303D2">
        <w:rPr>
          <w:rFonts w:ascii="Times New Roman" w:hAnsi="Times New Roman" w:cs="Times New Roman"/>
          <w:i w:val="0"/>
          <w:sz w:val="24"/>
          <w:szCs w:val="24"/>
          <w:lang w:val="ru-RU"/>
        </w:rPr>
        <w:t>Требования к предложениям о цене контракта (цене лота).</w:t>
      </w:r>
      <w:bookmarkEnd w:id="164"/>
      <w:bookmarkEnd w:id="165"/>
      <w:bookmarkEnd w:id="166"/>
      <w:bookmarkEnd w:id="167"/>
      <w:bookmarkEnd w:id="168"/>
      <w:bookmarkEnd w:id="169"/>
      <w:bookmarkEnd w:id="170"/>
      <w:bookmarkEnd w:id="171"/>
      <w:bookmarkEnd w:id="172"/>
      <w:bookmarkEnd w:id="173"/>
    </w:p>
    <w:p w:rsidR="00C73D32" w:rsidRPr="007303D2" w:rsidRDefault="00C73D32" w:rsidP="00C73D32">
      <w:pPr>
        <w:pStyle w:val="71"/>
        <w:numPr>
          <w:ilvl w:val="3"/>
          <w:numId w:val="5"/>
        </w:numPr>
        <w:shd w:val="clear" w:color="auto" w:fill="auto"/>
        <w:tabs>
          <w:tab w:val="left" w:pos="1128"/>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Направляя заявку, участник закупки заявляет о своем согласии поставить товары (выполнить работы, оказать услуги), являющиеся предметом электронного аукциона, в пределах стоимости, не превышающей начальную (максимальную) цену контракта (цену лота).</w:t>
      </w:r>
    </w:p>
    <w:p w:rsidR="00C73D32" w:rsidRPr="007303D2" w:rsidRDefault="00C73D32" w:rsidP="00C73D32">
      <w:pPr>
        <w:pStyle w:val="71"/>
        <w:numPr>
          <w:ilvl w:val="3"/>
          <w:numId w:val="5"/>
        </w:numPr>
        <w:shd w:val="clear" w:color="auto" w:fill="auto"/>
        <w:tabs>
          <w:tab w:val="left" w:pos="1075"/>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Все расходы на перевозку, страхование, уплату таможенных пошлин, налогов и других обязательных платежей, которые поставщик (подрядчик, исполнитель) по контракту должен оплачивать в соответствии с условиями настоящей документации, контракта или на иных основаниях, должны быть включены в цену контракта (цену лота), предлагаемую участником электронного аукциона.</w:t>
      </w:r>
    </w:p>
    <w:p w:rsidR="00C73D32" w:rsidRPr="007303D2" w:rsidRDefault="00C73D32" w:rsidP="00C73D32">
      <w:pPr>
        <w:pStyle w:val="71"/>
        <w:numPr>
          <w:ilvl w:val="3"/>
          <w:numId w:val="5"/>
        </w:numPr>
        <w:shd w:val="clear" w:color="auto" w:fill="auto"/>
        <w:tabs>
          <w:tab w:val="left" w:pos="1070"/>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Неучтенные затраты поставщика (подрядчика, исполнителя) по контракту, связанные с исполнением контракта, но не включенные в предлагаемую цену контракта, не подлежат оплате заказчиком.</w:t>
      </w:r>
    </w:p>
    <w:p w:rsidR="00C73D32" w:rsidRPr="007303D2" w:rsidRDefault="00C73D32" w:rsidP="00C73D32">
      <w:pPr>
        <w:pStyle w:val="71"/>
        <w:numPr>
          <w:ilvl w:val="3"/>
          <w:numId w:val="5"/>
        </w:numPr>
        <w:shd w:val="clear" w:color="auto" w:fill="auto"/>
        <w:tabs>
          <w:tab w:val="left" w:pos="1090"/>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Цена контракта (цена лота) должна быть выражена в валюте Российской Федерации, если иное не предусмотрено в Информационной карте электронного аукциона.</w:t>
      </w:r>
    </w:p>
    <w:p w:rsidR="00C73D32" w:rsidRPr="007303D2" w:rsidRDefault="00C73D32" w:rsidP="00C73D32">
      <w:pPr>
        <w:pStyle w:val="71"/>
        <w:shd w:val="clear" w:color="auto" w:fill="auto"/>
        <w:tabs>
          <w:tab w:val="left" w:pos="1090"/>
        </w:tabs>
        <w:spacing w:before="0" w:line="240" w:lineRule="auto"/>
        <w:ind w:right="20" w:firstLine="567"/>
        <w:jc w:val="both"/>
        <w:rPr>
          <w:rFonts w:ascii="Times New Roman" w:hAnsi="Times New Roman" w:cs="Times New Roman"/>
          <w:sz w:val="24"/>
          <w:szCs w:val="24"/>
        </w:rPr>
      </w:pPr>
    </w:p>
    <w:p w:rsidR="00C73D32" w:rsidRPr="007303D2" w:rsidRDefault="00C73D32" w:rsidP="00C73D32">
      <w:pPr>
        <w:pStyle w:val="2"/>
        <w:numPr>
          <w:ilvl w:val="2"/>
          <w:numId w:val="5"/>
        </w:numPr>
        <w:ind w:firstLine="567"/>
        <w:jc w:val="center"/>
        <w:rPr>
          <w:rFonts w:ascii="Times New Roman" w:hAnsi="Times New Roman" w:cs="Times New Roman"/>
          <w:i w:val="0"/>
          <w:sz w:val="24"/>
          <w:szCs w:val="24"/>
          <w:lang w:val="ru-RU"/>
        </w:rPr>
      </w:pPr>
      <w:bookmarkStart w:id="174" w:name="bookmark67"/>
      <w:bookmarkStart w:id="175" w:name="_Toc376103869"/>
      <w:bookmarkStart w:id="176" w:name="_Toc376103965"/>
      <w:bookmarkStart w:id="177" w:name="_Toc376104122"/>
      <w:bookmarkStart w:id="178" w:name="_Toc376104248"/>
      <w:bookmarkStart w:id="179" w:name="_Toc376104395"/>
      <w:bookmarkStart w:id="180" w:name="_Toc376104473"/>
      <w:bookmarkStart w:id="181" w:name="_Toc376104521"/>
      <w:bookmarkStart w:id="182" w:name="_Toc376104586"/>
      <w:bookmarkStart w:id="183" w:name="_Toc376187093"/>
      <w:r w:rsidRPr="007303D2">
        <w:rPr>
          <w:rFonts w:ascii="Times New Roman" w:hAnsi="Times New Roman" w:cs="Times New Roman"/>
          <w:i w:val="0"/>
          <w:sz w:val="24"/>
          <w:szCs w:val="24"/>
          <w:lang w:val="ru-RU"/>
        </w:rPr>
        <w:t>Требования к описанию объекта закупки.</w:t>
      </w:r>
      <w:bookmarkEnd w:id="174"/>
      <w:bookmarkEnd w:id="175"/>
      <w:bookmarkEnd w:id="176"/>
      <w:bookmarkEnd w:id="177"/>
      <w:bookmarkEnd w:id="178"/>
      <w:bookmarkEnd w:id="179"/>
      <w:bookmarkEnd w:id="180"/>
      <w:bookmarkEnd w:id="181"/>
      <w:bookmarkEnd w:id="182"/>
      <w:bookmarkEnd w:id="183"/>
    </w:p>
    <w:p w:rsidR="00C73D32" w:rsidRPr="007303D2" w:rsidRDefault="00C73D32" w:rsidP="00C73D32">
      <w:pPr>
        <w:pStyle w:val="71"/>
        <w:numPr>
          <w:ilvl w:val="3"/>
          <w:numId w:val="5"/>
        </w:numPr>
        <w:shd w:val="clear" w:color="auto" w:fill="auto"/>
        <w:tabs>
          <w:tab w:val="left" w:pos="1094"/>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Описание участниками закупки объекта закупки (предмета аукциона), в том числе: функциональных, технических и качественных характеристик, эксплуатационных характеристик объекта закупки (при необходимости, размеров, требований к упаковке и отгрузке товара и иных показателей, связанных с определением соответствия товара (работ, услуг) потребностям заказчика, осуществляется в соответствии с требованиями к предмету контракта, указанными в настоящей документации.</w:t>
      </w:r>
    </w:p>
    <w:p w:rsidR="00C73D32" w:rsidRPr="007303D2" w:rsidRDefault="00C73D32" w:rsidP="00C73D32">
      <w:pPr>
        <w:pStyle w:val="71"/>
        <w:numPr>
          <w:ilvl w:val="3"/>
          <w:numId w:val="5"/>
        </w:numPr>
        <w:shd w:val="clear" w:color="auto" w:fill="auto"/>
        <w:tabs>
          <w:tab w:val="left" w:pos="1075"/>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При описании цифровых показателей характеристик товара (работ, услуг), в том числе условий гарантийного обслуживания, не допускается применение понятий «не более», «не менее», за исключением случаев, если заказчиком при описании показателей товара предусмотрены в соответствующем разделе позиции, которые не имеют конкретных значений и указание их допустимо в сопровождении словами «не более», «не менее».</w:t>
      </w:r>
      <w:bookmarkStart w:id="184" w:name="bookmark69"/>
      <w:r w:rsidRPr="007303D2">
        <w:rPr>
          <w:rFonts w:ascii="Times New Roman" w:hAnsi="Times New Roman" w:cs="Times New Roman"/>
          <w:sz w:val="24"/>
          <w:szCs w:val="24"/>
        </w:rPr>
        <w:t xml:space="preserve"> </w:t>
      </w:r>
    </w:p>
    <w:p w:rsidR="00C73D32" w:rsidRPr="007303D2" w:rsidRDefault="00C73D32" w:rsidP="00C73D32">
      <w:pPr>
        <w:pStyle w:val="2"/>
        <w:numPr>
          <w:ilvl w:val="2"/>
          <w:numId w:val="5"/>
        </w:numPr>
        <w:ind w:firstLine="567"/>
        <w:jc w:val="center"/>
        <w:rPr>
          <w:rFonts w:ascii="Times New Roman" w:hAnsi="Times New Roman" w:cs="Times New Roman"/>
          <w:i w:val="0"/>
          <w:sz w:val="24"/>
          <w:szCs w:val="24"/>
          <w:lang w:val="ru-RU"/>
        </w:rPr>
      </w:pPr>
      <w:bookmarkStart w:id="185" w:name="_Toc376103870"/>
      <w:bookmarkStart w:id="186" w:name="_Toc376103966"/>
      <w:bookmarkStart w:id="187" w:name="_Toc376104123"/>
      <w:bookmarkStart w:id="188" w:name="_Toc376104249"/>
      <w:bookmarkStart w:id="189" w:name="_Toc376104396"/>
      <w:bookmarkStart w:id="190" w:name="_Toc376104474"/>
      <w:bookmarkStart w:id="191" w:name="_Toc376104522"/>
      <w:bookmarkStart w:id="192" w:name="_Toc376104587"/>
      <w:bookmarkStart w:id="193" w:name="_Toc376187094"/>
      <w:r w:rsidRPr="007303D2">
        <w:rPr>
          <w:rFonts w:ascii="Times New Roman" w:hAnsi="Times New Roman" w:cs="Times New Roman"/>
          <w:i w:val="0"/>
          <w:sz w:val="24"/>
          <w:szCs w:val="24"/>
          <w:lang w:val="ru-RU"/>
        </w:rPr>
        <w:t>Инструкция по заполнению заявки на участие в электронном аукционе.</w:t>
      </w:r>
      <w:bookmarkEnd w:id="184"/>
      <w:bookmarkEnd w:id="185"/>
      <w:bookmarkEnd w:id="186"/>
      <w:bookmarkEnd w:id="187"/>
      <w:bookmarkEnd w:id="188"/>
      <w:bookmarkEnd w:id="189"/>
      <w:bookmarkEnd w:id="190"/>
      <w:bookmarkEnd w:id="191"/>
      <w:bookmarkEnd w:id="192"/>
      <w:bookmarkEnd w:id="193"/>
    </w:p>
    <w:p w:rsidR="00C73D32" w:rsidRPr="007303D2" w:rsidRDefault="00C73D32" w:rsidP="00C73D32">
      <w:pPr>
        <w:pStyle w:val="71"/>
        <w:numPr>
          <w:ilvl w:val="3"/>
          <w:numId w:val="5"/>
        </w:numPr>
        <w:shd w:val="clear" w:color="auto" w:fill="auto"/>
        <w:tabs>
          <w:tab w:val="left" w:pos="1133"/>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При подготовке заявки участниками закупок должны применяться общепринятые обозначения и наименования в соответствии с требованиями действующих нормативных актов.</w:t>
      </w:r>
    </w:p>
    <w:p w:rsidR="00C73D32" w:rsidRPr="007303D2" w:rsidRDefault="00C73D32" w:rsidP="00C73D32">
      <w:pPr>
        <w:pStyle w:val="71"/>
        <w:numPr>
          <w:ilvl w:val="3"/>
          <w:numId w:val="5"/>
        </w:numPr>
        <w:shd w:val="clear" w:color="auto" w:fill="auto"/>
        <w:tabs>
          <w:tab w:val="left" w:pos="1114"/>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Сведения, которые содержатся в заявках участников закупок, не должны допускать двусмысленных (неоднозначных) толкований.</w:t>
      </w:r>
    </w:p>
    <w:p w:rsidR="00C73D32" w:rsidRPr="007303D2" w:rsidRDefault="00C73D32" w:rsidP="00C73D32">
      <w:pPr>
        <w:pStyle w:val="71"/>
        <w:numPr>
          <w:ilvl w:val="3"/>
          <w:numId w:val="5"/>
        </w:numPr>
        <w:shd w:val="clear" w:color="auto" w:fill="auto"/>
        <w:tabs>
          <w:tab w:val="left" w:pos="1162"/>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Заявка на участие в электронном аукционе заполняется участником закупки в соответствии с инструкцией оператора электронной площадки, размещенной на его сайте, и настоящей инструкцией.</w:t>
      </w:r>
    </w:p>
    <w:p w:rsidR="00C73D32" w:rsidRPr="007303D2" w:rsidRDefault="00C73D32" w:rsidP="00C73D32">
      <w:pPr>
        <w:pStyle w:val="71"/>
        <w:numPr>
          <w:ilvl w:val="3"/>
          <w:numId w:val="5"/>
        </w:numPr>
        <w:shd w:val="clear" w:color="auto" w:fill="auto"/>
        <w:tabs>
          <w:tab w:val="left" w:pos="1138"/>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В случае, если объектом закупки является поставка товара или для выполнения работ, оказания услуг используется товар,</w:t>
      </w:r>
      <w:r w:rsidRPr="007303D2">
        <w:rPr>
          <w:rStyle w:val="61"/>
          <w:sz w:val="24"/>
          <w:szCs w:val="24"/>
        </w:rPr>
        <w:t xml:space="preserve"> </w:t>
      </w:r>
      <w:r w:rsidRPr="007303D2">
        <w:rPr>
          <w:rStyle w:val="61"/>
          <w:b w:val="0"/>
          <w:sz w:val="24"/>
          <w:szCs w:val="24"/>
        </w:rPr>
        <w:t>указание на товарный знак которого содержится в настоящей документации</w:t>
      </w:r>
      <w:r w:rsidRPr="007303D2">
        <w:rPr>
          <w:rStyle w:val="61"/>
          <w:sz w:val="24"/>
          <w:szCs w:val="24"/>
        </w:rPr>
        <w:t>,</w:t>
      </w:r>
      <w:r w:rsidRPr="007303D2">
        <w:rPr>
          <w:rFonts w:ascii="Times New Roman" w:hAnsi="Times New Roman" w:cs="Times New Roman"/>
          <w:sz w:val="24"/>
          <w:szCs w:val="24"/>
        </w:rPr>
        <w:t xml:space="preserve"> участник закупки в первой части заявки указывает в одном из следующих подпунктов сведения:</w:t>
      </w:r>
    </w:p>
    <w:p w:rsidR="00C73D32" w:rsidRPr="007303D2" w:rsidRDefault="00C73D32" w:rsidP="00C73D32">
      <w:pPr>
        <w:pStyle w:val="71"/>
        <w:shd w:val="clear" w:color="auto" w:fill="auto"/>
        <w:tabs>
          <w:tab w:val="left" w:pos="917"/>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а)</w:t>
      </w:r>
      <w:r w:rsidRPr="007303D2">
        <w:rPr>
          <w:rFonts w:ascii="Times New Roman" w:hAnsi="Times New Roman" w:cs="Times New Roman"/>
          <w:sz w:val="24"/>
          <w:szCs w:val="24"/>
        </w:rPr>
        <w:tab/>
        <w:t>только согласие на поставку товара или выполнение работ, оказание услуг с использованием товара, если для поставки или использования предлагается товар с указанным в настоящей документации товарным знаком;</w:t>
      </w:r>
    </w:p>
    <w:p w:rsidR="00C73D32" w:rsidRPr="007303D2" w:rsidRDefault="00C73D32" w:rsidP="00C73D32">
      <w:pPr>
        <w:pStyle w:val="71"/>
        <w:shd w:val="clear" w:color="auto" w:fill="auto"/>
        <w:tabs>
          <w:tab w:val="left" w:pos="850"/>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б)</w:t>
      </w:r>
      <w:r w:rsidRPr="007303D2">
        <w:rPr>
          <w:rFonts w:ascii="Times New Roman" w:hAnsi="Times New Roman" w:cs="Times New Roman"/>
          <w:sz w:val="24"/>
          <w:szCs w:val="24"/>
        </w:rPr>
        <w:tab/>
        <w:t>согласие на поставку товара или выполнение работ, оказание услуг с использованием товара и указание на товарный знак (его словесное обозначение) предлагаемого для поставки (использования) товара</w:t>
      </w:r>
      <w:r w:rsidRPr="007303D2">
        <w:rPr>
          <w:rStyle w:val="61"/>
          <w:sz w:val="24"/>
          <w:szCs w:val="24"/>
        </w:rPr>
        <w:t xml:space="preserve"> </w:t>
      </w:r>
      <w:r w:rsidRPr="007303D2">
        <w:rPr>
          <w:rStyle w:val="61"/>
          <w:b w:val="0"/>
          <w:sz w:val="24"/>
          <w:szCs w:val="24"/>
        </w:rPr>
        <w:t>и конкретные значения показателей этого товара,</w:t>
      </w:r>
      <w:r w:rsidRPr="007303D2">
        <w:rPr>
          <w:rFonts w:ascii="Times New Roman" w:hAnsi="Times New Roman" w:cs="Times New Roman"/>
          <w:sz w:val="24"/>
          <w:szCs w:val="24"/>
        </w:rPr>
        <w:t xml:space="preserve"> соответствующие значениям эквивалентности, установленным настоящей документацией, если участник размещения заказа будет поставлять товар или выполнять работы, оказывать услуги с использованием товара, который является эквивалентным товару, указанному в настоящей документации;</w:t>
      </w:r>
    </w:p>
    <w:p w:rsidR="00C73D32" w:rsidRPr="007303D2" w:rsidRDefault="00C73D32" w:rsidP="00C73D32">
      <w:pPr>
        <w:pStyle w:val="71"/>
        <w:shd w:val="clear" w:color="auto" w:fill="auto"/>
        <w:tabs>
          <w:tab w:val="left" w:pos="850"/>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в)</w:t>
      </w:r>
      <w:r w:rsidRPr="007303D2">
        <w:rPr>
          <w:rFonts w:ascii="Times New Roman" w:hAnsi="Times New Roman" w:cs="Times New Roman"/>
          <w:sz w:val="24"/>
          <w:szCs w:val="24"/>
        </w:rPr>
        <w:tab/>
        <w:t>согласие на поставку товара или выполнение работ, оказание услуг с использованием товара и указание на товарный знак (его словесное обозначение) (при его наличии) предлагаемого для поставки (использования) товара и</w:t>
      </w:r>
      <w:r w:rsidRPr="007303D2">
        <w:rPr>
          <w:rStyle w:val="61"/>
          <w:sz w:val="24"/>
          <w:szCs w:val="24"/>
        </w:rPr>
        <w:t xml:space="preserve"> </w:t>
      </w:r>
      <w:r w:rsidRPr="007303D2">
        <w:rPr>
          <w:rStyle w:val="61"/>
          <w:b w:val="0"/>
          <w:sz w:val="24"/>
          <w:szCs w:val="24"/>
        </w:rPr>
        <w:t>конкретные значения показателей этого товара,</w:t>
      </w:r>
      <w:r w:rsidRPr="007303D2">
        <w:rPr>
          <w:rStyle w:val="61"/>
          <w:sz w:val="24"/>
          <w:szCs w:val="24"/>
        </w:rPr>
        <w:t xml:space="preserve"> </w:t>
      </w:r>
      <w:r w:rsidRPr="007303D2">
        <w:rPr>
          <w:rFonts w:ascii="Times New Roman" w:hAnsi="Times New Roman" w:cs="Times New Roman"/>
          <w:sz w:val="24"/>
          <w:szCs w:val="24"/>
        </w:rPr>
        <w:t>соответствующие значениям, установленным настоящей документацией, если в настоящей документации отсутствует указание на товарный знак.</w:t>
      </w:r>
    </w:p>
    <w:p w:rsidR="00C73D32" w:rsidRPr="007303D2" w:rsidRDefault="00C73D32" w:rsidP="00C73D32">
      <w:pPr>
        <w:pStyle w:val="71"/>
        <w:numPr>
          <w:ilvl w:val="3"/>
          <w:numId w:val="5"/>
        </w:numPr>
        <w:shd w:val="clear" w:color="auto" w:fill="auto"/>
        <w:tabs>
          <w:tab w:val="left" w:pos="1133"/>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В случае, если объектом закупки является выполнение работ, оказание услуг без указания на использование товара, участник закупки в первой части заявки указывает только свое согласие на выполнение работ, оказание услуг на условиях, предусмотренных настоящей документацией.</w:t>
      </w:r>
    </w:p>
    <w:p w:rsidR="00C73D32" w:rsidRPr="007303D2" w:rsidRDefault="00C73D32" w:rsidP="00C73D32">
      <w:pPr>
        <w:ind w:firstLine="567"/>
        <w:rPr>
          <w:rFonts w:ascii="Times New Roman" w:hAnsi="Times New Roman" w:cs="Times New Roman"/>
        </w:rPr>
      </w:pPr>
      <w:bookmarkStart w:id="194" w:name="bookmark70"/>
    </w:p>
    <w:p w:rsidR="00C73D32" w:rsidRPr="007303D2" w:rsidRDefault="00C73D32" w:rsidP="00C73D32">
      <w:pPr>
        <w:pStyle w:val="1"/>
        <w:ind w:firstLine="567"/>
        <w:jc w:val="center"/>
        <w:rPr>
          <w:sz w:val="24"/>
          <w:szCs w:val="24"/>
        </w:rPr>
      </w:pPr>
      <w:bookmarkStart w:id="195" w:name="_Toc376103871"/>
      <w:bookmarkStart w:id="196" w:name="_Toc376103967"/>
      <w:bookmarkStart w:id="197" w:name="_Toc376104124"/>
      <w:bookmarkStart w:id="198" w:name="_Toc376104250"/>
      <w:bookmarkStart w:id="199" w:name="_Toc376104397"/>
      <w:bookmarkStart w:id="200" w:name="_Toc376104475"/>
      <w:bookmarkStart w:id="201" w:name="_Toc376104523"/>
      <w:bookmarkStart w:id="202" w:name="_Toc376104588"/>
      <w:bookmarkStart w:id="203" w:name="_Toc376187095"/>
      <w:bookmarkStart w:id="204" w:name="_Toc376187175"/>
      <w:r w:rsidRPr="007303D2">
        <w:rPr>
          <w:sz w:val="24"/>
          <w:szCs w:val="24"/>
        </w:rPr>
        <w:t>IV. ПОДАЧА ЗАЯВОК НА УЧАСТИЕ В ЭЛЕКТРОННОМ АУКЦИОНЕ</w:t>
      </w:r>
      <w:bookmarkEnd w:id="194"/>
      <w:bookmarkEnd w:id="195"/>
      <w:bookmarkEnd w:id="196"/>
      <w:bookmarkEnd w:id="197"/>
      <w:bookmarkEnd w:id="198"/>
      <w:bookmarkEnd w:id="199"/>
      <w:bookmarkEnd w:id="200"/>
      <w:bookmarkEnd w:id="201"/>
      <w:bookmarkEnd w:id="202"/>
      <w:bookmarkEnd w:id="203"/>
      <w:bookmarkEnd w:id="204"/>
    </w:p>
    <w:p w:rsidR="00C73D32" w:rsidRPr="007303D2" w:rsidRDefault="00C73D32" w:rsidP="00C73D32">
      <w:pPr>
        <w:pStyle w:val="2"/>
        <w:numPr>
          <w:ilvl w:val="1"/>
          <w:numId w:val="6"/>
        </w:numPr>
        <w:ind w:firstLine="567"/>
        <w:jc w:val="center"/>
        <w:rPr>
          <w:rFonts w:ascii="Times New Roman" w:hAnsi="Times New Roman" w:cs="Times New Roman"/>
          <w:i w:val="0"/>
          <w:sz w:val="24"/>
          <w:szCs w:val="24"/>
          <w:lang w:val="ru-RU"/>
        </w:rPr>
      </w:pPr>
      <w:bookmarkStart w:id="205" w:name="bookmark71"/>
      <w:bookmarkStart w:id="206" w:name="_Toc376103872"/>
      <w:bookmarkStart w:id="207" w:name="_Toc376103968"/>
      <w:bookmarkStart w:id="208" w:name="_Toc376104125"/>
      <w:bookmarkStart w:id="209" w:name="_Toc376104251"/>
      <w:bookmarkStart w:id="210" w:name="_Toc376104398"/>
      <w:bookmarkStart w:id="211" w:name="_Toc376104476"/>
      <w:bookmarkStart w:id="212" w:name="_Toc376104524"/>
      <w:bookmarkStart w:id="213" w:name="_Toc376104589"/>
      <w:bookmarkStart w:id="214" w:name="_Toc376187096"/>
      <w:r w:rsidRPr="007303D2">
        <w:rPr>
          <w:rFonts w:ascii="Times New Roman" w:hAnsi="Times New Roman" w:cs="Times New Roman"/>
          <w:i w:val="0"/>
          <w:sz w:val="24"/>
          <w:szCs w:val="24"/>
          <w:lang w:val="ru-RU"/>
        </w:rPr>
        <w:t>Срок и порядок подачи и регистрации заявок на участие в электронном аукционе.</w:t>
      </w:r>
      <w:bookmarkEnd w:id="205"/>
      <w:bookmarkEnd w:id="206"/>
      <w:bookmarkEnd w:id="207"/>
      <w:bookmarkEnd w:id="208"/>
      <w:bookmarkEnd w:id="209"/>
      <w:bookmarkEnd w:id="210"/>
      <w:bookmarkEnd w:id="211"/>
      <w:bookmarkEnd w:id="212"/>
      <w:bookmarkEnd w:id="213"/>
      <w:bookmarkEnd w:id="214"/>
    </w:p>
    <w:p w:rsidR="00C73D32" w:rsidRPr="007303D2" w:rsidRDefault="00C73D32" w:rsidP="00C73D32">
      <w:pPr>
        <w:pStyle w:val="71"/>
        <w:numPr>
          <w:ilvl w:val="1"/>
          <w:numId w:val="16"/>
        </w:numPr>
        <w:shd w:val="clear" w:color="auto" w:fill="auto"/>
        <w:tabs>
          <w:tab w:val="left" w:pos="1080"/>
        </w:tabs>
        <w:spacing w:before="0" w:line="240" w:lineRule="auto"/>
        <w:ind w:left="0" w:right="20" w:firstLine="567"/>
        <w:jc w:val="both"/>
        <w:rPr>
          <w:rFonts w:ascii="Times New Roman" w:hAnsi="Times New Roman" w:cs="Times New Roman"/>
          <w:sz w:val="24"/>
          <w:szCs w:val="24"/>
        </w:rPr>
      </w:pPr>
      <w:r w:rsidRPr="007303D2">
        <w:rPr>
          <w:rFonts w:ascii="Times New Roman" w:hAnsi="Times New Roman" w:cs="Times New Roman"/>
          <w:sz w:val="24"/>
          <w:szCs w:val="24"/>
        </w:rPr>
        <w:t>Лица, получившие аккредитацию на электронной площадке, вправе подать заявку на участие в аукционе в отношении определенного лота в любой момент с момента размещения на официальном сайте извещения о проведении электронного аукциона до указанных в Информационной карте электронного аукциона даты и времени окончания срока подачи заявок на участие в электронном аукционе.</w:t>
      </w:r>
    </w:p>
    <w:p w:rsidR="00C73D32" w:rsidRPr="007303D2" w:rsidRDefault="00C73D32" w:rsidP="00C73D32">
      <w:pPr>
        <w:pStyle w:val="71"/>
        <w:numPr>
          <w:ilvl w:val="1"/>
          <w:numId w:val="16"/>
        </w:numPr>
        <w:shd w:val="clear" w:color="auto" w:fill="auto"/>
        <w:tabs>
          <w:tab w:val="left" w:pos="1181"/>
        </w:tabs>
        <w:spacing w:before="0" w:line="240" w:lineRule="auto"/>
        <w:ind w:left="0" w:right="20" w:firstLine="567"/>
        <w:jc w:val="both"/>
        <w:rPr>
          <w:rFonts w:ascii="Times New Roman" w:hAnsi="Times New Roman" w:cs="Times New Roman"/>
          <w:sz w:val="24"/>
          <w:szCs w:val="24"/>
        </w:rPr>
      </w:pPr>
      <w:r w:rsidRPr="007303D2">
        <w:rPr>
          <w:rFonts w:ascii="Times New Roman" w:hAnsi="Times New Roman" w:cs="Times New Roman"/>
          <w:sz w:val="24"/>
          <w:szCs w:val="24"/>
        </w:rPr>
        <w:t>Заявка на участие в электронном аукционе направляется участником закупки оператору электронной площадки в форме двух электронных документов, содержащих первые и вторые части заявки, предусмотренные пунктами 13.2 и 13.4 настоящей документации. Указанные электронные документы подаются одновременно.</w:t>
      </w:r>
    </w:p>
    <w:p w:rsidR="00C73D32" w:rsidRPr="007303D2" w:rsidRDefault="00C73D32" w:rsidP="00C73D32">
      <w:pPr>
        <w:pStyle w:val="71"/>
        <w:numPr>
          <w:ilvl w:val="1"/>
          <w:numId w:val="16"/>
        </w:numPr>
        <w:shd w:val="clear" w:color="auto" w:fill="auto"/>
        <w:tabs>
          <w:tab w:val="left" w:pos="1075"/>
        </w:tabs>
        <w:spacing w:before="0" w:line="240" w:lineRule="auto"/>
        <w:ind w:left="0" w:right="20" w:firstLine="567"/>
        <w:jc w:val="both"/>
        <w:rPr>
          <w:rFonts w:ascii="Times New Roman" w:hAnsi="Times New Roman" w:cs="Times New Roman"/>
          <w:sz w:val="24"/>
          <w:szCs w:val="24"/>
        </w:rPr>
      </w:pPr>
      <w:r w:rsidRPr="007303D2">
        <w:rPr>
          <w:rFonts w:ascii="Times New Roman" w:hAnsi="Times New Roman" w:cs="Times New Roman"/>
          <w:sz w:val="24"/>
          <w:szCs w:val="24"/>
        </w:rPr>
        <w:t>В течение одного часа с момента получения заявки на участие в электронном аукционе оператор электронной площадки обязан присвоить ей порядковый номер и подтвердить в форме электронного документа, направляемого участнику закупки, подавшему заявку на участие в электронном аукционе, ее получение с указанием присвоенного ей порядкового номера.</w:t>
      </w:r>
    </w:p>
    <w:p w:rsidR="00C73D32" w:rsidRPr="007303D2" w:rsidRDefault="00C73D32" w:rsidP="00C73D32">
      <w:pPr>
        <w:pStyle w:val="71"/>
        <w:numPr>
          <w:ilvl w:val="1"/>
          <w:numId w:val="16"/>
        </w:numPr>
        <w:shd w:val="clear" w:color="auto" w:fill="auto"/>
        <w:spacing w:before="0" w:line="240" w:lineRule="auto"/>
        <w:ind w:left="0" w:right="20" w:firstLine="567"/>
        <w:jc w:val="both"/>
        <w:rPr>
          <w:rFonts w:ascii="Times New Roman" w:hAnsi="Times New Roman" w:cs="Times New Roman"/>
          <w:sz w:val="24"/>
          <w:szCs w:val="24"/>
        </w:rPr>
      </w:pPr>
      <w:r w:rsidRPr="007303D2">
        <w:rPr>
          <w:rFonts w:ascii="Times New Roman" w:hAnsi="Times New Roman" w:cs="Times New Roman"/>
          <w:sz w:val="24"/>
          <w:szCs w:val="24"/>
        </w:rPr>
        <w:t>Участник закупки вправе подать только одну заявку на участие в электронном аукционе в отношении определенного лота.</w:t>
      </w:r>
    </w:p>
    <w:p w:rsidR="00C73D32" w:rsidRPr="007303D2" w:rsidRDefault="00C73D32" w:rsidP="00C73D32">
      <w:pPr>
        <w:pStyle w:val="2"/>
        <w:numPr>
          <w:ilvl w:val="0"/>
          <w:numId w:val="16"/>
        </w:numPr>
        <w:ind w:left="0" w:firstLine="567"/>
        <w:jc w:val="center"/>
        <w:rPr>
          <w:rFonts w:ascii="Times New Roman" w:hAnsi="Times New Roman" w:cs="Times New Roman"/>
          <w:i w:val="0"/>
          <w:sz w:val="24"/>
          <w:szCs w:val="24"/>
          <w:lang w:val="ru-RU"/>
        </w:rPr>
      </w:pPr>
      <w:bookmarkStart w:id="215" w:name="bookmark72"/>
      <w:bookmarkStart w:id="216" w:name="_Toc376103873"/>
      <w:bookmarkStart w:id="217" w:name="_Toc376103969"/>
      <w:bookmarkStart w:id="218" w:name="_Toc376104126"/>
      <w:bookmarkStart w:id="219" w:name="_Toc376104252"/>
      <w:bookmarkStart w:id="220" w:name="_Toc376104399"/>
      <w:bookmarkStart w:id="221" w:name="_Toc376104477"/>
      <w:bookmarkStart w:id="222" w:name="_Toc376104525"/>
      <w:bookmarkStart w:id="223" w:name="_Toc376104590"/>
      <w:bookmarkStart w:id="224" w:name="_Toc376187097"/>
      <w:r w:rsidRPr="007303D2">
        <w:rPr>
          <w:rFonts w:ascii="Times New Roman" w:hAnsi="Times New Roman" w:cs="Times New Roman"/>
          <w:i w:val="0"/>
          <w:sz w:val="24"/>
          <w:szCs w:val="24"/>
          <w:lang w:val="ru-RU"/>
        </w:rPr>
        <w:t>Возврат заявок на участие в электронном аукционе оператором электронной площадки.</w:t>
      </w:r>
      <w:bookmarkEnd w:id="215"/>
      <w:bookmarkEnd w:id="216"/>
      <w:bookmarkEnd w:id="217"/>
      <w:bookmarkEnd w:id="218"/>
      <w:bookmarkEnd w:id="219"/>
      <w:bookmarkEnd w:id="220"/>
      <w:bookmarkEnd w:id="221"/>
      <w:bookmarkEnd w:id="222"/>
      <w:bookmarkEnd w:id="223"/>
      <w:bookmarkEnd w:id="224"/>
    </w:p>
    <w:p w:rsidR="00C73D32" w:rsidRPr="007303D2" w:rsidRDefault="00C73D32" w:rsidP="00C73D32">
      <w:pPr>
        <w:pStyle w:val="71"/>
        <w:numPr>
          <w:ilvl w:val="1"/>
          <w:numId w:val="16"/>
        </w:numPr>
        <w:shd w:val="clear" w:color="auto" w:fill="auto"/>
        <w:tabs>
          <w:tab w:val="left" w:pos="1560"/>
        </w:tabs>
        <w:spacing w:before="0" w:line="240" w:lineRule="auto"/>
        <w:ind w:left="0" w:right="20" w:firstLine="567"/>
        <w:jc w:val="both"/>
        <w:rPr>
          <w:rFonts w:ascii="Times New Roman" w:hAnsi="Times New Roman" w:cs="Times New Roman"/>
          <w:sz w:val="24"/>
          <w:szCs w:val="24"/>
        </w:rPr>
      </w:pPr>
      <w:r w:rsidRPr="007303D2">
        <w:rPr>
          <w:rFonts w:ascii="Times New Roman" w:hAnsi="Times New Roman" w:cs="Times New Roman"/>
          <w:sz w:val="24"/>
          <w:szCs w:val="24"/>
        </w:rPr>
        <w:t>Оператор электронной площадки возвращает заявку подавшему ее участнику аукциона в течение одного часа с момента получения заявки на участие в электронном аукционе в случае:</w:t>
      </w:r>
    </w:p>
    <w:p w:rsidR="00C73D32" w:rsidRPr="007303D2" w:rsidRDefault="00C73D32" w:rsidP="00C73D32">
      <w:pPr>
        <w:pStyle w:val="71"/>
        <w:numPr>
          <w:ilvl w:val="2"/>
          <w:numId w:val="16"/>
        </w:numPr>
        <w:shd w:val="clear" w:color="auto" w:fill="auto"/>
        <w:tabs>
          <w:tab w:val="left" w:pos="845"/>
          <w:tab w:val="left" w:pos="1560"/>
        </w:tabs>
        <w:spacing w:before="0" w:line="240" w:lineRule="auto"/>
        <w:ind w:left="0" w:right="20" w:firstLine="567"/>
        <w:jc w:val="both"/>
        <w:rPr>
          <w:rFonts w:ascii="Times New Roman" w:hAnsi="Times New Roman" w:cs="Times New Roman"/>
          <w:sz w:val="24"/>
          <w:szCs w:val="24"/>
        </w:rPr>
      </w:pPr>
      <w:r w:rsidRPr="007303D2">
        <w:rPr>
          <w:rFonts w:ascii="Times New Roman" w:hAnsi="Times New Roman" w:cs="Times New Roman"/>
          <w:sz w:val="24"/>
          <w:szCs w:val="24"/>
        </w:rPr>
        <w:t>предоставления заявки на участие в электронном аукционе с нарушением требований, предусмотренных частью 2 статьи 60 Федерального закона №44-ФЗ, а именно если представленная заявка на участие в электронном аукционе не подписана усиленной электронной подписью лица, имеющего право действовать от имени участника аукциона;</w:t>
      </w:r>
    </w:p>
    <w:p w:rsidR="00C73D32" w:rsidRPr="007303D2" w:rsidRDefault="00C73D32" w:rsidP="00C73D32">
      <w:pPr>
        <w:pStyle w:val="71"/>
        <w:numPr>
          <w:ilvl w:val="2"/>
          <w:numId w:val="16"/>
        </w:numPr>
        <w:shd w:val="clear" w:color="auto" w:fill="auto"/>
        <w:tabs>
          <w:tab w:val="left" w:pos="874"/>
          <w:tab w:val="left" w:pos="1560"/>
        </w:tabs>
        <w:spacing w:before="0" w:line="240" w:lineRule="auto"/>
        <w:ind w:left="0" w:right="20" w:firstLine="567"/>
        <w:jc w:val="both"/>
        <w:rPr>
          <w:rFonts w:ascii="Times New Roman" w:hAnsi="Times New Roman" w:cs="Times New Roman"/>
          <w:sz w:val="24"/>
          <w:szCs w:val="24"/>
        </w:rPr>
      </w:pPr>
      <w:r w:rsidRPr="007303D2">
        <w:rPr>
          <w:rFonts w:ascii="Times New Roman" w:hAnsi="Times New Roman" w:cs="Times New Roman"/>
          <w:sz w:val="24"/>
          <w:szCs w:val="24"/>
        </w:rPr>
        <w:t>отсутствия на счете, открытом для проведения операций по обеспечению участия в электронном аукционе, участника закупок (аукциона), подавшего заявку на участие в электронном аукционе, денежных средств в размере обеспечения заявки на участие в электронном аукционе, в отношении которых не осуществлено блокирование в соответствии с Федеральным законом №44- ФЗ;</w:t>
      </w:r>
    </w:p>
    <w:p w:rsidR="00C73D32" w:rsidRPr="007303D2" w:rsidRDefault="00C73D32" w:rsidP="00C73D32">
      <w:pPr>
        <w:pStyle w:val="71"/>
        <w:numPr>
          <w:ilvl w:val="2"/>
          <w:numId w:val="16"/>
        </w:numPr>
        <w:shd w:val="clear" w:color="auto" w:fill="auto"/>
        <w:tabs>
          <w:tab w:val="left" w:pos="874"/>
          <w:tab w:val="left" w:pos="1560"/>
        </w:tabs>
        <w:spacing w:before="0" w:line="240" w:lineRule="auto"/>
        <w:ind w:left="0" w:right="20" w:firstLine="567"/>
        <w:jc w:val="both"/>
        <w:rPr>
          <w:rFonts w:ascii="Times New Roman" w:hAnsi="Times New Roman" w:cs="Times New Roman"/>
          <w:sz w:val="24"/>
          <w:szCs w:val="24"/>
        </w:rPr>
      </w:pPr>
      <w:r w:rsidRPr="007303D2">
        <w:rPr>
          <w:rFonts w:ascii="Times New Roman" w:hAnsi="Times New Roman" w:cs="Times New Roman"/>
          <w:sz w:val="24"/>
          <w:szCs w:val="24"/>
        </w:rPr>
        <w:t>подачи одним участником аукциона двух и более заявок на участие в электронном аукционе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аукционе, поданные на участие в аукционе;</w:t>
      </w:r>
    </w:p>
    <w:p w:rsidR="00C73D32" w:rsidRPr="007303D2" w:rsidRDefault="00C73D32" w:rsidP="00C73D32">
      <w:pPr>
        <w:pStyle w:val="71"/>
        <w:numPr>
          <w:ilvl w:val="2"/>
          <w:numId w:val="16"/>
        </w:numPr>
        <w:shd w:val="clear" w:color="auto" w:fill="auto"/>
        <w:tabs>
          <w:tab w:val="left" w:pos="830"/>
          <w:tab w:val="left" w:pos="1560"/>
        </w:tabs>
        <w:spacing w:before="0" w:line="240" w:lineRule="auto"/>
        <w:ind w:left="0" w:right="20" w:firstLine="567"/>
        <w:jc w:val="both"/>
        <w:rPr>
          <w:rFonts w:ascii="Times New Roman" w:hAnsi="Times New Roman" w:cs="Times New Roman"/>
          <w:sz w:val="24"/>
          <w:szCs w:val="24"/>
        </w:rPr>
      </w:pPr>
      <w:r w:rsidRPr="007303D2">
        <w:rPr>
          <w:rFonts w:ascii="Times New Roman" w:hAnsi="Times New Roman" w:cs="Times New Roman"/>
          <w:sz w:val="24"/>
          <w:szCs w:val="24"/>
        </w:rPr>
        <w:t>получения заявки на участие в электронном аукционе после даты и времени окончания срока подачи заявок;</w:t>
      </w:r>
    </w:p>
    <w:p w:rsidR="00C73D32" w:rsidRPr="007303D2" w:rsidRDefault="00C73D32" w:rsidP="00C73D32">
      <w:pPr>
        <w:pStyle w:val="71"/>
        <w:numPr>
          <w:ilvl w:val="2"/>
          <w:numId w:val="16"/>
        </w:numPr>
        <w:shd w:val="clear" w:color="auto" w:fill="auto"/>
        <w:tabs>
          <w:tab w:val="left" w:pos="830"/>
          <w:tab w:val="left" w:pos="1560"/>
        </w:tabs>
        <w:spacing w:before="0" w:line="240" w:lineRule="auto"/>
        <w:ind w:left="0" w:right="20" w:firstLine="567"/>
        <w:jc w:val="both"/>
        <w:rPr>
          <w:rFonts w:ascii="Times New Roman" w:hAnsi="Times New Roman" w:cs="Times New Roman"/>
          <w:sz w:val="24"/>
          <w:szCs w:val="24"/>
        </w:rPr>
      </w:pPr>
      <w:r w:rsidRPr="007303D2">
        <w:rPr>
          <w:rFonts w:ascii="Times New Roman" w:hAnsi="Times New Roman" w:cs="Times New Roman"/>
          <w:sz w:val="24"/>
          <w:szCs w:val="24"/>
        </w:rPr>
        <w:t>получения заявки на участие в электронном аукционе от участника размещения заказа с нарушением положений части 14 статьи 61 Федерального закона №44-ФЗ, а именно если заявка на участие в электронном аукционе подана менее чем за три месяца до окончания срока аккредитации участника закупки.</w:t>
      </w:r>
    </w:p>
    <w:p w:rsidR="00C73D32" w:rsidRPr="007303D2" w:rsidRDefault="00C73D32" w:rsidP="00C73D32">
      <w:pPr>
        <w:pStyle w:val="71"/>
        <w:numPr>
          <w:ilvl w:val="1"/>
          <w:numId w:val="16"/>
        </w:numPr>
        <w:shd w:val="clear" w:color="auto" w:fill="auto"/>
        <w:tabs>
          <w:tab w:val="left" w:pos="1418"/>
        </w:tabs>
        <w:spacing w:before="0" w:line="240" w:lineRule="auto"/>
        <w:ind w:left="0" w:right="20" w:firstLine="567"/>
        <w:jc w:val="both"/>
        <w:rPr>
          <w:rFonts w:ascii="Times New Roman" w:hAnsi="Times New Roman" w:cs="Times New Roman"/>
          <w:sz w:val="24"/>
          <w:szCs w:val="24"/>
        </w:rPr>
      </w:pPr>
      <w:r w:rsidRPr="007303D2">
        <w:rPr>
          <w:rFonts w:ascii="Times New Roman" w:hAnsi="Times New Roman" w:cs="Times New Roman"/>
          <w:sz w:val="24"/>
          <w:szCs w:val="24"/>
        </w:rPr>
        <w:t>Оператор электронной площадки одновременно с возвратом заявки на участие в электронном аукционе обязан уведомить в форме электронного документа участника закупки, подавшего заявку на участие в электронном аукционе, об основаниях такого возврата с указанием положений Федерального закона, которые были нарушены.</w:t>
      </w:r>
    </w:p>
    <w:p w:rsidR="00C73D32" w:rsidRPr="007303D2" w:rsidRDefault="00C73D32" w:rsidP="00C73D32">
      <w:pPr>
        <w:pStyle w:val="71"/>
        <w:shd w:val="clear" w:color="auto" w:fill="auto"/>
        <w:tabs>
          <w:tab w:val="left" w:pos="1418"/>
        </w:tabs>
        <w:spacing w:before="0" w:line="240" w:lineRule="auto"/>
        <w:ind w:right="20" w:firstLine="567"/>
        <w:jc w:val="both"/>
        <w:rPr>
          <w:rFonts w:ascii="Times New Roman" w:hAnsi="Times New Roman" w:cs="Times New Roman"/>
          <w:sz w:val="24"/>
          <w:szCs w:val="24"/>
        </w:rPr>
      </w:pPr>
    </w:p>
    <w:p w:rsidR="00C73D32" w:rsidRPr="007303D2" w:rsidRDefault="00C73D32" w:rsidP="00C73D32">
      <w:pPr>
        <w:pStyle w:val="2"/>
        <w:numPr>
          <w:ilvl w:val="1"/>
          <w:numId w:val="7"/>
        </w:numPr>
        <w:ind w:firstLine="567"/>
        <w:jc w:val="center"/>
        <w:rPr>
          <w:rFonts w:ascii="Times New Roman" w:hAnsi="Times New Roman" w:cs="Times New Roman"/>
          <w:i w:val="0"/>
          <w:sz w:val="24"/>
          <w:szCs w:val="24"/>
          <w:lang w:val="ru-RU"/>
        </w:rPr>
      </w:pPr>
      <w:bookmarkStart w:id="225" w:name="bookmark73"/>
      <w:bookmarkStart w:id="226" w:name="_Toc376103874"/>
      <w:bookmarkStart w:id="227" w:name="_Toc376103970"/>
      <w:bookmarkStart w:id="228" w:name="_Toc376104127"/>
      <w:bookmarkStart w:id="229" w:name="_Toc376104253"/>
      <w:bookmarkStart w:id="230" w:name="_Toc376104400"/>
      <w:bookmarkStart w:id="231" w:name="_Toc376104478"/>
      <w:bookmarkStart w:id="232" w:name="_Toc376104526"/>
      <w:bookmarkStart w:id="233" w:name="_Toc376104591"/>
      <w:bookmarkStart w:id="234" w:name="_Toc376187098"/>
      <w:r w:rsidRPr="007303D2">
        <w:rPr>
          <w:rFonts w:ascii="Times New Roman" w:hAnsi="Times New Roman" w:cs="Times New Roman"/>
          <w:i w:val="0"/>
          <w:sz w:val="24"/>
          <w:szCs w:val="24"/>
          <w:lang w:val="ru-RU"/>
        </w:rPr>
        <w:t>Отзыв заявок на участие в электронном аукционе.</w:t>
      </w:r>
      <w:bookmarkEnd w:id="225"/>
      <w:bookmarkEnd w:id="226"/>
      <w:bookmarkEnd w:id="227"/>
      <w:bookmarkEnd w:id="228"/>
      <w:bookmarkEnd w:id="229"/>
      <w:bookmarkEnd w:id="230"/>
      <w:bookmarkEnd w:id="231"/>
      <w:bookmarkEnd w:id="232"/>
      <w:bookmarkEnd w:id="233"/>
      <w:bookmarkEnd w:id="234"/>
    </w:p>
    <w:p w:rsidR="00C73D32" w:rsidRPr="007303D2" w:rsidRDefault="00C73D32" w:rsidP="00C73D32">
      <w:pPr>
        <w:pStyle w:val="71"/>
        <w:numPr>
          <w:ilvl w:val="2"/>
          <w:numId w:val="7"/>
        </w:numPr>
        <w:shd w:val="clear" w:color="auto" w:fill="auto"/>
        <w:tabs>
          <w:tab w:val="left" w:pos="1118"/>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Участник аукциона, подавший заявку на участие в электронном аукционе, вправе отозвать заявку на участие в электронном аукционе не позднее даты окончания срока подачи заявок, направив об этом уведомление оператору электронной площадки.</w:t>
      </w:r>
    </w:p>
    <w:p w:rsidR="00C73D32" w:rsidRPr="007303D2" w:rsidRDefault="00C73D32" w:rsidP="00C73D32">
      <w:pPr>
        <w:pStyle w:val="71"/>
        <w:numPr>
          <w:ilvl w:val="2"/>
          <w:numId w:val="7"/>
        </w:numPr>
        <w:shd w:val="clear" w:color="auto" w:fill="auto"/>
        <w:tabs>
          <w:tab w:val="left" w:pos="1114"/>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В течение одного рабочего дня со дня поступления уведомления об отзыве заявки оператор электронной площадки прекращает блокирование операций по счету участника закупки в отношении денежных средств в размере обеспечения заявки на участие в электронном аукционе.</w:t>
      </w:r>
    </w:p>
    <w:p w:rsidR="00C73D32" w:rsidRPr="007303D2" w:rsidRDefault="00C73D32" w:rsidP="00C73D32">
      <w:pPr>
        <w:pStyle w:val="71"/>
        <w:shd w:val="clear" w:color="auto" w:fill="auto"/>
        <w:tabs>
          <w:tab w:val="left" w:pos="1114"/>
        </w:tabs>
        <w:spacing w:before="0" w:line="240" w:lineRule="auto"/>
        <w:ind w:right="20" w:firstLine="567"/>
        <w:jc w:val="both"/>
        <w:rPr>
          <w:rFonts w:ascii="Times New Roman" w:hAnsi="Times New Roman" w:cs="Times New Roman"/>
          <w:sz w:val="24"/>
          <w:szCs w:val="24"/>
        </w:rPr>
      </w:pPr>
    </w:p>
    <w:p w:rsidR="00C73D32" w:rsidRPr="007303D2" w:rsidRDefault="00C73D32" w:rsidP="00C73D32">
      <w:pPr>
        <w:pStyle w:val="2"/>
        <w:numPr>
          <w:ilvl w:val="1"/>
          <w:numId w:val="7"/>
        </w:numPr>
        <w:ind w:firstLine="567"/>
        <w:jc w:val="center"/>
        <w:rPr>
          <w:rFonts w:ascii="Times New Roman" w:hAnsi="Times New Roman" w:cs="Times New Roman"/>
          <w:i w:val="0"/>
          <w:sz w:val="24"/>
          <w:szCs w:val="24"/>
          <w:lang w:val="ru-RU"/>
        </w:rPr>
      </w:pPr>
      <w:bookmarkStart w:id="235" w:name="bookmark74"/>
      <w:bookmarkStart w:id="236" w:name="_Toc376103875"/>
      <w:bookmarkStart w:id="237" w:name="_Toc376103971"/>
      <w:bookmarkStart w:id="238" w:name="_Toc376104128"/>
      <w:bookmarkStart w:id="239" w:name="_Toc376104254"/>
      <w:bookmarkStart w:id="240" w:name="_Toc376104401"/>
      <w:bookmarkStart w:id="241" w:name="_Toc376104479"/>
      <w:bookmarkStart w:id="242" w:name="_Toc376104527"/>
      <w:bookmarkStart w:id="243" w:name="_Toc376104592"/>
      <w:bookmarkStart w:id="244" w:name="_Toc376187099"/>
      <w:r w:rsidRPr="007303D2">
        <w:rPr>
          <w:rFonts w:ascii="Times New Roman" w:hAnsi="Times New Roman" w:cs="Times New Roman"/>
          <w:i w:val="0"/>
          <w:sz w:val="24"/>
          <w:szCs w:val="24"/>
          <w:lang w:val="ru-RU"/>
        </w:rPr>
        <w:t>Заявки на участие в электронном аукционе, поданные с опозданием.</w:t>
      </w:r>
      <w:bookmarkEnd w:id="235"/>
      <w:bookmarkEnd w:id="236"/>
      <w:bookmarkEnd w:id="237"/>
      <w:bookmarkEnd w:id="238"/>
      <w:bookmarkEnd w:id="239"/>
      <w:bookmarkEnd w:id="240"/>
      <w:bookmarkEnd w:id="241"/>
      <w:bookmarkEnd w:id="242"/>
      <w:bookmarkEnd w:id="243"/>
      <w:bookmarkEnd w:id="244"/>
    </w:p>
    <w:p w:rsidR="00C73D32" w:rsidRPr="007303D2" w:rsidRDefault="00C73D32" w:rsidP="00C73D32">
      <w:pPr>
        <w:pStyle w:val="71"/>
        <w:numPr>
          <w:ilvl w:val="2"/>
          <w:numId w:val="7"/>
        </w:numPr>
        <w:shd w:val="clear" w:color="auto" w:fill="auto"/>
        <w:tabs>
          <w:tab w:val="left" w:pos="1133"/>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Полученные после даты и времени окончания срока подачи заявок на участие в электронном аукционе заявки на участие в аукционе возвращаются оператором электронной площадки в течение одного рабочего дня с даты окончания срока подачи заявок на участие в определении поставщика (подрядчика, исполнителя).</w:t>
      </w:r>
    </w:p>
    <w:p w:rsidR="00C73D32" w:rsidRPr="007303D2" w:rsidRDefault="00C73D32" w:rsidP="00C73D32">
      <w:pPr>
        <w:pStyle w:val="1"/>
        <w:ind w:firstLine="567"/>
        <w:rPr>
          <w:sz w:val="24"/>
          <w:szCs w:val="24"/>
        </w:rPr>
      </w:pPr>
      <w:bookmarkStart w:id="245" w:name="bookmark75"/>
      <w:bookmarkStart w:id="246" w:name="_Toc376103876"/>
      <w:bookmarkStart w:id="247" w:name="_Toc376103972"/>
      <w:bookmarkStart w:id="248" w:name="_Toc376104129"/>
      <w:bookmarkStart w:id="249" w:name="_Toc376104255"/>
      <w:bookmarkStart w:id="250" w:name="_Toc376104402"/>
      <w:bookmarkStart w:id="251" w:name="_Toc376104480"/>
      <w:bookmarkStart w:id="252" w:name="_Toc376104528"/>
      <w:bookmarkStart w:id="253" w:name="_Toc376104593"/>
      <w:bookmarkStart w:id="254" w:name="_Toc376187100"/>
      <w:bookmarkStart w:id="255" w:name="_Toc376187176"/>
    </w:p>
    <w:p w:rsidR="00C73D32" w:rsidRPr="007303D2" w:rsidRDefault="00C73D32" w:rsidP="00C73D32">
      <w:pPr>
        <w:pStyle w:val="1"/>
        <w:ind w:firstLine="567"/>
        <w:rPr>
          <w:sz w:val="24"/>
          <w:szCs w:val="24"/>
        </w:rPr>
      </w:pPr>
    </w:p>
    <w:p w:rsidR="00C73D32" w:rsidRPr="007303D2" w:rsidRDefault="00C73D32" w:rsidP="00C73D32">
      <w:pPr>
        <w:pStyle w:val="1"/>
        <w:ind w:firstLine="567"/>
        <w:rPr>
          <w:sz w:val="24"/>
          <w:szCs w:val="24"/>
        </w:rPr>
      </w:pPr>
      <w:r w:rsidRPr="007303D2">
        <w:rPr>
          <w:sz w:val="24"/>
          <w:szCs w:val="24"/>
        </w:rPr>
        <w:t>V. ОБЕСПЕЧЕНИЕ ЗАЯВОК НА УЧАСТИЕ В ЭЛЕКТРОННОМ АУКЦИОНЕ</w:t>
      </w:r>
      <w:bookmarkEnd w:id="245"/>
      <w:bookmarkEnd w:id="246"/>
      <w:bookmarkEnd w:id="247"/>
      <w:bookmarkEnd w:id="248"/>
      <w:bookmarkEnd w:id="249"/>
      <w:bookmarkEnd w:id="250"/>
      <w:bookmarkEnd w:id="251"/>
      <w:bookmarkEnd w:id="252"/>
      <w:bookmarkEnd w:id="253"/>
      <w:bookmarkEnd w:id="254"/>
      <w:bookmarkEnd w:id="255"/>
    </w:p>
    <w:p w:rsidR="00C73D32" w:rsidRPr="007303D2" w:rsidRDefault="00C73D32" w:rsidP="00C73D32">
      <w:pPr>
        <w:pStyle w:val="2"/>
        <w:numPr>
          <w:ilvl w:val="1"/>
          <w:numId w:val="7"/>
        </w:numPr>
        <w:ind w:firstLine="567"/>
        <w:jc w:val="center"/>
        <w:rPr>
          <w:rFonts w:ascii="Times New Roman" w:hAnsi="Times New Roman" w:cs="Times New Roman"/>
          <w:i w:val="0"/>
          <w:sz w:val="24"/>
          <w:szCs w:val="24"/>
          <w:lang w:val="ru-RU"/>
        </w:rPr>
      </w:pPr>
      <w:bookmarkStart w:id="256" w:name="bookmark76"/>
      <w:bookmarkStart w:id="257" w:name="_Toc376103877"/>
      <w:bookmarkStart w:id="258" w:name="_Toc376103973"/>
      <w:bookmarkStart w:id="259" w:name="_Toc376104130"/>
      <w:bookmarkStart w:id="260" w:name="_Toc376104256"/>
      <w:bookmarkStart w:id="261" w:name="_Toc376104403"/>
      <w:bookmarkStart w:id="262" w:name="_Toc376104481"/>
      <w:bookmarkStart w:id="263" w:name="_Toc376104529"/>
      <w:bookmarkStart w:id="264" w:name="_Toc376104594"/>
      <w:bookmarkStart w:id="265" w:name="_Toc376187101"/>
      <w:r w:rsidRPr="007303D2">
        <w:rPr>
          <w:rFonts w:ascii="Times New Roman" w:hAnsi="Times New Roman" w:cs="Times New Roman"/>
          <w:i w:val="0"/>
          <w:sz w:val="24"/>
          <w:szCs w:val="24"/>
          <w:lang w:val="ru-RU"/>
        </w:rPr>
        <w:t>Порядок обеспечения заявок на участие в электронном аукционе.</w:t>
      </w:r>
      <w:bookmarkEnd w:id="256"/>
      <w:bookmarkEnd w:id="257"/>
      <w:bookmarkEnd w:id="258"/>
      <w:bookmarkEnd w:id="259"/>
      <w:bookmarkEnd w:id="260"/>
      <w:bookmarkEnd w:id="261"/>
      <w:bookmarkEnd w:id="262"/>
      <w:bookmarkEnd w:id="263"/>
      <w:bookmarkEnd w:id="264"/>
      <w:bookmarkEnd w:id="265"/>
    </w:p>
    <w:p w:rsidR="00C73D32" w:rsidRPr="007303D2" w:rsidRDefault="00C73D32" w:rsidP="00C73D32">
      <w:pPr>
        <w:pStyle w:val="71"/>
        <w:numPr>
          <w:ilvl w:val="2"/>
          <w:numId w:val="8"/>
        </w:numPr>
        <w:shd w:val="clear" w:color="auto" w:fill="auto"/>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Участник электронного аукциона, получивший аккредитацию на электронной площадке и предоставивший обеспечение заявки на участие в таком аукционе, вправе участвовать в электронном аукционе, проводимом на этой электронной площадке.</w:t>
      </w:r>
    </w:p>
    <w:p w:rsidR="00C73D32" w:rsidRPr="007303D2" w:rsidRDefault="00C73D32" w:rsidP="00C73D32">
      <w:pPr>
        <w:pStyle w:val="71"/>
        <w:numPr>
          <w:ilvl w:val="2"/>
          <w:numId w:val="8"/>
        </w:numPr>
        <w:shd w:val="clear" w:color="auto" w:fill="auto"/>
        <w:tabs>
          <w:tab w:val="left" w:pos="1061"/>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Обеспечение заявки на участие в электронных аукционах предоставляется участником закупки только путем внесения денежных средств.</w:t>
      </w:r>
    </w:p>
    <w:p w:rsidR="00C73D32" w:rsidRPr="007303D2" w:rsidRDefault="00C73D32" w:rsidP="00C73D32">
      <w:pPr>
        <w:pStyle w:val="71"/>
        <w:numPr>
          <w:ilvl w:val="2"/>
          <w:numId w:val="8"/>
        </w:numPr>
        <w:shd w:val="clear" w:color="auto" w:fill="auto"/>
        <w:tabs>
          <w:tab w:val="left" w:pos="1061"/>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Участие в электронном аукционе возможно при наличии на лицевом счете участника закупки, открытом для проведения операций по обеспечению участия в таком аукционе на счете оператора электронной площадки, денежных средств, в отношении которых не осуществлено блокирование операций по лицевому счету, в размере не менее чем размер обеспечения заявки на участие в аукционе, указанный в Информационной карте электронного аукциона.</w:t>
      </w:r>
    </w:p>
    <w:p w:rsidR="00C73D32" w:rsidRPr="007303D2" w:rsidRDefault="00C73D32" w:rsidP="00C73D32">
      <w:pPr>
        <w:pStyle w:val="71"/>
        <w:numPr>
          <w:ilvl w:val="2"/>
          <w:numId w:val="8"/>
        </w:numPr>
        <w:shd w:val="clear" w:color="auto" w:fill="auto"/>
        <w:tabs>
          <w:tab w:val="left" w:pos="1418"/>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Поступление заявки на участие в электронном аукционе является поручением участника закупки оператору электронной площадки блокировать операции по лицевому счету этого участника, открытому для проведения операций по обеспечению участия в таком аукционе, в отношении денежных средств в размере обеспечения указанной заявки, указанном в Информационной карте электронного аукциона.</w:t>
      </w:r>
    </w:p>
    <w:p w:rsidR="00C73D32" w:rsidRPr="007303D2" w:rsidRDefault="00C73D32" w:rsidP="00C73D32">
      <w:pPr>
        <w:pStyle w:val="71"/>
        <w:numPr>
          <w:ilvl w:val="2"/>
          <w:numId w:val="8"/>
        </w:numPr>
        <w:shd w:val="clear" w:color="auto" w:fill="auto"/>
        <w:tabs>
          <w:tab w:val="left" w:pos="1056"/>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В течение одного часа с момента получения заявки на участие в электронном аукционе оператор электронной площадки обязан осуществить блокирование операций по лицевому счету, открытому для проведения операций по обеспечению участия в таком аукционе данного участника, подавшего указанную заявку, в отношении денежных средств в размере обеспечения указанной заявки.</w:t>
      </w:r>
    </w:p>
    <w:p w:rsidR="00C73D32" w:rsidRPr="007303D2" w:rsidRDefault="00C73D32" w:rsidP="00C73D32">
      <w:pPr>
        <w:pStyle w:val="71"/>
        <w:shd w:val="clear" w:color="auto" w:fill="auto"/>
        <w:tabs>
          <w:tab w:val="left" w:pos="1056"/>
        </w:tabs>
        <w:spacing w:before="0" w:line="240" w:lineRule="auto"/>
        <w:ind w:right="20" w:firstLine="567"/>
        <w:jc w:val="both"/>
        <w:rPr>
          <w:rFonts w:ascii="Times New Roman" w:hAnsi="Times New Roman" w:cs="Times New Roman"/>
          <w:sz w:val="24"/>
          <w:szCs w:val="24"/>
        </w:rPr>
      </w:pPr>
    </w:p>
    <w:p w:rsidR="00C73D32" w:rsidRPr="007303D2" w:rsidRDefault="00C73D32" w:rsidP="00C73D32">
      <w:pPr>
        <w:pStyle w:val="1"/>
        <w:ind w:firstLine="567"/>
        <w:rPr>
          <w:sz w:val="24"/>
          <w:szCs w:val="24"/>
        </w:rPr>
      </w:pPr>
      <w:bookmarkStart w:id="266" w:name="bookmark77"/>
      <w:bookmarkStart w:id="267" w:name="_Toc376103878"/>
      <w:bookmarkStart w:id="268" w:name="_Toc376103974"/>
      <w:bookmarkStart w:id="269" w:name="_Toc376104131"/>
      <w:bookmarkStart w:id="270" w:name="_Toc376104257"/>
      <w:bookmarkStart w:id="271" w:name="_Toc376104404"/>
      <w:bookmarkStart w:id="272" w:name="_Toc376104482"/>
      <w:bookmarkStart w:id="273" w:name="_Toc376104530"/>
      <w:bookmarkStart w:id="274" w:name="_Toc376104595"/>
      <w:bookmarkStart w:id="275" w:name="_Toc376187102"/>
      <w:bookmarkStart w:id="276" w:name="_Toc376187177"/>
      <w:r w:rsidRPr="007303D2">
        <w:rPr>
          <w:sz w:val="24"/>
          <w:szCs w:val="24"/>
        </w:rPr>
        <w:t>VI. ПОРЯДОК РАССМОТРЕНИЯ ПЕРВЫХ ЧАСТЕЙ ЗАЯВОК НА УЧАСТИЕ В ЭЛЕКТРОННОМ АУКЦИОНЕ</w:t>
      </w:r>
      <w:bookmarkEnd w:id="266"/>
      <w:bookmarkEnd w:id="267"/>
      <w:bookmarkEnd w:id="268"/>
      <w:bookmarkEnd w:id="269"/>
      <w:bookmarkEnd w:id="270"/>
      <w:bookmarkEnd w:id="271"/>
      <w:bookmarkEnd w:id="272"/>
      <w:bookmarkEnd w:id="273"/>
      <w:bookmarkEnd w:id="274"/>
      <w:bookmarkEnd w:id="275"/>
      <w:bookmarkEnd w:id="276"/>
    </w:p>
    <w:p w:rsidR="00C73D32" w:rsidRPr="007303D2" w:rsidRDefault="00C73D32" w:rsidP="00C73D32">
      <w:pPr>
        <w:pStyle w:val="2"/>
        <w:numPr>
          <w:ilvl w:val="1"/>
          <w:numId w:val="8"/>
        </w:numPr>
        <w:ind w:firstLine="567"/>
        <w:jc w:val="center"/>
        <w:rPr>
          <w:rFonts w:ascii="Times New Roman" w:hAnsi="Times New Roman" w:cs="Times New Roman"/>
          <w:i w:val="0"/>
          <w:sz w:val="24"/>
          <w:szCs w:val="24"/>
          <w:lang w:val="ru-RU"/>
        </w:rPr>
      </w:pPr>
      <w:bookmarkStart w:id="277" w:name="bookmark78"/>
      <w:bookmarkStart w:id="278" w:name="_Toc376103879"/>
      <w:bookmarkStart w:id="279" w:name="_Toc376103975"/>
      <w:bookmarkStart w:id="280" w:name="_Toc376104132"/>
      <w:bookmarkStart w:id="281" w:name="_Toc376104258"/>
      <w:bookmarkStart w:id="282" w:name="_Toc376104405"/>
      <w:bookmarkStart w:id="283" w:name="_Toc376104483"/>
      <w:bookmarkStart w:id="284" w:name="_Toc376104531"/>
      <w:bookmarkStart w:id="285" w:name="_Toc376104596"/>
      <w:bookmarkStart w:id="286" w:name="_Toc376187103"/>
      <w:r w:rsidRPr="007303D2">
        <w:rPr>
          <w:rFonts w:ascii="Times New Roman" w:hAnsi="Times New Roman" w:cs="Times New Roman"/>
          <w:i w:val="0"/>
          <w:sz w:val="24"/>
          <w:szCs w:val="24"/>
          <w:lang w:val="ru-RU"/>
        </w:rPr>
        <w:t>Рассмотрение первых частей заявок на участие в электронном аукционе.</w:t>
      </w:r>
      <w:bookmarkEnd w:id="277"/>
      <w:bookmarkEnd w:id="278"/>
      <w:bookmarkEnd w:id="279"/>
      <w:bookmarkEnd w:id="280"/>
      <w:bookmarkEnd w:id="281"/>
      <w:bookmarkEnd w:id="282"/>
      <w:bookmarkEnd w:id="283"/>
      <w:bookmarkEnd w:id="284"/>
      <w:bookmarkEnd w:id="285"/>
      <w:bookmarkEnd w:id="286"/>
    </w:p>
    <w:p w:rsidR="00C73D32" w:rsidRPr="007303D2" w:rsidRDefault="00C73D32" w:rsidP="00C73D32">
      <w:pPr>
        <w:pStyle w:val="71"/>
        <w:numPr>
          <w:ilvl w:val="2"/>
          <w:numId w:val="8"/>
        </w:numPr>
        <w:shd w:val="clear" w:color="auto" w:fill="auto"/>
        <w:tabs>
          <w:tab w:val="left" w:pos="1162"/>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Комиссия проверяет первые части заявок на участие в электронном аукционе, содержащие предусмотренные пунктом 13.2. документации информацию, на соответствие требованиям, установленным настоящей документацией в отношении закупаемых товаров, работ, услуг.</w:t>
      </w:r>
    </w:p>
    <w:p w:rsidR="00C73D32" w:rsidRPr="007303D2" w:rsidRDefault="00C73D32" w:rsidP="00C73D32">
      <w:pPr>
        <w:pStyle w:val="71"/>
        <w:numPr>
          <w:ilvl w:val="2"/>
          <w:numId w:val="8"/>
        </w:numPr>
        <w:shd w:val="clear" w:color="auto" w:fill="auto"/>
        <w:tabs>
          <w:tab w:val="left" w:pos="1075"/>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Срок рассмотрения первых частей заявок на участие в электронном аукционе не может превышать семь дней со дня окончания срока подачи заявок на участие в электронном аукционе.</w:t>
      </w:r>
    </w:p>
    <w:p w:rsidR="00C73D32" w:rsidRPr="007303D2" w:rsidRDefault="00C73D32" w:rsidP="00C73D32">
      <w:pPr>
        <w:pStyle w:val="2"/>
        <w:numPr>
          <w:ilvl w:val="1"/>
          <w:numId w:val="8"/>
        </w:numPr>
        <w:ind w:firstLine="567"/>
        <w:jc w:val="center"/>
        <w:rPr>
          <w:rFonts w:ascii="Times New Roman" w:hAnsi="Times New Roman" w:cs="Times New Roman"/>
          <w:i w:val="0"/>
          <w:sz w:val="24"/>
          <w:szCs w:val="24"/>
          <w:lang w:val="ru-RU"/>
        </w:rPr>
      </w:pPr>
      <w:bookmarkStart w:id="287" w:name="bookmark79"/>
      <w:bookmarkStart w:id="288" w:name="_Toc376103880"/>
      <w:bookmarkStart w:id="289" w:name="_Toc376103976"/>
      <w:bookmarkStart w:id="290" w:name="_Toc376104133"/>
      <w:bookmarkStart w:id="291" w:name="_Toc376104259"/>
      <w:bookmarkStart w:id="292" w:name="_Toc376104406"/>
      <w:bookmarkStart w:id="293" w:name="_Toc376104484"/>
      <w:bookmarkStart w:id="294" w:name="_Toc376104532"/>
      <w:bookmarkStart w:id="295" w:name="_Toc376104597"/>
      <w:bookmarkStart w:id="296" w:name="_Toc376187104"/>
      <w:r w:rsidRPr="007303D2">
        <w:rPr>
          <w:rFonts w:ascii="Times New Roman" w:hAnsi="Times New Roman" w:cs="Times New Roman"/>
          <w:i w:val="0"/>
          <w:sz w:val="24"/>
          <w:szCs w:val="24"/>
          <w:lang w:val="ru-RU"/>
        </w:rPr>
        <w:t>Допуск к участию в электронном аукционе.</w:t>
      </w:r>
      <w:bookmarkEnd w:id="287"/>
      <w:bookmarkEnd w:id="288"/>
      <w:bookmarkEnd w:id="289"/>
      <w:bookmarkEnd w:id="290"/>
      <w:bookmarkEnd w:id="291"/>
      <w:bookmarkEnd w:id="292"/>
      <w:bookmarkEnd w:id="293"/>
      <w:bookmarkEnd w:id="294"/>
      <w:bookmarkEnd w:id="295"/>
      <w:bookmarkEnd w:id="296"/>
    </w:p>
    <w:p w:rsidR="00C73D32" w:rsidRPr="007303D2" w:rsidRDefault="00C73D32" w:rsidP="00C73D32">
      <w:pPr>
        <w:pStyle w:val="71"/>
        <w:numPr>
          <w:ilvl w:val="2"/>
          <w:numId w:val="8"/>
        </w:numPr>
        <w:shd w:val="clear" w:color="auto" w:fill="auto"/>
        <w:tabs>
          <w:tab w:val="left" w:pos="1157"/>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На основании результатов</w:t>
      </w:r>
      <w:r w:rsidRPr="007303D2">
        <w:rPr>
          <w:rStyle w:val="52"/>
          <w:sz w:val="24"/>
          <w:szCs w:val="24"/>
        </w:rPr>
        <w:t xml:space="preserve"> </w:t>
      </w:r>
      <w:r w:rsidRPr="007303D2">
        <w:rPr>
          <w:rStyle w:val="52"/>
          <w:b w:val="0"/>
          <w:sz w:val="24"/>
          <w:szCs w:val="24"/>
        </w:rPr>
        <w:t>рассмотрения первых частей заявок</w:t>
      </w:r>
      <w:r w:rsidRPr="007303D2">
        <w:rPr>
          <w:rFonts w:ascii="Times New Roman" w:hAnsi="Times New Roman" w:cs="Times New Roman"/>
          <w:sz w:val="24"/>
          <w:szCs w:val="24"/>
        </w:rPr>
        <w:t xml:space="preserve"> на участие в электронном аукционе комиссией принимается одно из следующих решений:</w:t>
      </w:r>
    </w:p>
    <w:p w:rsidR="00C73D32" w:rsidRPr="007303D2" w:rsidRDefault="00C73D32" w:rsidP="00C73D32">
      <w:pPr>
        <w:pStyle w:val="71"/>
        <w:numPr>
          <w:ilvl w:val="0"/>
          <w:numId w:val="9"/>
        </w:numPr>
        <w:shd w:val="clear" w:color="auto" w:fill="auto"/>
        <w:tabs>
          <w:tab w:val="left" w:pos="782"/>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о допуске участника закупки на участие, подавшего заявку на участие в электронном аукционе, к участию в нем и о признании этого участника закупки участником такого аукциона или</w:t>
      </w:r>
    </w:p>
    <w:p w:rsidR="00C73D32" w:rsidRPr="007303D2" w:rsidRDefault="00C73D32" w:rsidP="00C73D32">
      <w:pPr>
        <w:pStyle w:val="71"/>
        <w:numPr>
          <w:ilvl w:val="0"/>
          <w:numId w:val="9"/>
        </w:numPr>
        <w:shd w:val="clear" w:color="auto" w:fill="auto"/>
        <w:tabs>
          <w:tab w:val="left" w:pos="733"/>
        </w:tabs>
        <w:spacing w:before="0" w:line="240" w:lineRule="auto"/>
        <w:ind w:firstLine="567"/>
        <w:jc w:val="both"/>
        <w:rPr>
          <w:rFonts w:ascii="Times New Roman" w:hAnsi="Times New Roman" w:cs="Times New Roman"/>
          <w:sz w:val="24"/>
          <w:szCs w:val="24"/>
        </w:rPr>
      </w:pPr>
      <w:r w:rsidRPr="007303D2">
        <w:rPr>
          <w:rFonts w:ascii="Times New Roman" w:hAnsi="Times New Roman" w:cs="Times New Roman"/>
          <w:sz w:val="24"/>
          <w:szCs w:val="24"/>
        </w:rPr>
        <w:t>об отказе в допуске к участию в таком аукционе.</w:t>
      </w:r>
    </w:p>
    <w:p w:rsidR="00C73D32" w:rsidRPr="007303D2" w:rsidRDefault="00C73D32" w:rsidP="00C73D32">
      <w:pPr>
        <w:pStyle w:val="71"/>
        <w:numPr>
          <w:ilvl w:val="2"/>
          <w:numId w:val="8"/>
        </w:numPr>
        <w:shd w:val="clear" w:color="auto" w:fill="auto"/>
        <w:tabs>
          <w:tab w:val="left" w:pos="1114"/>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Участник размещения заказа не допускается к участию в электронном аукционе в случае:</w:t>
      </w:r>
    </w:p>
    <w:p w:rsidR="00C73D32" w:rsidRPr="007303D2" w:rsidRDefault="00C73D32" w:rsidP="00C73D32">
      <w:pPr>
        <w:pStyle w:val="71"/>
        <w:numPr>
          <w:ilvl w:val="0"/>
          <w:numId w:val="9"/>
        </w:numPr>
        <w:shd w:val="clear" w:color="auto" w:fill="auto"/>
        <w:tabs>
          <w:tab w:val="left" w:pos="749"/>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непредоставления информации, предусмотренной пунктом 13.2. настоящей документации или предоставления недостоверной информации;</w:t>
      </w:r>
    </w:p>
    <w:p w:rsidR="00C73D32" w:rsidRPr="007303D2" w:rsidRDefault="00C73D32" w:rsidP="00C73D32">
      <w:pPr>
        <w:pStyle w:val="71"/>
        <w:numPr>
          <w:ilvl w:val="0"/>
          <w:numId w:val="9"/>
        </w:numPr>
        <w:shd w:val="clear" w:color="auto" w:fill="auto"/>
        <w:tabs>
          <w:tab w:val="left" w:pos="782"/>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несоответствия информации, предусмотренной пунктом 13.2. настоящей документации, требованиям документации.</w:t>
      </w:r>
    </w:p>
    <w:p w:rsidR="00C73D32" w:rsidRPr="007303D2" w:rsidRDefault="00C73D32" w:rsidP="00C73D32">
      <w:pPr>
        <w:pStyle w:val="71"/>
        <w:numPr>
          <w:ilvl w:val="2"/>
          <w:numId w:val="8"/>
        </w:numPr>
        <w:shd w:val="clear" w:color="auto" w:fill="auto"/>
        <w:tabs>
          <w:tab w:val="left" w:pos="1152"/>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По результатам рассмотрения первых частей заявок на участие в электронном аукционе комиссия оформляет Протокол рассмотрения заявок на участие в электронном аукционе, подписываемый всеми присутствующими на заседании членами комиссии не позднее даты окончания срока рассмотрения данных заявок.</w:t>
      </w:r>
    </w:p>
    <w:p w:rsidR="00C73D32" w:rsidRPr="007303D2" w:rsidRDefault="00C73D32" w:rsidP="00C73D32">
      <w:pPr>
        <w:pStyle w:val="71"/>
        <w:numPr>
          <w:ilvl w:val="2"/>
          <w:numId w:val="8"/>
        </w:numPr>
        <w:shd w:val="clear" w:color="auto" w:fill="auto"/>
        <w:tabs>
          <w:tab w:val="left" w:pos="1138"/>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В течение одного часа с момента поступления оператору электронной площадки указанного в пункте 23.3. настоящей документации протокола или с момента размещения на электронной площадке протокола в соответствии с пунктом 23.3. настоящей документации оператор электронной площадки обязан направить участникам электронного аукциона, подавшим заявки на участие в нем, уведомление о решении, принятом в отношении поданной им заявки.</w:t>
      </w:r>
    </w:p>
    <w:p w:rsidR="00C73D32" w:rsidRPr="007303D2" w:rsidRDefault="00C73D32" w:rsidP="00C73D32">
      <w:pPr>
        <w:pStyle w:val="71"/>
        <w:shd w:val="clear" w:color="auto" w:fill="auto"/>
        <w:tabs>
          <w:tab w:val="left" w:pos="1138"/>
        </w:tabs>
        <w:spacing w:before="0" w:line="240" w:lineRule="auto"/>
        <w:ind w:right="20" w:firstLine="567"/>
        <w:jc w:val="both"/>
        <w:rPr>
          <w:rFonts w:ascii="Times New Roman" w:hAnsi="Times New Roman" w:cs="Times New Roman"/>
          <w:sz w:val="24"/>
          <w:szCs w:val="24"/>
        </w:rPr>
      </w:pPr>
    </w:p>
    <w:p w:rsidR="00C73D32" w:rsidRPr="007303D2" w:rsidRDefault="00C73D32" w:rsidP="00C73D32">
      <w:pPr>
        <w:pStyle w:val="2"/>
        <w:numPr>
          <w:ilvl w:val="1"/>
          <w:numId w:val="8"/>
        </w:numPr>
        <w:ind w:firstLine="567"/>
        <w:jc w:val="center"/>
        <w:rPr>
          <w:rFonts w:ascii="Times New Roman" w:hAnsi="Times New Roman" w:cs="Times New Roman"/>
          <w:i w:val="0"/>
          <w:sz w:val="24"/>
          <w:szCs w:val="24"/>
        </w:rPr>
      </w:pPr>
      <w:bookmarkStart w:id="297" w:name="bookmark80"/>
      <w:bookmarkStart w:id="298" w:name="_Toc376103881"/>
      <w:bookmarkStart w:id="299" w:name="_Toc376103977"/>
      <w:bookmarkStart w:id="300" w:name="_Toc376104134"/>
      <w:bookmarkStart w:id="301" w:name="_Toc376104260"/>
      <w:bookmarkStart w:id="302" w:name="_Toc376104407"/>
      <w:bookmarkStart w:id="303" w:name="_Toc376104485"/>
      <w:bookmarkStart w:id="304" w:name="_Toc376104533"/>
      <w:bookmarkStart w:id="305" w:name="_Toc376104598"/>
      <w:bookmarkStart w:id="306" w:name="_Toc376187105"/>
      <w:r w:rsidRPr="007303D2">
        <w:rPr>
          <w:rFonts w:ascii="Times New Roman" w:hAnsi="Times New Roman" w:cs="Times New Roman"/>
          <w:i w:val="0"/>
          <w:sz w:val="24"/>
          <w:szCs w:val="24"/>
        </w:rPr>
        <w:t>Признание электронного аукциона несостоявшимся.</w:t>
      </w:r>
      <w:bookmarkEnd w:id="297"/>
      <w:bookmarkEnd w:id="298"/>
      <w:bookmarkEnd w:id="299"/>
      <w:bookmarkEnd w:id="300"/>
      <w:bookmarkEnd w:id="301"/>
      <w:bookmarkEnd w:id="302"/>
      <w:bookmarkEnd w:id="303"/>
      <w:bookmarkEnd w:id="304"/>
      <w:bookmarkEnd w:id="305"/>
      <w:bookmarkEnd w:id="306"/>
    </w:p>
    <w:p w:rsidR="00C73D32" w:rsidRPr="007303D2" w:rsidRDefault="00C73D32" w:rsidP="00C73D32">
      <w:pPr>
        <w:pStyle w:val="71"/>
        <w:shd w:val="clear" w:color="auto" w:fill="auto"/>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24.1. Электронный аукцион признается несостоявшимся в случае, если по окончании срока подачи заявок на участие в электронном аукционе:</w:t>
      </w:r>
    </w:p>
    <w:p w:rsidR="00C73D32" w:rsidRPr="007303D2" w:rsidRDefault="00C73D32" w:rsidP="00C73D32">
      <w:pPr>
        <w:pStyle w:val="71"/>
        <w:numPr>
          <w:ilvl w:val="0"/>
          <w:numId w:val="9"/>
        </w:numPr>
        <w:shd w:val="clear" w:color="auto" w:fill="auto"/>
        <w:tabs>
          <w:tab w:val="left" w:pos="733"/>
        </w:tabs>
        <w:spacing w:before="0" w:line="240" w:lineRule="auto"/>
        <w:ind w:firstLine="567"/>
        <w:jc w:val="both"/>
        <w:rPr>
          <w:rFonts w:ascii="Times New Roman" w:hAnsi="Times New Roman" w:cs="Times New Roman"/>
          <w:sz w:val="24"/>
          <w:szCs w:val="24"/>
        </w:rPr>
      </w:pPr>
      <w:r w:rsidRPr="007303D2">
        <w:rPr>
          <w:rFonts w:ascii="Times New Roman" w:hAnsi="Times New Roman" w:cs="Times New Roman"/>
          <w:sz w:val="24"/>
          <w:szCs w:val="24"/>
        </w:rPr>
        <w:t>подана только одна заявка на участие в электронном аукционе</w:t>
      </w:r>
    </w:p>
    <w:p w:rsidR="00C73D32" w:rsidRPr="007303D2" w:rsidRDefault="00C73D32" w:rsidP="00C73D32">
      <w:pPr>
        <w:pStyle w:val="71"/>
        <w:numPr>
          <w:ilvl w:val="0"/>
          <w:numId w:val="9"/>
        </w:numPr>
        <w:shd w:val="clear" w:color="auto" w:fill="auto"/>
        <w:tabs>
          <w:tab w:val="left" w:pos="733"/>
        </w:tabs>
        <w:spacing w:before="0" w:line="240" w:lineRule="auto"/>
        <w:ind w:firstLine="567"/>
        <w:jc w:val="both"/>
        <w:rPr>
          <w:rFonts w:ascii="Times New Roman" w:hAnsi="Times New Roman" w:cs="Times New Roman"/>
          <w:sz w:val="24"/>
          <w:szCs w:val="24"/>
        </w:rPr>
      </w:pPr>
      <w:r w:rsidRPr="007303D2">
        <w:rPr>
          <w:rFonts w:ascii="Times New Roman" w:hAnsi="Times New Roman" w:cs="Times New Roman"/>
          <w:sz w:val="24"/>
          <w:szCs w:val="24"/>
        </w:rPr>
        <w:t>не подана ни одна заявка на участие в электронном аукционе;</w:t>
      </w:r>
    </w:p>
    <w:p w:rsidR="00C73D32" w:rsidRPr="007303D2" w:rsidRDefault="00C73D32" w:rsidP="00C73D32">
      <w:pPr>
        <w:pStyle w:val="71"/>
        <w:numPr>
          <w:ilvl w:val="0"/>
          <w:numId w:val="9"/>
        </w:numPr>
        <w:shd w:val="clear" w:color="auto" w:fill="auto"/>
        <w:tabs>
          <w:tab w:val="left" w:pos="763"/>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на основании результатов рассмотрения первых частей заявок на участие в электронном аукционе принято решение об отказе в допуске к участию в электронном аукционе всех участников аукциона, подавших заявки на участие в электронном аукционе;</w:t>
      </w:r>
    </w:p>
    <w:p w:rsidR="00C73D32" w:rsidRPr="007303D2" w:rsidRDefault="00C73D32" w:rsidP="00C73D32">
      <w:pPr>
        <w:pStyle w:val="71"/>
        <w:shd w:val="clear" w:color="auto" w:fill="auto"/>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 на основании результатов рассмотрения первых частей заявок на участие в электронном аукционе принято решение о признании только одного участника аукциона, подавшего заявку на участие в электронном аукционе, участником электронного аукциона.</w:t>
      </w:r>
    </w:p>
    <w:p w:rsidR="00C73D32" w:rsidRPr="007303D2" w:rsidRDefault="00C73D32" w:rsidP="00C73D32">
      <w:pPr>
        <w:pStyle w:val="71"/>
        <w:numPr>
          <w:ilvl w:val="1"/>
          <w:numId w:val="17"/>
        </w:numPr>
        <w:shd w:val="clear" w:color="auto" w:fill="auto"/>
        <w:tabs>
          <w:tab w:val="left" w:pos="1085"/>
        </w:tabs>
        <w:spacing w:before="0" w:line="240" w:lineRule="auto"/>
        <w:ind w:left="0" w:right="20" w:firstLine="567"/>
        <w:jc w:val="both"/>
        <w:rPr>
          <w:rFonts w:ascii="Times New Roman" w:hAnsi="Times New Roman" w:cs="Times New Roman"/>
          <w:sz w:val="24"/>
          <w:szCs w:val="24"/>
        </w:rPr>
      </w:pPr>
      <w:r w:rsidRPr="007303D2">
        <w:rPr>
          <w:rFonts w:ascii="Times New Roman" w:hAnsi="Times New Roman" w:cs="Times New Roman"/>
          <w:sz w:val="24"/>
          <w:szCs w:val="24"/>
        </w:rPr>
        <w:t>В случае</w:t>
      </w:r>
      <w:r w:rsidRPr="007303D2">
        <w:rPr>
          <w:rStyle w:val="45"/>
          <w:sz w:val="24"/>
          <w:szCs w:val="24"/>
        </w:rPr>
        <w:t xml:space="preserve"> </w:t>
      </w:r>
      <w:r w:rsidRPr="007303D2">
        <w:rPr>
          <w:rStyle w:val="45"/>
          <w:b w:val="0"/>
          <w:sz w:val="24"/>
          <w:szCs w:val="24"/>
        </w:rPr>
        <w:t>признания аукциона несостоявшимся</w:t>
      </w:r>
      <w:r w:rsidRPr="007303D2">
        <w:rPr>
          <w:rFonts w:ascii="Times New Roman" w:hAnsi="Times New Roman" w:cs="Times New Roman"/>
          <w:sz w:val="24"/>
          <w:szCs w:val="24"/>
        </w:rPr>
        <w:t xml:space="preserve"> по основаниям, указанным в пункте 24.1. настоящей документации, в Протокол рассмотрения заявок на участие в электронном аукционе вносится информация о признании электронного аукциона несостоявшимся. Указанный протокол размещается заказчиком/уполномоченным органом на электронной площадке.</w:t>
      </w:r>
    </w:p>
    <w:p w:rsidR="00C73D32" w:rsidRPr="007303D2" w:rsidRDefault="00C73D32" w:rsidP="00C73D32">
      <w:pPr>
        <w:pStyle w:val="71"/>
        <w:shd w:val="clear" w:color="auto" w:fill="auto"/>
        <w:tabs>
          <w:tab w:val="left" w:pos="1085"/>
        </w:tabs>
        <w:spacing w:before="0" w:line="240" w:lineRule="auto"/>
        <w:ind w:right="20" w:firstLine="567"/>
        <w:jc w:val="both"/>
        <w:rPr>
          <w:rFonts w:ascii="Times New Roman" w:hAnsi="Times New Roman" w:cs="Times New Roman"/>
          <w:sz w:val="24"/>
          <w:szCs w:val="24"/>
        </w:rPr>
      </w:pPr>
    </w:p>
    <w:p w:rsidR="00C73D32" w:rsidRPr="007303D2" w:rsidRDefault="00C73D32" w:rsidP="00C73D32">
      <w:pPr>
        <w:pStyle w:val="2"/>
        <w:numPr>
          <w:ilvl w:val="0"/>
          <w:numId w:val="17"/>
        </w:numPr>
        <w:ind w:left="0" w:firstLine="567"/>
        <w:jc w:val="center"/>
        <w:rPr>
          <w:rFonts w:ascii="Times New Roman" w:hAnsi="Times New Roman" w:cs="Times New Roman"/>
          <w:i w:val="0"/>
          <w:sz w:val="24"/>
          <w:szCs w:val="24"/>
          <w:lang w:val="ru-RU"/>
        </w:rPr>
      </w:pPr>
      <w:bookmarkStart w:id="307" w:name="bookmark81"/>
      <w:bookmarkStart w:id="308" w:name="_Toc376103882"/>
      <w:bookmarkStart w:id="309" w:name="_Toc376103978"/>
      <w:bookmarkStart w:id="310" w:name="_Toc376104135"/>
      <w:bookmarkStart w:id="311" w:name="_Toc376104261"/>
      <w:bookmarkStart w:id="312" w:name="_Toc376104408"/>
      <w:bookmarkStart w:id="313" w:name="_Toc376104486"/>
      <w:bookmarkStart w:id="314" w:name="_Toc376104534"/>
      <w:bookmarkStart w:id="315" w:name="_Toc376104599"/>
      <w:bookmarkStart w:id="316" w:name="_Toc376187106"/>
      <w:r w:rsidRPr="007303D2">
        <w:rPr>
          <w:rFonts w:ascii="Times New Roman" w:hAnsi="Times New Roman" w:cs="Times New Roman"/>
          <w:i w:val="0"/>
          <w:sz w:val="24"/>
          <w:szCs w:val="24"/>
          <w:lang w:val="ru-RU"/>
        </w:rPr>
        <w:t>Последствия признания электронного аукциона несостоявшимся при рассмотрении первых частей заявок.</w:t>
      </w:r>
      <w:bookmarkEnd w:id="307"/>
      <w:bookmarkEnd w:id="308"/>
      <w:bookmarkEnd w:id="309"/>
      <w:bookmarkEnd w:id="310"/>
      <w:bookmarkEnd w:id="311"/>
      <w:bookmarkEnd w:id="312"/>
      <w:bookmarkEnd w:id="313"/>
      <w:bookmarkEnd w:id="314"/>
      <w:bookmarkEnd w:id="315"/>
      <w:bookmarkEnd w:id="316"/>
    </w:p>
    <w:p w:rsidR="00C73D32" w:rsidRPr="007303D2" w:rsidRDefault="00C73D32" w:rsidP="00C73D32">
      <w:pPr>
        <w:pStyle w:val="71"/>
        <w:shd w:val="clear" w:color="auto" w:fill="auto"/>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25.1. В случае, если электронный аукцион</w:t>
      </w:r>
      <w:r w:rsidRPr="007303D2">
        <w:rPr>
          <w:rStyle w:val="45"/>
          <w:sz w:val="24"/>
          <w:szCs w:val="24"/>
        </w:rPr>
        <w:t xml:space="preserve"> </w:t>
      </w:r>
      <w:r w:rsidRPr="007303D2">
        <w:rPr>
          <w:rStyle w:val="45"/>
          <w:b w:val="0"/>
          <w:sz w:val="24"/>
          <w:szCs w:val="24"/>
        </w:rPr>
        <w:t>признан несостоявшимся</w:t>
      </w:r>
      <w:r w:rsidRPr="007303D2">
        <w:rPr>
          <w:rFonts w:ascii="Times New Roman" w:hAnsi="Times New Roman" w:cs="Times New Roman"/>
          <w:sz w:val="24"/>
          <w:szCs w:val="24"/>
        </w:rPr>
        <w:t xml:space="preserve"> и только один участник размещения заказа, подавший заявку на участие в электронном аукционе, признан участником электронного аукциона, оператор электронной площадки не позднее рабочего дня, следующего за датой окончания срока подачи заявок на участие в таком аукционе, направляет закачику/уполномоченному органу обе части этой заявки, а также документы подавшего ее участника такого аукциона, предусмотренные пунктами 2-6 и 8 части 2 статьи 61 Федерального закона №44-ФЗ,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 и указанные в пунктах 13.2 и 13.3 настоящей документации и Информационной карте настоящей документации.</w:t>
      </w:r>
    </w:p>
    <w:p w:rsidR="00C73D32" w:rsidRPr="007303D2" w:rsidRDefault="00C73D32" w:rsidP="00C73D32">
      <w:pPr>
        <w:pStyle w:val="71"/>
        <w:shd w:val="clear" w:color="auto" w:fill="auto"/>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25.2. В течение трех рабочих дней с момента поступления второй части заявки на участие в электронном аукционе комиссия рассматривает эту заявку и эти документы на предмет соответствие участника электронного аукциона требованиям, предусмотренным Федеральным законом ФЗ-44 и документацией по данному аукциону и направляет оператору электронной площадки</w:t>
      </w:r>
      <w:r w:rsidRPr="007303D2">
        <w:rPr>
          <w:rStyle w:val="45"/>
          <w:sz w:val="24"/>
          <w:szCs w:val="24"/>
        </w:rPr>
        <w:t xml:space="preserve"> </w:t>
      </w:r>
      <w:r w:rsidRPr="007303D2">
        <w:rPr>
          <w:rStyle w:val="45"/>
          <w:b w:val="0"/>
          <w:sz w:val="24"/>
          <w:szCs w:val="24"/>
        </w:rPr>
        <w:t xml:space="preserve">протокол рассмотрения единственной заявки на участие в данном аукционе, </w:t>
      </w:r>
      <w:r w:rsidRPr="007303D2">
        <w:rPr>
          <w:rFonts w:ascii="Times New Roman" w:hAnsi="Times New Roman" w:cs="Times New Roman"/>
          <w:sz w:val="24"/>
          <w:szCs w:val="24"/>
        </w:rPr>
        <w:t>подписанный членами комиссии.</w:t>
      </w:r>
    </w:p>
    <w:p w:rsidR="00C73D32" w:rsidRPr="007303D2" w:rsidRDefault="00C73D32" w:rsidP="00C73D32">
      <w:pPr>
        <w:pStyle w:val="71"/>
        <w:numPr>
          <w:ilvl w:val="1"/>
          <w:numId w:val="18"/>
        </w:numPr>
        <w:shd w:val="clear" w:color="auto" w:fill="auto"/>
        <w:tabs>
          <w:tab w:val="left" w:pos="1051"/>
        </w:tabs>
        <w:spacing w:before="0" w:line="240" w:lineRule="auto"/>
        <w:ind w:left="0" w:right="20" w:firstLine="567"/>
        <w:jc w:val="both"/>
        <w:rPr>
          <w:rFonts w:ascii="Times New Roman" w:hAnsi="Times New Roman" w:cs="Times New Roman"/>
          <w:sz w:val="24"/>
          <w:szCs w:val="24"/>
        </w:rPr>
      </w:pPr>
      <w:r w:rsidRPr="007303D2">
        <w:rPr>
          <w:rFonts w:ascii="Times New Roman" w:hAnsi="Times New Roman" w:cs="Times New Roman"/>
          <w:sz w:val="24"/>
          <w:szCs w:val="24"/>
        </w:rPr>
        <w:t>Контракт с единственным участником такого аукциона, если этот участник и поданная им заявка на участие в таком аукционе признаны соответствующими требованиям Федерального закона №44-ФЗ и документации о таком аукционе, заключается в соответствии с пунктом 25 части 1 статьи 93 Федерального закона №44-ФЗ в порядке, установленном статьей 70 Федерального закона №44-ФЗ</w:t>
      </w:r>
    </w:p>
    <w:p w:rsidR="00C73D32" w:rsidRPr="007303D2" w:rsidRDefault="00C73D32" w:rsidP="00C73D32">
      <w:pPr>
        <w:pStyle w:val="71"/>
        <w:numPr>
          <w:ilvl w:val="1"/>
          <w:numId w:val="18"/>
        </w:numPr>
        <w:shd w:val="clear" w:color="auto" w:fill="auto"/>
        <w:tabs>
          <w:tab w:val="left" w:pos="1090"/>
        </w:tabs>
        <w:spacing w:before="0" w:line="240" w:lineRule="auto"/>
        <w:ind w:left="0" w:right="20" w:firstLine="567"/>
        <w:jc w:val="both"/>
        <w:rPr>
          <w:rFonts w:ascii="Times New Roman" w:hAnsi="Times New Roman" w:cs="Times New Roman"/>
          <w:sz w:val="24"/>
          <w:szCs w:val="24"/>
        </w:rPr>
      </w:pPr>
      <w:r w:rsidRPr="007303D2">
        <w:rPr>
          <w:rFonts w:ascii="Times New Roman" w:hAnsi="Times New Roman" w:cs="Times New Roman"/>
          <w:sz w:val="24"/>
          <w:szCs w:val="24"/>
        </w:rPr>
        <w:t>Заключение контракта с единственным поставщиком (подрядчиком, исполнителем) осуществляется на условиях, предусмотренных документацией о закупке, по цене, предложенной участником закупки, с которым заключается контракт, но не выше начальной (максимальной) цены контракта, или по начальной (максимальной) цене контракта при проведении электронного аукциона.</w:t>
      </w:r>
    </w:p>
    <w:p w:rsidR="00C73D32" w:rsidRPr="007303D2" w:rsidRDefault="00C73D32" w:rsidP="00C73D32">
      <w:pPr>
        <w:pStyle w:val="71"/>
        <w:numPr>
          <w:ilvl w:val="1"/>
          <w:numId w:val="18"/>
        </w:numPr>
        <w:shd w:val="clear" w:color="auto" w:fill="auto"/>
        <w:tabs>
          <w:tab w:val="left" w:pos="1066"/>
        </w:tabs>
        <w:spacing w:before="0" w:line="240" w:lineRule="auto"/>
        <w:ind w:left="0" w:right="20" w:firstLine="567"/>
        <w:jc w:val="both"/>
        <w:rPr>
          <w:rFonts w:ascii="Times New Roman" w:hAnsi="Times New Roman" w:cs="Times New Roman"/>
          <w:sz w:val="24"/>
          <w:szCs w:val="24"/>
        </w:rPr>
      </w:pPr>
      <w:r w:rsidRPr="007303D2">
        <w:rPr>
          <w:rFonts w:ascii="Times New Roman" w:hAnsi="Times New Roman" w:cs="Times New Roman"/>
          <w:sz w:val="24"/>
          <w:szCs w:val="24"/>
        </w:rPr>
        <w:t>Участник аукциона, признанный единственным участником электронного аукциона, не вправе отказаться от заключения контракта.</w:t>
      </w:r>
    </w:p>
    <w:p w:rsidR="00C73D32" w:rsidRPr="007303D2" w:rsidRDefault="00C73D32" w:rsidP="00C73D32">
      <w:pPr>
        <w:pStyle w:val="71"/>
        <w:shd w:val="clear" w:color="auto" w:fill="auto"/>
        <w:tabs>
          <w:tab w:val="left" w:pos="1066"/>
        </w:tabs>
        <w:spacing w:before="0" w:line="240" w:lineRule="auto"/>
        <w:ind w:right="20" w:firstLine="567"/>
        <w:jc w:val="both"/>
        <w:rPr>
          <w:rFonts w:ascii="Times New Roman" w:hAnsi="Times New Roman" w:cs="Times New Roman"/>
          <w:sz w:val="24"/>
          <w:szCs w:val="24"/>
        </w:rPr>
      </w:pPr>
    </w:p>
    <w:p w:rsidR="00C73D32" w:rsidRPr="007303D2" w:rsidRDefault="00C73D32" w:rsidP="00C73D32">
      <w:pPr>
        <w:pStyle w:val="1"/>
        <w:ind w:firstLine="567"/>
        <w:jc w:val="center"/>
        <w:rPr>
          <w:sz w:val="24"/>
          <w:szCs w:val="24"/>
        </w:rPr>
      </w:pPr>
      <w:bookmarkStart w:id="317" w:name="bookmark82"/>
      <w:bookmarkStart w:id="318" w:name="_Toc376103883"/>
      <w:bookmarkStart w:id="319" w:name="_Toc376103979"/>
      <w:bookmarkStart w:id="320" w:name="_Toc376104136"/>
      <w:bookmarkStart w:id="321" w:name="_Toc376104262"/>
      <w:bookmarkStart w:id="322" w:name="_Toc376104409"/>
      <w:bookmarkStart w:id="323" w:name="_Toc376104487"/>
      <w:bookmarkStart w:id="324" w:name="_Toc376104535"/>
      <w:bookmarkStart w:id="325" w:name="_Toc376104600"/>
      <w:bookmarkStart w:id="326" w:name="_Toc376187107"/>
      <w:bookmarkStart w:id="327" w:name="_Toc376187178"/>
      <w:r w:rsidRPr="007303D2">
        <w:rPr>
          <w:sz w:val="24"/>
          <w:szCs w:val="24"/>
        </w:rPr>
        <w:t>VII. ПОРЯДОК ПРОВЕДЕНИЯ ЭЛЕКТРОННОГО АУКЦИОНА</w:t>
      </w:r>
      <w:bookmarkEnd w:id="317"/>
      <w:bookmarkEnd w:id="318"/>
      <w:bookmarkEnd w:id="319"/>
      <w:bookmarkEnd w:id="320"/>
      <w:bookmarkEnd w:id="321"/>
      <w:bookmarkEnd w:id="322"/>
      <w:bookmarkEnd w:id="323"/>
      <w:bookmarkEnd w:id="324"/>
      <w:bookmarkEnd w:id="325"/>
      <w:bookmarkEnd w:id="326"/>
      <w:bookmarkEnd w:id="327"/>
    </w:p>
    <w:p w:rsidR="00C73D32" w:rsidRPr="007303D2" w:rsidRDefault="00C73D32" w:rsidP="00C73D32">
      <w:pPr>
        <w:pStyle w:val="2"/>
        <w:ind w:firstLine="567"/>
        <w:jc w:val="center"/>
        <w:rPr>
          <w:rFonts w:ascii="Times New Roman" w:hAnsi="Times New Roman" w:cs="Times New Roman"/>
          <w:i w:val="0"/>
          <w:sz w:val="24"/>
          <w:szCs w:val="24"/>
          <w:lang w:val="ru-RU"/>
        </w:rPr>
      </w:pPr>
      <w:bookmarkStart w:id="328" w:name="bookmark83"/>
      <w:bookmarkStart w:id="329" w:name="_Toc376103884"/>
      <w:bookmarkStart w:id="330" w:name="_Toc376103980"/>
      <w:bookmarkStart w:id="331" w:name="_Toc376104137"/>
      <w:bookmarkStart w:id="332" w:name="_Toc376104263"/>
      <w:bookmarkStart w:id="333" w:name="_Toc376104410"/>
      <w:bookmarkStart w:id="334" w:name="_Toc376104488"/>
      <w:bookmarkStart w:id="335" w:name="_Toc376104536"/>
      <w:bookmarkStart w:id="336" w:name="_Toc376104601"/>
      <w:bookmarkStart w:id="337" w:name="_Toc376187108"/>
      <w:r w:rsidRPr="007303D2">
        <w:rPr>
          <w:rFonts w:ascii="Times New Roman" w:hAnsi="Times New Roman" w:cs="Times New Roman"/>
          <w:i w:val="0"/>
          <w:sz w:val="24"/>
          <w:szCs w:val="24"/>
          <w:lang w:val="ru-RU"/>
        </w:rPr>
        <w:t>26. Условия участия.</w:t>
      </w:r>
      <w:bookmarkEnd w:id="328"/>
      <w:bookmarkEnd w:id="329"/>
      <w:bookmarkEnd w:id="330"/>
      <w:bookmarkEnd w:id="331"/>
      <w:bookmarkEnd w:id="332"/>
      <w:bookmarkEnd w:id="333"/>
      <w:bookmarkEnd w:id="334"/>
      <w:bookmarkEnd w:id="335"/>
      <w:bookmarkEnd w:id="336"/>
      <w:bookmarkEnd w:id="337"/>
    </w:p>
    <w:p w:rsidR="00C73D32" w:rsidRPr="007303D2" w:rsidRDefault="00C73D32" w:rsidP="00C73D32">
      <w:pPr>
        <w:pStyle w:val="71"/>
        <w:shd w:val="clear" w:color="auto" w:fill="auto"/>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26.1. В электронном аукционе могут участвовать только участники электронного аукциона, включенные в реестр участников электронного аукциона, получившие аккредитацию на электронной площадке и допущенные к участию в таком аукционе.</w:t>
      </w:r>
    </w:p>
    <w:p w:rsidR="00C73D32" w:rsidRPr="007303D2" w:rsidRDefault="00C73D32" w:rsidP="00C73D32">
      <w:pPr>
        <w:pStyle w:val="71"/>
        <w:shd w:val="clear" w:color="auto" w:fill="auto"/>
        <w:spacing w:before="0" w:line="240" w:lineRule="auto"/>
        <w:ind w:right="20" w:firstLine="567"/>
        <w:jc w:val="both"/>
        <w:rPr>
          <w:rFonts w:ascii="Times New Roman" w:hAnsi="Times New Roman" w:cs="Times New Roman"/>
          <w:sz w:val="24"/>
          <w:szCs w:val="24"/>
        </w:rPr>
      </w:pPr>
    </w:p>
    <w:p w:rsidR="00C73D32" w:rsidRPr="007303D2" w:rsidRDefault="00C73D32" w:rsidP="00C73D32">
      <w:pPr>
        <w:pStyle w:val="2"/>
        <w:numPr>
          <w:ilvl w:val="0"/>
          <w:numId w:val="19"/>
        </w:numPr>
        <w:ind w:left="0" w:firstLine="567"/>
        <w:jc w:val="center"/>
        <w:rPr>
          <w:rFonts w:ascii="Times New Roman" w:hAnsi="Times New Roman" w:cs="Times New Roman"/>
          <w:i w:val="0"/>
          <w:sz w:val="24"/>
          <w:szCs w:val="24"/>
          <w:lang w:val="ru-RU"/>
        </w:rPr>
      </w:pPr>
      <w:bookmarkStart w:id="338" w:name="bookmark84"/>
      <w:bookmarkStart w:id="339" w:name="_Toc376103981"/>
      <w:bookmarkStart w:id="340" w:name="_Toc376104138"/>
      <w:bookmarkStart w:id="341" w:name="_Toc376104264"/>
      <w:bookmarkStart w:id="342" w:name="_Toc376104411"/>
      <w:bookmarkStart w:id="343" w:name="_Toc376104489"/>
      <w:bookmarkStart w:id="344" w:name="_Toc376104537"/>
      <w:bookmarkStart w:id="345" w:name="_Toc376104602"/>
      <w:bookmarkStart w:id="346" w:name="_Toc376187109"/>
      <w:r w:rsidRPr="007303D2">
        <w:rPr>
          <w:rFonts w:ascii="Times New Roman" w:hAnsi="Times New Roman" w:cs="Times New Roman"/>
          <w:i w:val="0"/>
          <w:sz w:val="24"/>
          <w:szCs w:val="24"/>
          <w:lang w:val="ru-RU"/>
        </w:rPr>
        <w:t>Дата и время проведения электронного аукциона.</w:t>
      </w:r>
      <w:bookmarkEnd w:id="338"/>
      <w:bookmarkEnd w:id="339"/>
      <w:bookmarkEnd w:id="340"/>
      <w:bookmarkEnd w:id="341"/>
      <w:bookmarkEnd w:id="342"/>
      <w:bookmarkEnd w:id="343"/>
      <w:bookmarkEnd w:id="344"/>
      <w:bookmarkEnd w:id="345"/>
      <w:bookmarkEnd w:id="346"/>
    </w:p>
    <w:p w:rsidR="00C73D32" w:rsidRPr="007303D2" w:rsidRDefault="00C73D32" w:rsidP="00C73D32">
      <w:pPr>
        <w:pStyle w:val="71"/>
        <w:numPr>
          <w:ilvl w:val="1"/>
          <w:numId w:val="19"/>
        </w:numPr>
        <w:shd w:val="clear" w:color="auto" w:fill="auto"/>
        <w:tabs>
          <w:tab w:val="left" w:pos="1133"/>
        </w:tabs>
        <w:spacing w:before="0" w:line="240" w:lineRule="auto"/>
        <w:ind w:left="0" w:right="20" w:firstLine="567"/>
        <w:jc w:val="both"/>
        <w:rPr>
          <w:rFonts w:ascii="Times New Roman" w:hAnsi="Times New Roman" w:cs="Times New Roman"/>
          <w:sz w:val="24"/>
          <w:szCs w:val="24"/>
        </w:rPr>
      </w:pPr>
      <w:r w:rsidRPr="007303D2">
        <w:rPr>
          <w:rFonts w:ascii="Times New Roman" w:hAnsi="Times New Roman" w:cs="Times New Roman"/>
          <w:sz w:val="24"/>
          <w:szCs w:val="24"/>
        </w:rPr>
        <w:t>Электронный аукцион проводится на электронной площадке в день, указанный в извещении о проведении электронного аукциона. Время начала проведения электронного аукциона устанавливается оператором электронной площадки.</w:t>
      </w:r>
    </w:p>
    <w:p w:rsidR="00C73D32" w:rsidRPr="007303D2" w:rsidRDefault="00C73D32" w:rsidP="00C73D32">
      <w:pPr>
        <w:pStyle w:val="71"/>
        <w:numPr>
          <w:ilvl w:val="1"/>
          <w:numId w:val="19"/>
        </w:numPr>
        <w:shd w:val="clear" w:color="auto" w:fill="auto"/>
        <w:tabs>
          <w:tab w:val="left" w:pos="1118"/>
        </w:tabs>
        <w:spacing w:before="0" w:line="240" w:lineRule="auto"/>
        <w:ind w:left="0" w:right="20" w:firstLine="567"/>
        <w:jc w:val="both"/>
        <w:rPr>
          <w:rFonts w:ascii="Times New Roman" w:hAnsi="Times New Roman" w:cs="Times New Roman"/>
          <w:sz w:val="24"/>
          <w:szCs w:val="24"/>
        </w:rPr>
      </w:pPr>
      <w:r w:rsidRPr="007303D2">
        <w:rPr>
          <w:rFonts w:ascii="Times New Roman" w:hAnsi="Times New Roman" w:cs="Times New Roman"/>
          <w:sz w:val="24"/>
          <w:szCs w:val="24"/>
        </w:rPr>
        <w:t>Днем проведения электронного аукциона является рабочий день, следующий после истечения двух дней с даты окончания срока рассмотрения первых частей заявок на участие в электронном аукционе.</w:t>
      </w:r>
    </w:p>
    <w:p w:rsidR="00C73D32" w:rsidRPr="007303D2" w:rsidRDefault="00C73D32" w:rsidP="00C73D32">
      <w:pPr>
        <w:pStyle w:val="71"/>
        <w:shd w:val="clear" w:color="auto" w:fill="auto"/>
        <w:tabs>
          <w:tab w:val="left" w:pos="1118"/>
        </w:tabs>
        <w:spacing w:before="0" w:line="240" w:lineRule="auto"/>
        <w:ind w:right="20" w:firstLine="567"/>
        <w:jc w:val="both"/>
        <w:rPr>
          <w:rFonts w:ascii="Times New Roman" w:hAnsi="Times New Roman" w:cs="Times New Roman"/>
          <w:sz w:val="24"/>
          <w:szCs w:val="24"/>
        </w:rPr>
      </w:pPr>
    </w:p>
    <w:p w:rsidR="00C73D32" w:rsidRPr="007303D2" w:rsidRDefault="00C73D32" w:rsidP="00C73D32">
      <w:pPr>
        <w:pStyle w:val="2"/>
        <w:ind w:firstLine="567"/>
        <w:jc w:val="center"/>
        <w:rPr>
          <w:rFonts w:ascii="Times New Roman" w:hAnsi="Times New Roman" w:cs="Times New Roman"/>
          <w:i w:val="0"/>
          <w:sz w:val="24"/>
          <w:szCs w:val="24"/>
          <w:lang w:val="ru-RU"/>
        </w:rPr>
      </w:pPr>
      <w:bookmarkStart w:id="347" w:name="bookmark85"/>
      <w:bookmarkStart w:id="348" w:name="_Toc376103885"/>
      <w:bookmarkStart w:id="349" w:name="_Toc376103982"/>
      <w:bookmarkStart w:id="350" w:name="_Toc376104139"/>
      <w:bookmarkStart w:id="351" w:name="_Toc376104265"/>
      <w:bookmarkStart w:id="352" w:name="_Toc376104412"/>
      <w:bookmarkStart w:id="353" w:name="_Toc376104490"/>
      <w:bookmarkStart w:id="354" w:name="_Toc376104538"/>
      <w:bookmarkStart w:id="355" w:name="_Toc376104603"/>
      <w:bookmarkStart w:id="356" w:name="_Toc376187110"/>
      <w:r w:rsidRPr="007303D2">
        <w:rPr>
          <w:rFonts w:ascii="Times New Roman" w:hAnsi="Times New Roman" w:cs="Times New Roman"/>
          <w:i w:val="0"/>
          <w:sz w:val="24"/>
          <w:szCs w:val="24"/>
          <w:lang w:val="ru-RU"/>
        </w:rPr>
        <w:t>28. Проведение электронного аукциона.</w:t>
      </w:r>
      <w:bookmarkEnd w:id="347"/>
      <w:bookmarkEnd w:id="348"/>
      <w:bookmarkEnd w:id="349"/>
      <w:bookmarkEnd w:id="350"/>
      <w:bookmarkEnd w:id="351"/>
      <w:bookmarkEnd w:id="352"/>
      <w:bookmarkEnd w:id="353"/>
      <w:bookmarkEnd w:id="354"/>
      <w:bookmarkEnd w:id="355"/>
      <w:bookmarkEnd w:id="356"/>
    </w:p>
    <w:p w:rsidR="00C73D32" w:rsidRPr="007303D2" w:rsidRDefault="00C73D32" w:rsidP="00C73D32">
      <w:pPr>
        <w:pStyle w:val="71"/>
        <w:shd w:val="clear" w:color="auto" w:fill="auto"/>
        <w:spacing w:before="0" w:line="240" w:lineRule="auto"/>
        <w:ind w:firstLine="567"/>
        <w:jc w:val="both"/>
        <w:rPr>
          <w:rFonts w:ascii="Times New Roman" w:hAnsi="Times New Roman" w:cs="Times New Roman"/>
          <w:sz w:val="24"/>
          <w:szCs w:val="24"/>
        </w:rPr>
      </w:pPr>
      <w:r w:rsidRPr="007303D2">
        <w:rPr>
          <w:rFonts w:ascii="Times New Roman" w:hAnsi="Times New Roman" w:cs="Times New Roman"/>
          <w:sz w:val="24"/>
          <w:szCs w:val="24"/>
        </w:rPr>
        <w:t>28.1. Электронный аукцион проводится путем снижения начальной (максимальной) цены контракта, указанной в извещении о проведении электронного аукциона, в порядке, установленном статьей 68 Федерального закона №44-ФЗ, за исключением случая, если при проведении электронного аукциона цена контракта снижена до нуля.</w:t>
      </w:r>
    </w:p>
    <w:p w:rsidR="00C73D32" w:rsidRPr="007303D2" w:rsidRDefault="00C73D32" w:rsidP="00C73D32">
      <w:pPr>
        <w:pStyle w:val="71"/>
        <w:numPr>
          <w:ilvl w:val="1"/>
          <w:numId w:val="20"/>
        </w:numPr>
        <w:shd w:val="clear" w:color="auto" w:fill="auto"/>
        <w:tabs>
          <w:tab w:val="left" w:pos="1090"/>
        </w:tabs>
        <w:spacing w:before="0" w:line="240" w:lineRule="auto"/>
        <w:ind w:left="0" w:right="20" w:firstLine="567"/>
        <w:jc w:val="both"/>
        <w:rPr>
          <w:rFonts w:ascii="Times New Roman" w:hAnsi="Times New Roman" w:cs="Times New Roman"/>
          <w:sz w:val="24"/>
          <w:szCs w:val="24"/>
        </w:rPr>
      </w:pPr>
      <w:r w:rsidRPr="007303D2">
        <w:rPr>
          <w:rFonts w:ascii="Times New Roman" w:hAnsi="Times New Roman" w:cs="Times New Roman"/>
          <w:sz w:val="24"/>
          <w:szCs w:val="24"/>
        </w:rPr>
        <w:t>В случае, если при проведении электронного аукциона цена контракта снижена до половины процента начальной (максимальной) цены контракта или ниже, такой аукцион проводится на право заключить контракт. При этом такой аукцион проводится путем повышения цены контракта с учетом следующих особенностей:</w:t>
      </w:r>
    </w:p>
    <w:p w:rsidR="00C73D32" w:rsidRPr="007303D2" w:rsidRDefault="00C73D32" w:rsidP="00C73D32">
      <w:pPr>
        <w:pStyle w:val="71"/>
        <w:numPr>
          <w:ilvl w:val="2"/>
          <w:numId w:val="20"/>
        </w:numPr>
        <w:shd w:val="clear" w:color="auto" w:fill="auto"/>
        <w:tabs>
          <w:tab w:val="left" w:pos="811"/>
          <w:tab w:val="left" w:pos="1090"/>
        </w:tabs>
        <w:spacing w:before="0" w:line="240" w:lineRule="auto"/>
        <w:ind w:left="0" w:right="20" w:firstLine="567"/>
        <w:jc w:val="both"/>
        <w:rPr>
          <w:rFonts w:ascii="Times New Roman" w:hAnsi="Times New Roman" w:cs="Times New Roman"/>
          <w:sz w:val="24"/>
          <w:szCs w:val="24"/>
        </w:rPr>
      </w:pPr>
      <w:r w:rsidRPr="007303D2">
        <w:rPr>
          <w:rFonts w:ascii="Times New Roman" w:hAnsi="Times New Roman" w:cs="Times New Roman"/>
          <w:sz w:val="24"/>
          <w:szCs w:val="24"/>
        </w:rPr>
        <w:t>такой аукцион проводится до достижения цены контракта не более чем сто миллионов рублей;</w:t>
      </w:r>
    </w:p>
    <w:p w:rsidR="00C73D32" w:rsidRPr="007303D2" w:rsidRDefault="00C73D32" w:rsidP="00C73D32">
      <w:pPr>
        <w:pStyle w:val="71"/>
        <w:numPr>
          <w:ilvl w:val="2"/>
          <w:numId w:val="20"/>
        </w:numPr>
        <w:shd w:val="clear" w:color="auto" w:fill="auto"/>
        <w:tabs>
          <w:tab w:val="left" w:pos="845"/>
          <w:tab w:val="left" w:pos="1090"/>
        </w:tabs>
        <w:spacing w:before="0" w:line="240" w:lineRule="auto"/>
        <w:ind w:left="0" w:right="20" w:firstLine="567"/>
        <w:jc w:val="both"/>
        <w:rPr>
          <w:rFonts w:ascii="Times New Roman" w:hAnsi="Times New Roman" w:cs="Times New Roman"/>
          <w:sz w:val="24"/>
          <w:szCs w:val="24"/>
        </w:rPr>
      </w:pPr>
      <w:r w:rsidRPr="007303D2">
        <w:rPr>
          <w:rFonts w:ascii="Times New Roman" w:hAnsi="Times New Roman" w:cs="Times New Roman"/>
          <w:sz w:val="24"/>
          <w:szCs w:val="24"/>
        </w:rPr>
        <w:t>участник такого аукциона не вправе подавать предложения о цене контракта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закупки, которое содержится в реестре участников такого аукциона, получивших аккредитацию на электронной площадке;</w:t>
      </w:r>
    </w:p>
    <w:p w:rsidR="00C73D32" w:rsidRPr="007303D2" w:rsidRDefault="00C73D32" w:rsidP="00C73D32">
      <w:pPr>
        <w:pStyle w:val="71"/>
        <w:numPr>
          <w:ilvl w:val="2"/>
          <w:numId w:val="20"/>
        </w:numPr>
        <w:shd w:val="clear" w:color="auto" w:fill="auto"/>
        <w:tabs>
          <w:tab w:val="left" w:pos="898"/>
          <w:tab w:val="left" w:pos="1090"/>
        </w:tabs>
        <w:spacing w:before="0" w:line="240" w:lineRule="auto"/>
        <w:ind w:left="0" w:right="20" w:firstLine="567"/>
        <w:jc w:val="both"/>
        <w:rPr>
          <w:rFonts w:ascii="Times New Roman" w:hAnsi="Times New Roman" w:cs="Times New Roman"/>
          <w:sz w:val="24"/>
          <w:szCs w:val="24"/>
        </w:rPr>
      </w:pPr>
      <w:r w:rsidRPr="007303D2">
        <w:rPr>
          <w:rFonts w:ascii="Times New Roman" w:hAnsi="Times New Roman" w:cs="Times New Roman"/>
          <w:sz w:val="24"/>
          <w:szCs w:val="24"/>
        </w:rPr>
        <w:t>размер обеспечения исполнения контракта рассчитывается исходя из начальной (максимальной) цены контракта, указанной в извещении о проведении такого аукциона.</w:t>
      </w:r>
    </w:p>
    <w:p w:rsidR="00C73D32" w:rsidRPr="007303D2" w:rsidRDefault="00C73D32" w:rsidP="00C73D32">
      <w:pPr>
        <w:pStyle w:val="71"/>
        <w:numPr>
          <w:ilvl w:val="1"/>
          <w:numId w:val="20"/>
        </w:numPr>
        <w:shd w:val="clear" w:color="auto" w:fill="auto"/>
        <w:tabs>
          <w:tab w:val="left" w:pos="1090"/>
        </w:tabs>
        <w:spacing w:before="0" w:line="240" w:lineRule="auto"/>
        <w:ind w:left="0" w:right="20" w:firstLine="567"/>
        <w:jc w:val="both"/>
        <w:rPr>
          <w:rFonts w:ascii="Times New Roman" w:hAnsi="Times New Roman" w:cs="Times New Roman"/>
          <w:sz w:val="24"/>
          <w:szCs w:val="24"/>
        </w:rPr>
      </w:pPr>
      <w:r w:rsidRPr="007303D2">
        <w:rPr>
          <w:rFonts w:ascii="Times New Roman" w:hAnsi="Times New Roman" w:cs="Times New Roman"/>
          <w:sz w:val="24"/>
          <w:szCs w:val="24"/>
        </w:rPr>
        <w:t>На основании результатов проведения электронного аукциона составляется Протокол проведения электронного аукциона, который размещается оператором электронной площадки на электронной площадке в течение тридцати минут после окончания электронного аукциона.</w:t>
      </w:r>
    </w:p>
    <w:p w:rsidR="00C73D32" w:rsidRPr="007303D2" w:rsidRDefault="00C73D32" w:rsidP="00C73D32">
      <w:pPr>
        <w:pStyle w:val="71"/>
        <w:numPr>
          <w:ilvl w:val="1"/>
          <w:numId w:val="20"/>
        </w:numPr>
        <w:shd w:val="clear" w:color="auto" w:fill="auto"/>
        <w:tabs>
          <w:tab w:val="left" w:pos="1090"/>
        </w:tabs>
        <w:spacing w:before="0" w:line="240" w:lineRule="auto"/>
        <w:ind w:left="0" w:right="20" w:firstLine="567"/>
        <w:jc w:val="both"/>
        <w:rPr>
          <w:rFonts w:ascii="Times New Roman" w:hAnsi="Times New Roman" w:cs="Times New Roman"/>
          <w:sz w:val="24"/>
          <w:szCs w:val="24"/>
        </w:rPr>
      </w:pPr>
      <w:r w:rsidRPr="007303D2">
        <w:rPr>
          <w:rFonts w:ascii="Times New Roman" w:hAnsi="Times New Roman" w:cs="Times New Roman"/>
          <w:sz w:val="24"/>
          <w:szCs w:val="24"/>
        </w:rPr>
        <w:t>Любой участник электронного аукциона после размещения на электронной площадке, указанного в пункте 28.3. настоящей документации, протокола вправе направить оператору электронной площадки запрос о разъяснении результатов такого аукциона. Оператор электронной площадки в течение двух рабочих дней с даты поступления данного запроса обязан предоставить такому участнику соответствующие разъяснения.</w:t>
      </w:r>
    </w:p>
    <w:p w:rsidR="00C73D32" w:rsidRPr="007303D2" w:rsidRDefault="00C73D32" w:rsidP="00C73D32">
      <w:pPr>
        <w:pStyle w:val="71"/>
        <w:numPr>
          <w:ilvl w:val="1"/>
          <w:numId w:val="20"/>
        </w:numPr>
        <w:shd w:val="clear" w:color="auto" w:fill="auto"/>
        <w:tabs>
          <w:tab w:val="left" w:pos="1090"/>
          <w:tab w:val="left" w:pos="1157"/>
        </w:tabs>
        <w:spacing w:before="0" w:line="240" w:lineRule="auto"/>
        <w:ind w:left="0" w:right="20" w:firstLine="567"/>
        <w:jc w:val="both"/>
        <w:rPr>
          <w:rFonts w:ascii="Times New Roman" w:hAnsi="Times New Roman" w:cs="Times New Roman"/>
          <w:sz w:val="24"/>
          <w:szCs w:val="24"/>
        </w:rPr>
      </w:pPr>
      <w:r w:rsidRPr="007303D2">
        <w:rPr>
          <w:rFonts w:ascii="Times New Roman" w:hAnsi="Times New Roman" w:cs="Times New Roman"/>
          <w:sz w:val="24"/>
          <w:szCs w:val="24"/>
        </w:rPr>
        <w:t>В течение одного часа после размещения на электронной площадке протокола, указанного в пункте 28.3. настоящей документации, оператор электронной площадки обязан направить в уполномоченный орган такой протокол и вторые части заявок на участие в электронном аукционе, поданных его участниками, предложения, о цене контракта которых при ранжировании получили первые десять порядковых номеров, или в случае, если в электронном аукционе принимали участие менее десяти участников электронного аукциона, вторые части заявок на участие в электронном аукционе, поданных такими участниками электронного аукциона, а также документы указанных участников, предусмотренные пунктами 2-6 и 8 части 2 статьи 61 Федерального закона №44-ФЗ и содержащиеся на дату и время окончания срока подачи заявок на участие в таком аукционе в реестре его участников, получивших аккредитацию на электронной площадке. В течение этого же срока оператор электронной площадки обязан направить также уведомление указанным участникам электронного аукциона.</w:t>
      </w:r>
    </w:p>
    <w:p w:rsidR="00C73D32" w:rsidRPr="007303D2" w:rsidRDefault="00C73D32" w:rsidP="00C73D32">
      <w:pPr>
        <w:pStyle w:val="71"/>
        <w:shd w:val="clear" w:color="auto" w:fill="auto"/>
        <w:tabs>
          <w:tab w:val="left" w:pos="1090"/>
          <w:tab w:val="left" w:pos="1157"/>
        </w:tabs>
        <w:spacing w:before="0" w:line="240" w:lineRule="auto"/>
        <w:ind w:right="20" w:firstLine="567"/>
        <w:jc w:val="both"/>
        <w:rPr>
          <w:rFonts w:ascii="Times New Roman" w:hAnsi="Times New Roman" w:cs="Times New Roman"/>
          <w:sz w:val="24"/>
          <w:szCs w:val="24"/>
        </w:rPr>
      </w:pPr>
    </w:p>
    <w:p w:rsidR="00C73D32" w:rsidRPr="007303D2" w:rsidRDefault="00C73D32" w:rsidP="00C73D32">
      <w:pPr>
        <w:pStyle w:val="2"/>
        <w:numPr>
          <w:ilvl w:val="1"/>
          <w:numId w:val="10"/>
        </w:numPr>
        <w:ind w:firstLine="567"/>
        <w:jc w:val="center"/>
        <w:rPr>
          <w:rFonts w:ascii="Times New Roman" w:hAnsi="Times New Roman" w:cs="Times New Roman"/>
          <w:i w:val="0"/>
          <w:sz w:val="24"/>
          <w:szCs w:val="24"/>
        </w:rPr>
      </w:pPr>
      <w:bookmarkStart w:id="357" w:name="bookmark86"/>
      <w:bookmarkStart w:id="358" w:name="_Toc376104140"/>
      <w:bookmarkStart w:id="359" w:name="_Toc376104266"/>
      <w:bookmarkStart w:id="360" w:name="_Toc376104413"/>
      <w:bookmarkStart w:id="361" w:name="_Toc376104491"/>
      <w:bookmarkStart w:id="362" w:name="_Toc376104539"/>
      <w:bookmarkStart w:id="363" w:name="_Toc376104604"/>
      <w:bookmarkStart w:id="364" w:name="_Toc376187111"/>
      <w:r w:rsidRPr="007303D2">
        <w:rPr>
          <w:rFonts w:ascii="Times New Roman" w:hAnsi="Times New Roman" w:cs="Times New Roman"/>
          <w:i w:val="0"/>
          <w:sz w:val="24"/>
          <w:szCs w:val="24"/>
        </w:rPr>
        <w:t>Признание электронного аукциона несостоявшимся.</w:t>
      </w:r>
      <w:bookmarkEnd w:id="357"/>
      <w:bookmarkEnd w:id="358"/>
      <w:bookmarkEnd w:id="359"/>
      <w:bookmarkEnd w:id="360"/>
      <w:bookmarkEnd w:id="361"/>
      <w:bookmarkEnd w:id="362"/>
      <w:bookmarkEnd w:id="363"/>
      <w:bookmarkEnd w:id="364"/>
    </w:p>
    <w:p w:rsidR="00C73D32" w:rsidRPr="007303D2" w:rsidRDefault="00C73D32" w:rsidP="00C73D32">
      <w:pPr>
        <w:pStyle w:val="71"/>
        <w:numPr>
          <w:ilvl w:val="2"/>
          <w:numId w:val="10"/>
        </w:numPr>
        <w:shd w:val="clear" w:color="auto" w:fill="auto"/>
        <w:tabs>
          <w:tab w:val="left" w:pos="1070"/>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В случае, если в течение десяти минут после начала проведения электронного аукциона ни один из его участников не подал предложение о цене контракта, предусматривающее снижение текущего минимального предложения о цене контракта на величину в пределах «шага аукциона», данный аукцион признается несостоявшимся.</w:t>
      </w:r>
    </w:p>
    <w:p w:rsidR="00C73D32" w:rsidRPr="007303D2" w:rsidRDefault="00C73D32" w:rsidP="00C73D32">
      <w:pPr>
        <w:pStyle w:val="71"/>
        <w:numPr>
          <w:ilvl w:val="2"/>
          <w:numId w:val="10"/>
        </w:numPr>
        <w:shd w:val="clear" w:color="auto" w:fill="auto"/>
        <w:tabs>
          <w:tab w:val="left" w:pos="1075"/>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В течение тридцати минут после окончания указанного времени оператор электронной площадки размещает на электронной площадке Протокол о признании электронного аукциона несостоявшимся.</w:t>
      </w:r>
    </w:p>
    <w:p w:rsidR="00C73D32" w:rsidRPr="007303D2" w:rsidRDefault="00C73D32" w:rsidP="00C73D32">
      <w:pPr>
        <w:pStyle w:val="71"/>
        <w:shd w:val="clear" w:color="auto" w:fill="auto"/>
        <w:tabs>
          <w:tab w:val="left" w:pos="1075"/>
        </w:tabs>
        <w:spacing w:before="0" w:line="240" w:lineRule="auto"/>
        <w:ind w:right="20" w:firstLine="567"/>
        <w:jc w:val="both"/>
        <w:rPr>
          <w:rFonts w:ascii="Times New Roman" w:hAnsi="Times New Roman" w:cs="Times New Roman"/>
          <w:sz w:val="24"/>
          <w:szCs w:val="24"/>
        </w:rPr>
      </w:pPr>
    </w:p>
    <w:p w:rsidR="00C73D32" w:rsidRPr="007303D2" w:rsidRDefault="00C73D32" w:rsidP="00C73D32">
      <w:pPr>
        <w:pStyle w:val="1"/>
        <w:ind w:firstLine="567"/>
        <w:jc w:val="center"/>
        <w:rPr>
          <w:sz w:val="24"/>
          <w:szCs w:val="24"/>
        </w:rPr>
      </w:pPr>
      <w:bookmarkStart w:id="365" w:name="bookmark87"/>
      <w:bookmarkStart w:id="366" w:name="_Toc376103886"/>
      <w:bookmarkStart w:id="367" w:name="_Toc376103983"/>
      <w:bookmarkStart w:id="368" w:name="_Toc376104141"/>
      <w:bookmarkStart w:id="369" w:name="_Toc376104267"/>
      <w:bookmarkStart w:id="370" w:name="_Toc376104414"/>
      <w:bookmarkStart w:id="371" w:name="_Toc376104492"/>
      <w:bookmarkStart w:id="372" w:name="_Toc376104540"/>
      <w:bookmarkStart w:id="373" w:name="_Toc376104605"/>
      <w:bookmarkStart w:id="374" w:name="_Toc376187112"/>
      <w:bookmarkStart w:id="375" w:name="_Toc376187179"/>
      <w:r w:rsidRPr="007303D2">
        <w:rPr>
          <w:sz w:val="24"/>
          <w:szCs w:val="24"/>
        </w:rPr>
        <w:t>VIII. ПОРЯДОК   РАССМОТРЕНИЯ ВТОРЫХ ЧАСТЕЙ ЗАЯВОК НА УЧАСТИЕ В ЭЛЕКТРОННОМ АУКЦИОНЕ</w:t>
      </w:r>
      <w:bookmarkEnd w:id="365"/>
      <w:bookmarkEnd w:id="366"/>
      <w:bookmarkEnd w:id="367"/>
      <w:bookmarkEnd w:id="368"/>
      <w:bookmarkEnd w:id="369"/>
      <w:bookmarkEnd w:id="370"/>
      <w:bookmarkEnd w:id="371"/>
      <w:bookmarkEnd w:id="372"/>
      <w:bookmarkEnd w:id="373"/>
      <w:bookmarkEnd w:id="374"/>
      <w:bookmarkEnd w:id="375"/>
    </w:p>
    <w:p w:rsidR="00C73D32" w:rsidRPr="007303D2" w:rsidRDefault="00C73D32" w:rsidP="00C73D32">
      <w:pPr>
        <w:pStyle w:val="2"/>
        <w:numPr>
          <w:ilvl w:val="1"/>
          <w:numId w:val="10"/>
        </w:numPr>
        <w:ind w:firstLine="567"/>
        <w:jc w:val="center"/>
        <w:rPr>
          <w:rFonts w:ascii="Times New Roman" w:hAnsi="Times New Roman" w:cs="Times New Roman"/>
          <w:i w:val="0"/>
          <w:sz w:val="24"/>
          <w:szCs w:val="24"/>
          <w:lang w:val="ru-RU"/>
        </w:rPr>
      </w:pPr>
      <w:bookmarkStart w:id="376" w:name="bookmark88"/>
      <w:bookmarkStart w:id="377" w:name="_Toc376103887"/>
      <w:bookmarkStart w:id="378" w:name="_Toc376103984"/>
      <w:bookmarkStart w:id="379" w:name="_Toc376104142"/>
      <w:bookmarkStart w:id="380" w:name="_Toc376104268"/>
      <w:bookmarkStart w:id="381" w:name="_Toc376104415"/>
      <w:bookmarkStart w:id="382" w:name="_Toc376104493"/>
      <w:bookmarkStart w:id="383" w:name="_Toc376104541"/>
      <w:bookmarkStart w:id="384" w:name="_Toc376104606"/>
      <w:bookmarkStart w:id="385" w:name="_Toc376187113"/>
      <w:r w:rsidRPr="007303D2">
        <w:rPr>
          <w:rFonts w:ascii="Times New Roman" w:hAnsi="Times New Roman" w:cs="Times New Roman"/>
          <w:i w:val="0"/>
          <w:sz w:val="24"/>
          <w:szCs w:val="24"/>
          <w:lang w:val="ru-RU"/>
        </w:rPr>
        <w:t>Рассмотрение вторых частей заявок на участие в электронном аукционе.</w:t>
      </w:r>
      <w:bookmarkEnd w:id="376"/>
      <w:bookmarkEnd w:id="377"/>
      <w:bookmarkEnd w:id="378"/>
      <w:bookmarkEnd w:id="379"/>
      <w:bookmarkEnd w:id="380"/>
      <w:bookmarkEnd w:id="381"/>
      <w:bookmarkEnd w:id="382"/>
      <w:bookmarkEnd w:id="383"/>
      <w:bookmarkEnd w:id="384"/>
      <w:bookmarkEnd w:id="385"/>
    </w:p>
    <w:p w:rsidR="00C73D32" w:rsidRPr="007303D2" w:rsidRDefault="00C73D32" w:rsidP="00C73D32">
      <w:pPr>
        <w:pStyle w:val="71"/>
        <w:numPr>
          <w:ilvl w:val="2"/>
          <w:numId w:val="10"/>
        </w:numPr>
        <w:shd w:val="clear" w:color="auto" w:fill="auto"/>
        <w:tabs>
          <w:tab w:val="left" w:pos="1109"/>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Комиссия рассматривает вторые части заявок на участие в электронном аукционе и документы, направленные заказчику оператором электронной площадки, на соответствие их требованиям, установленным настоящей документацией.</w:t>
      </w:r>
    </w:p>
    <w:p w:rsidR="00C73D32" w:rsidRPr="007303D2" w:rsidRDefault="00C73D32" w:rsidP="00C73D32">
      <w:pPr>
        <w:pStyle w:val="71"/>
        <w:numPr>
          <w:ilvl w:val="2"/>
          <w:numId w:val="10"/>
        </w:numPr>
        <w:shd w:val="clear" w:color="auto" w:fill="auto"/>
        <w:tabs>
          <w:tab w:val="left" w:pos="1080"/>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электронном аукционе требованиям, установленным настоящей документацией. Для принятия указанного решения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C73D32" w:rsidRPr="007303D2" w:rsidRDefault="00C73D32" w:rsidP="00C73D32">
      <w:pPr>
        <w:pStyle w:val="71"/>
        <w:numPr>
          <w:ilvl w:val="2"/>
          <w:numId w:val="10"/>
        </w:numPr>
        <w:shd w:val="clear" w:color="auto" w:fill="auto"/>
        <w:tabs>
          <w:tab w:val="left" w:pos="1119"/>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Комиссия рассматривает вторые части заявок на участие в электронном аукционе, направленных до принятия решения о соответствии пяти заявок на участие в электронном аукционе требованиям, предусмотренным настоящей документацией. В случае, если в электронном аукционе принимали участие менее десяти участников электронного аукциона и менее пяти заявок на участие в таком аукционе соответствуют указанным требованиям, комиссия рассматривает вторые части заявок на участие в электронном аукционе, поданных всеми участниками электронного аукциона, принявшими участие в электронном аукционе.</w:t>
      </w:r>
    </w:p>
    <w:p w:rsidR="00C73D32" w:rsidRPr="007303D2" w:rsidRDefault="00C73D32" w:rsidP="00C73D32">
      <w:pPr>
        <w:pStyle w:val="71"/>
        <w:numPr>
          <w:ilvl w:val="2"/>
          <w:numId w:val="10"/>
        </w:numPr>
        <w:shd w:val="clear" w:color="auto" w:fill="auto"/>
        <w:tabs>
          <w:tab w:val="left" w:pos="1153"/>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Рассмотрение заявок на участие в электронном аукционе начинается с заявки на участие в электронном аукционе, поданной его участником, предложившим наиболее низкую цену контракта (в случае, предусмотренном пунктом 28.2. настоящей документации, - наиболее высокую цену контракта), и осуществляется с учетом ранжирования заявок на участие в электронном аукционе.</w:t>
      </w:r>
    </w:p>
    <w:p w:rsidR="00C73D32" w:rsidRPr="007303D2" w:rsidRDefault="00C73D32" w:rsidP="00C73D32">
      <w:pPr>
        <w:pStyle w:val="71"/>
        <w:numPr>
          <w:ilvl w:val="2"/>
          <w:numId w:val="10"/>
        </w:numPr>
        <w:shd w:val="clear" w:color="auto" w:fill="auto"/>
        <w:tabs>
          <w:tab w:val="left" w:pos="1119"/>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В случае, если в соответствии с пунктом 30.3. настоящей документации не выявлены пять заявок на участие в электронном аукционе, соответствующих требованиям, установленным документацией, из десяти заявок на участие в электронном аукционе, направленных ранее заказчику/уполномоченному органу по результатам ранжирования, в течение одного часа с момента поступления соответствующего уведомления от заказчика/уполномоченного органа оператор электронной площадки обязан направить заказчику, в уполномоченный орган все вторые части заявок на участие в электронном аукционе его участников для выявления пяти заявок на участие в электронном аукционе, соответствующих требованиям, установленным настоящей документацией.</w:t>
      </w:r>
    </w:p>
    <w:p w:rsidR="00C73D32" w:rsidRPr="007303D2" w:rsidRDefault="00C73D32" w:rsidP="00C73D32">
      <w:pPr>
        <w:pStyle w:val="71"/>
        <w:numPr>
          <w:ilvl w:val="2"/>
          <w:numId w:val="10"/>
        </w:numPr>
        <w:shd w:val="clear" w:color="auto" w:fill="auto"/>
        <w:tabs>
          <w:tab w:val="left" w:pos="1095"/>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w:t>
      </w:r>
    </w:p>
    <w:p w:rsidR="00C73D32" w:rsidRPr="007303D2" w:rsidRDefault="00C73D32" w:rsidP="00C73D32">
      <w:pPr>
        <w:pStyle w:val="71"/>
        <w:shd w:val="clear" w:color="auto" w:fill="auto"/>
        <w:tabs>
          <w:tab w:val="left" w:pos="1095"/>
        </w:tabs>
        <w:spacing w:before="0" w:line="240" w:lineRule="auto"/>
        <w:ind w:right="20" w:firstLine="567"/>
        <w:jc w:val="both"/>
        <w:rPr>
          <w:rFonts w:ascii="Times New Roman" w:hAnsi="Times New Roman" w:cs="Times New Roman"/>
          <w:sz w:val="24"/>
          <w:szCs w:val="24"/>
        </w:rPr>
      </w:pPr>
    </w:p>
    <w:p w:rsidR="00C73D32" w:rsidRPr="007303D2" w:rsidRDefault="00C73D32" w:rsidP="00C73D32">
      <w:pPr>
        <w:pStyle w:val="2"/>
        <w:numPr>
          <w:ilvl w:val="1"/>
          <w:numId w:val="10"/>
        </w:numPr>
        <w:ind w:firstLine="567"/>
        <w:jc w:val="center"/>
        <w:rPr>
          <w:rFonts w:ascii="Times New Roman" w:hAnsi="Times New Roman" w:cs="Times New Roman"/>
          <w:i w:val="0"/>
          <w:sz w:val="24"/>
          <w:szCs w:val="24"/>
          <w:lang w:val="ru-RU"/>
        </w:rPr>
      </w:pPr>
      <w:bookmarkStart w:id="386" w:name="bookmark89"/>
      <w:bookmarkStart w:id="387" w:name="_Toc376103888"/>
      <w:bookmarkStart w:id="388" w:name="_Toc376103985"/>
      <w:bookmarkStart w:id="389" w:name="_Toc376104143"/>
      <w:bookmarkStart w:id="390" w:name="_Toc376104269"/>
      <w:bookmarkStart w:id="391" w:name="_Toc376104416"/>
      <w:bookmarkStart w:id="392" w:name="_Toc376104494"/>
      <w:bookmarkStart w:id="393" w:name="_Toc376104542"/>
      <w:bookmarkStart w:id="394" w:name="_Toc376104607"/>
      <w:bookmarkStart w:id="395" w:name="_Toc376187114"/>
      <w:r w:rsidRPr="007303D2">
        <w:rPr>
          <w:rFonts w:ascii="Times New Roman" w:hAnsi="Times New Roman" w:cs="Times New Roman"/>
          <w:i w:val="0"/>
          <w:sz w:val="24"/>
          <w:szCs w:val="24"/>
          <w:lang w:val="ru-RU"/>
        </w:rPr>
        <w:t>Допуск к участию в электронном аукционе.</w:t>
      </w:r>
      <w:bookmarkEnd w:id="386"/>
      <w:bookmarkEnd w:id="387"/>
      <w:bookmarkEnd w:id="388"/>
      <w:bookmarkEnd w:id="389"/>
      <w:bookmarkEnd w:id="390"/>
      <w:bookmarkEnd w:id="391"/>
      <w:bookmarkEnd w:id="392"/>
      <w:bookmarkEnd w:id="393"/>
      <w:bookmarkEnd w:id="394"/>
      <w:bookmarkEnd w:id="395"/>
    </w:p>
    <w:p w:rsidR="00C73D32" w:rsidRPr="007303D2" w:rsidRDefault="00C73D32" w:rsidP="00C73D32">
      <w:pPr>
        <w:pStyle w:val="71"/>
        <w:shd w:val="clear" w:color="auto" w:fill="auto"/>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31.1. Заявка на участие в электронном аукционе признается не соответствующей требованиям, установленным настоящей документацией, в случае:</w:t>
      </w:r>
    </w:p>
    <w:p w:rsidR="00C73D32" w:rsidRPr="007303D2" w:rsidRDefault="00C73D32" w:rsidP="00C73D32">
      <w:pPr>
        <w:pStyle w:val="71"/>
        <w:numPr>
          <w:ilvl w:val="0"/>
          <w:numId w:val="11"/>
        </w:numPr>
        <w:shd w:val="clear" w:color="auto" w:fill="auto"/>
        <w:tabs>
          <w:tab w:val="left" w:pos="807"/>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непредставления документов и информации, которые предусмотрены пунктами 1,3-5,7 и 8 части 2 статьи 61, частями 3 и 5 статьи 66 Федерального закона №44-ФЗ, несоответствия указанных документов и информации требованиям, установленным настоящей документацией, наличия в указанных документах недостоверной информации об участнике аукциона на дату и время окончания срока подачи заявок на участие в данном аукционе;</w:t>
      </w:r>
    </w:p>
    <w:p w:rsidR="00C73D32" w:rsidRPr="007303D2" w:rsidRDefault="00C73D32" w:rsidP="00C73D32">
      <w:pPr>
        <w:pStyle w:val="71"/>
        <w:shd w:val="clear" w:color="auto" w:fill="auto"/>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Отсутствие документов, предусмотренных пунктами 1,3-5,7 и 8 части 2 статьи 61 Федерального закона № 44-ФЗ, или несоответствие документов и информации требованиям настоящей документации, а также наличие в таких документах и информации недостоверных информации об участнике аукциона определяется на дату и время окончания срока подачи заявок на участие в электронном аукционе. При этом заявка на участие в электронном аукционе не может быть признана не соответствующей требованиям, установленным документацией, на основании получения документов, предусмотренных пунктом 4 части 2 статьи 61 Федерального закона №44- ФЗ, не ранее чем за шесть месяцев до даты обращения участника такого аукциона с заявлением об аккредитации.</w:t>
      </w:r>
    </w:p>
    <w:p w:rsidR="00C73D32" w:rsidRPr="007303D2" w:rsidRDefault="00C73D32" w:rsidP="00C73D32">
      <w:pPr>
        <w:pStyle w:val="71"/>
        <w:numPr>
          <w:ilvl w:val="0"/>
          <w:numId w:val="11"/>
        </w:numPr>
        <w:shd w:val="clear" w:color="auto" w:fill="auto"/>
        <w:tabs>
          <w:tab w:val="left" w:pos="879"/>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несоответствия участника аукциона требованиям, установленным в соответствии со статьей 31 Федерального закона №44-ФЗ.</w:t>
      </w:r>
    </w:p>
    <w:p w:rsidR="00C73D32" w:rsidRPr="007303D2" w:rsidRDefault="00C73D32" w:rsidP="00C73D32">
      <w:pPr>
        <w:pStyle w:val="71"/>
        <w:shd w:val="clear" w:color="auto" w:fill="auto"/>
        <w:tabs>
          <w:tab w:val="left" w:pos="879"/>
        </w:tabs>
        <w:spacing w:before="0" w:line="240" w:lineRule="auto"/>
        <w:ind w:right="20" w:firstLine="567"/>
        <w:jc w:val="both"/>
        <w:rPr>
          <w:rFonts w:ascii="Times New Roman" w:hAnsi="Times New Roman" w:cs="Times New Roman"/>
          <w:sz w:val="24"/>
          <w:szCs w:val="24"/>
        </w:rPr>
      </w:pPr>
    </w:p>
    <w:p w:rsidR="00C73D32" w:rsidRPr="007303D2" w:rsidRDefault="00C73D32" w:rsidP="00C73D32">
      <w:pPr>
        <w:pStyle w:val="2"/>
        <w:numPr>
          <w:ilvl w:val="1"/>
          <w:numId w:val="10"/>
        </w:numPr>
        <w:ind w:firstLine="567"/>
        <w:jc w:val="center"/>
        <w:rPr>
          <w:rFonts w:ascii="Times New Roman" w:hAnsi="Times New Roman" w:cs="Times New Roman"/>
          <w:i w:val="0"/>
          <w:sz w:val="24"/>
          <w:szCs w:val="24"/>
        </w:rPr>
      </w:pPr>
      <w:bookmarkStart w:id="396" w:name="bookmark90"/>
      <w:bookmarkStart w:id="397" w:name="_Toc376103889"/>
      <w:bookmarkStart w:id="398" w:name="_Toc376103986"/>
      <w:bookmarkStart w:id="399" w:name="_Toc376104144"/>
      <w:bookmarkStart w:id="400" w:name="_Toc376104270"/>
      <w:bookmarkStart w:id="401" w:name="_Toc376104417"/>
      <w:bookmarkStart w:id="402" w:name="_Toc376104495"/>
      <w:bookmarkStart w:id="403" w:name="_Toc376104543"/>
      <w:bookmarkStart w:id="404" w:name="_Toc376104608"/>
      <w:bookmarkStart w:id="405" w:name="_Toc376187115"/>
      <w:r w:rsidRPr="007303D2">
        <w:rPr>
          <w:rFonts w:ascii="Times New Roman" w:hAnsi="Times New Roman" w:cs="Times New Roman"/>
          <w:i w:val="0"/>
          <w:sz w:val="24"/>
          <w:szCs w:val="24"/>
        </w:rPr>
        <w:t>Подведение итогов</w:t>
      </w:r>
      <w:r w:rsidRPr="007303D2">
        <w:rPr>
          <w:rFonts w:ascii="Times New Roman" w:hAnsi="Times New Roman" w:cs="Times New Roman"/>
          <w:i w:val="0"/>
          <w:sz w:val="24"/>
          <w:szCs w:val="24"/>
          <w:lang w:val="ru-RU"/>
        </w:rPr>
        <w:t xml:space="preserve"> </w:t>
      </w:r>
      <w:r w:rsidRPr="007303D2">
        <w:rPr>
          <w:rFonts w:ascii="Times New Roman" w:hAnsi="Times New Roman" w:cs="Times New Roman"/>
          <w:i w:val="0"/>
          <w:sz w:val="24"/>
          <w:szCs w:val="24"/>
        </w:rPr>
        <w:t>электронного аукциона.</w:t>
      </w:r>
      <w:bookmarkEnd w:id="396"/>
      <w:bookmarkEnd w:id="397"/>
      <w:bookmarkEnd w:id="398"/>
      <w:bookmarkEnd w:id="399"/>
      <w:bookmarkEnd w:id="400"/>
      <w:bookmarkEnd w:id="401"/>
      <w:bookmarkEnd w:id="402"/>
      <w:bookmarkEnd w:id="403"/>
      <w:bookmarkEnd w:id="404"/>
      <w:bookmarkEnd w:id="405"/>
    </w:p>
    <w:p w:rsidR="00C73D32" w:rsidRPr="007303D2" w:rsidRDefault="00C73D32" w:rsidP="00C73D32">
      <w:pPr>
        <w:pStyle w:val="71"/>
        <w:numPr>
          <w:ilvl w:val="2"/>
          <w:numId w:val="10"/>
        </w:numPr>
        <w:shd w:val="clear" w:color="auto" w:fill="auto"/>
        <w:tabs>
          <w:tab w:val="left" w:pos="1345"/>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Участник электронного аукциона, который предложил наиболее низкую цену контракта и заявка на участие в данном аукционе соответствует требованиям, установленным документацией о нем, признается победителем такого аукциона.</w:t>
      </w:r>
    </w:p>
    <w:p w:rsidR="00C73D32" w:rsidRPr="007303D2" w:rsidRDefault="00C73D32" w:rsidP="00C73D32">
      <w:pPr>
        <w:pStyle w:val="71"/>
        <w:numPr>
          <w:ilvl w:val="2"/>
          <w:numId w:val="10"/>
        </w:numPr>
        <w:shd w:val="clear" w:color="auto" w:fill="auto"/>
        <w:tabs>
          <w:tab w:val="left" w:pos="1143"/>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В случае, предусмотренном частью 23 статьи 68 Федерального закона №44-ФЗ, победителем электронного аукциона признается его участник, который предложил наиболее высокую цену за право заключения контракта и заявка на участие в таком аукционе которого соответствует требованиям, установленным документацией о таком аукционе.</w:t>
      </w:r>
    </w:p>
    <w:p w:rsidR="00C73D32" w:rsidRPr="007303D2" w:rsidRDefault="00C73D32" w:rsidP="00C73D32">
      <w:pPr>
        <w:pStyle w:val="71"/>
        <w:numPr>
          <w:ilvl w:val="2"/>
          <w:numId w:val="10"/>
        </w:numPr>
        <w:shd w:val="clear" w:color="auto" w:fill="auto"/>
        <w:tabs>
          <w:tab w:val="left" w:pos="1075"/>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комиссии, и не позднее рабочего дня, следующего за датой подписания указанного протокола, размещаются уполномоченным органом на электронной площадке и на официальном сайте.</w:t>
      </w:r>
    </w:p>
    <w:p w:rsidR="00C73D32" w:rsidRPr="007303D2" w:rsidRDefault="00C73D32" w:rsidP="00C73D32">
      <w:pPr>
        <w:pStyle w:val="71"/>
        <w:numPr>
          <w:ilvl w:val="2"/>
          <w:numId w:val="10"/>
        </w:numPr>
        <w:shd w:val="clear" w:color="auto" w:fill="auto"/>
        <w:tabs>
          <w:tab w:val="left" w:pos="1418"/>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В течение одного часа с момента размещения на электронной площадке и на официальном сайте указанного в пункте 30.2 настоящей документации протокола подведения итогов электронного аукциона оператор электронной площадки направляет участникам такого аукциона, вторые части заявок, которых на участие в нем рассматривались и в отношении заявок которых на участие в таком аукционе принято решение о соответствии или о несоответствии требованиям, установленным документацией о таком аукционе, уведомления о принятых решениях.</w:t>
      </w:r>
    </w:p>
    <w:p w:rsidR="00C73D32" w:rsidRPr="007303D2" w:rsidRDefault="00C73D32" w:rsidP="00C73D32">
      <w:pPr>
        <w:pStyle w:val="71"/>
        <w:numPr>
          <w:ilvl w:val="2"/>
          <w:numId w:val="10"/>
        </w:numPr>
        <w:shd w:val="clear" w:color="auto" w:fill="auto"/>
        <w:tabs>
          <w:tab w:val="left" w:pos="1418"/>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Любой участник электронного аукциона, за исключением участников, заявки на участие в электронном аукционе которых получили первые три порядковых номера в соответствии с Протоколом подведения итогов электронного аукциона, вправе отозвать заявку на участие в электронном аукционе, направив уведомление об этом оператору электронной площадки, с момента опубликования указанного протокола.</w:t>
      </w:r>
    </w:p>
    <w:p w:rsidR="00C73D32" w:rsidRPr="007303D2" w:rsidRDefault="00C73D32" w:rsidP="00C73D32">
      <w:pPr>
        <w:pStyle w:val="71"/>
        <w:shd w:val="clear" w:color="auto" w:fill="auto"/>
        <w:tabs>
          <w:tab w:val="left" w:pos="1418"/>
        </w:tabs>
        <w:spacing w:before="0" w:line="240" w:lineRule="auto"/>
        <w:ind w:right="20" w:firstLine="567"/>
        <w:jc w:val="both"/>
        <w:rPr>
          <w:rFonts w:ascii="Times New Roman" w:hAnsi="Times New Roman" w:cs="Times New Roman"/>
          <w:sz w:val="24"/>
          <w:szCs w:val="24"/>
        </w:rPr>
      </w:pPr>
    </w:p>
    <w:p w:rsidR="00C73D32" w:rsidRPr="007303D2" w:rsidRDefault="00C73D32" w:rsidP="00C73D32">
      <w:pPr>
        <w:pStyle w:val="2"/>
        <w:numPr>
          <w:ilvl w:val="1"/>
          <w:numId w:val="10"/>
        </w:numPr>
        <w:ind w:firstLine="567"/>
        <w:jc w:val="center"/>
        <w:rPr>
          <w:rFonts w:ascii="Times New Roman" w:hAnsi="Times New Roman" w:cs="Times New Roman"/>
          <w:i w:val="0"/>
          <w:sz w:val="24"/>
          <w:szCs w:val="24"/>
        </w:rPr>
      </w:pPr>
      <w:bookmarkStart w:id="406" w:name="bookmark91"/>
      <w:bookmarkStart w:id="407" w:name="_Toc376103890"/>
      <w:bookmarkStart w:id="408" w:name="_Toc376103987"/>
      <w:bookmarkStart w:id="409" w:name="_Toc376104145"/>
      <w:bookmarkStart w:id="410" w:name="_Toc376104271"/>
      <w:bookmarkStart w:id="411" w:name="_Toc376104418"/>
      <w:bookmarkStart w:id="412" w:name="_Toc376104496"/>
      <w:bookmarkStart w:id="413" w:name="_Toc376104544"/>
      <w:bookmarkStart w:id="414" w:name="_Toc376104609"/>
      <w:bookmarkStart w:id="415" w:name="_Toc376187116"/>
      <w:r w:rsidRPr="007303D2">
        <w:rPr>
          <w:rFonts w:ascii="Times New Roman" w:hAnsi="Times New Roman" w:cs="Times New Roman"/>
          <w:i w:val="0"/>
          <w:sz w:val="24"/>
          <w:szCs w:val="24"/>
        </w:rPr>
        <w:t>Признание электронного аукциона несостоявшимся</w:t>
      </w:r>
      <w:bookmarkEnd w:id="406"/>
      <w:bookmarkEnd w:id="407"/>
      <w:bookmarkEnd w:id="408"/>
      <w:bookmarkEnd w:id="409"/>
      <w:bookmarkEnd w:id="410"/>
      <w:bookmarkEnd w:id="411"/>
      <w:bookmarkEnd w:id="412"/>
      <w:bookmarkEnd w:id="413"/>
      <w:bookmarkEnd w:id="414"/>
      <w:bookmarkEnd w:id="415"/>
    </w:p>
    <w:p w:rsidR="00C73D32" w:rsidRPr="007303D2" w:rsidRDefault="00C73D32" w:rsidP="00C73D32">
      <w:pPr>
        <w:pStyle w:val="71"/>
        <w:numPr>
          <w:ilvl w:val="2"/>
          <w:numId w:val="10"/>
        </w:numPr>
        <w:shd w:val="clear" w:color="auto" w:fill="auto"/>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В случае, если комиссией принято решение о несоответствии требованиям, установленным документацией об электронном аукционе,</w:t>
      </w:r>
      <w:r w:rsidRPr="007303D2">
        <w:rPr>
          <w:rStyle w:val="32"/>
          <w:sz w:val="24"/>
          <w:szCs w:val="24"/>
        </w:rPr>
        <w:t xml:space="preserve"> </w:t>
      </w:r>
      <w:r w:rsidRPr="007303D2">
        <w:rPr>
          <w:rStyle w:val="32"/>
          <w:b w:val="0"/>
          <w:sz w:val="24"/>
          <w:szCs w:val="24"/>
        </w:rPr>
        <w:t>всех вторых частей заявок</w:t>
      </w:r>
      <w:r w:rsidRPr="007303D2">
        <w:rPr>
          <w:rFonts w:ascii="Times New Roman" w:hAnsi="Times New Roman" w:cs="Times New Roman"/>
          <w:sz w:val="24"/>
          <w:szCs w:val="24"/>
        </w:rPr>
        <w:t xml:space="preserve">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C73D32" w:rsidRPr="007303D2" w:rsidRDefault="00C73D32" w:rsidP="00C73D32">
      <w:pPr>
        <w:pStyle w:val="71"/>
        <w:shd w:val="clear" w:color="auto" w:fill="auto"/>
        <w:spacing w:before="0" w:line="240" w:lineRule="auto"/>
        <w:ind w:right="20" w:firstLine="567"/>
        <w:jc w:val="both"/>
        <w:rPr>
          <w:rFonts w:ascii="Times New Roman" w:hAnsi="Times New Roman" w:cs="Times New Roman"/>
          <w:sz w:val="24"/>
          <w:szCs w:val="24"/>
        </w:rPr>
      </w:pPr>
    </w:p>
    <w:p w:rsidR="00C73D32" w:rsidRPr="007303D2" w:rsidRDefault="00C73D32" w:rsidP="00C73D32">
      <w:pPr>
        <w:pStyle w:val="1"/>
        <w:ind w:firstLine="567"/>
        <w:jc w:val="center"/>
        <w:rPr>
          <w:sz w:val="24"/>
          <w:szCs w:val="24"/>
        </w:rPr>
      </w:pPr>
      <w:bookmarkStart w:id="416" w:name="bookmark92"/>
      <w:bookmarkStart w:id="417" w:name="_Toc376103891"/>
      <w:bookmarkStart w:id="418" w:name="_Toc376103988"/>
      <w:bookmarkStart w:id="419" w:name="_Toc376104146"/>
      <w:bookmarkStart w:id="420" w:name="_Toc376104272"/>
      <w:bookmarkStart w:id="421" w:name="_Toc376104419"/>
      <w:bookmarkStart w:id="422" w:name="_Toc376104497"/>
      <w:bookmarkStart w:id="423" w:name="_Toc376104545"/>
      <w:bookmarkStart w:id="424" w:name="_Toc376104610"/>
      <w:bookmarkStart w:id="425" w:name="_Toc376187117"/>
      <w:bookmarkStart w:id="426" w:name="_Toc376187180"/>
      <w:r w:rsidRPr="007303D2">
        <w:rPr>
          <w:sz w:val="24"/>
          <w:szCs w:val="24"/>
        </w:rPr>
        <w:t>IX. ЗАКЛЮЧЕНИЕ КОНТРАКТА ПО РЕЗУЛЬТАТАМ ЭЛЕКТРОННОГО</w:t>
      </w:r>
      <w:bookmarkEnd w:id="416"/>
      <w:r w:rsidRPr="007303D2">
        <w:rPr>
          <w:sz w:val="24"/>
          <w:szCs w:val="24"/>
        </w:rPr>
        <w:t xml:space="preserve"> </w:t>
      </w:r>
      <w:bookmarkStart w:id="427" w:name="bookmark93"/>
      <w:r w:rsidRPr="007303D2">
        <w:rPr>
          <w:sz w:val="24"/>
          <w:szCs w:val="24"/>
        </w:rPr>
        <w:t>АУКЦИОНА</w:t>
      </w:r>
      <w:bookmarkEnd w:id="417"/>
      <w:bookmarkEnd w:id="418"/>
      <w:bookmarkEnd w:id="419"/>
      <w:bookmarkEnd w:id="420"/>
      <w:bookmarkEnd w:id="421"/>
      <w:bookmarkEnd w:id="422"/>
      <w:bookmarkEnd w:id="423"/>
      <w:bookmarkEnd w:id="424"/>
      <w:bookmarkEnd w:id="425"/>
      <w:bookmarkEnd w:id="426"/>
      <w:bookmarkEnd w:id="427"/>
    </w:p>
    <w:p w:rsidR="00C73D32" w:rsidRPr="007303D2" w:rsidRDefault="00C73D32" w:rsidP="00C73D32">
      <w:pPr>
        <w:pStyle w:val="2"/>
        <w:numPr>
          <w:ilvl w:val="1"/>
          <w:numId w:val="10"/>
        </w:numPr>
        <w:ind w:firstLine="567"/>
        <w:jc w:val="center"/>
        <w:rPr>
          <w:rFonts w:ascii="Times New Roman" w:hAnsi="Times New Roman" w:cs="Times New Roman"/>
          <w:i w:val="0"/>
          <w:sz w:val="24"/>
          <w:szCs w:val="24"/>
          <w:lang w:val="ru-RU"/>
        </w:rPr>
      </w:pPr>
      <w:bookmarkStart w:id="428" w:name="bookmark94"/>
      <w:bookmarkStart w:id="429" w:name="_Toc376103892"/>
      <w:bookmarkStart w:id="430" w:name="_Toc376103989"/>
      <w:bookmarkStart w:id="431" w:name="_Toc376104147"/>
      <w:bookmarkStart w:id="432" w:name="_Toc376104273"/>
      <w:bookmarkStart w:id="433" w:name="_Toc376104420"/>
      <w:bookmarkStart w:id="434" w:name="_Toc376104498"/>
      <w:bookmarkStart w:id="435" w:name="_Toc376104546"/>
      <w:bookmarkStart w:id="436" w:name="_Toc376104611"/>
      <w:bookmarkStart w:id="437" w:name="_Toc376187118"/>
      <w:r w:rsidRPr="007303D2">
        <w:rPr>
          <w:rFonts w:ascii="Times New Roman" w:hAnsi="Times New Roman" w:cs="Times New Roman"/>
          <w:i w:val="0"/>
          <w:sz w:val="24"/>
          <w:szCs w:val="24"/>
          <w:lang w:val="ru-RU"/>
        </w:rPr>
        <w:t>Сроки и порядок заключения контракта.</w:t>
      </w:r>
      <w:bookmarkEnd w:id="428"/>
      <w:bookmarkEnd w:id="429"/>
      <w:bookmarkEnd w:id="430"/>
      <w:bookmarkEnd w:id="431"/>
      <w:bookmarkEnd w:id="432"/>
      <w:bookmarkEnd w:id="433"/>
      <w:bookmarkEnd w:id="434"/>
      <w:bookmarkEnd w:id="435"/>
      <w:bookmarkEnd w:id="436"/>
      <w:bookmarkEnd w:id="437"/>
    </w:p>
    <w:p w:rsidR="00C73D32" w:rsidRPr="007303D2" w:rsidRDefault="00C73D32" w:rsidP="00C73D32">
      <w:pPr>
        <w:pStyle w:val="71"/>
        <w:numPr>
          <w:ilvl w:val="2"/>
          <w:numId w:val="10"/>
        </w:numPr>
        <w:shd w:val="clear" w:color="auto" w:fill="auto"/>
        <w:tabs>
          <w:tab w:val="left" w:pos="1094"/>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Заказчик в течение пяти дней со дня размещения на официальном сайте Протокола подведения итогов электронного аукциона размещает на официальном сайте без подписи заказчика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электронном аукционе такого участника, в проект контракта, прилагаемый к настоящей документации.</w:t>
      </w:r>
    </w:p>
    <w:p w:rsidR="00C73D32" w:rsidRPr="007303D2" w:rsidRDefault="00C73D32" w:rsidP="00C73D32">
      <w:pPr>
        <w:pStyle w:val="71"/>
        <w:numPr>
          <w:ilvl w:val="2"/>
          <w:numId w:val="10"/>
        </w:numPr>
        <w:shd w:val="clear" w:color="auto" w:fill="auto"/>
        <w:tabs>
          <w:tab w:val="left" w:pos="1085"/>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В течение пяти дней с даты размещения заказчиком на официальном сайте проекта контракта победитель электронного аукциона размещает на официальном сайте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w:t>
      </w:r>
    </w:p>
    <w:p w:rsidR="00C73D32" w:rsidRPr="007303D2" w:rsidRDefault="00C73D32" w:rsidP="00C73D32">
      <w:pPr>
        <w:pStyle w:val="71"/>
        <w:numPr>
          <w:ilvl w:val="2"/>
          <w:numId w:val="10"/>
        </w:numPr>
        <w:shd w:val="clear" w:color="auto" w:fill="auto"/>
        <w:tabs>
          <w:tab w:val="left" w:pos="1075"/>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В случае, если при проведении аукциона цена контракта снижена на 25% и более от начальной (максимальной) цены контракта, победитель такого аукциона предоставляет обеспечение исполнения контракта в соответствии с частью 1 статьи 37 Федерального закона №44-ФЗ, обеспечение исполнения контракта или информацию, предусмотренные частью 2 статьи 37 Федерального закона № 44-ФЗ (то есть в размере превышающем в 1,5 раза размер обеспечения исполнения контракта, указанный в настоящей документации, но не менее чем размере аванса, если контрактом предусмотрена выплата аванса) и настоящей документацией, а также обоснование цены контракта в соответствии с частью 9 статьи 37 Федерального закона №44-ФЗ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C73D32" w:rsidRPr="007303D2" w:rsidRDefault="00C73D32" w:rsidP="00C73D32">
      <w:pPr>
        <w:pStyle w:val="71"/>
        <w:numPr>
          <w:ilvl w:val="2"/>
          <w:numId w:val="10"/>
        </w:numPr>
        <w:shd w:val="clear" w:color="auto" w:fill="auto"/>
        <w:tabs>
          <w:tab w:val="left" w:pos="1046"/>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Победитель электронного аукциона, с которым заключается контракт, в случае наличия разногласий по проекту контракта, размещенному в соответствии с пунктом 33.2. настоящей документации, размещает на официальном сайте протокол разногласий, подписанный усиленной электронной подписью лица, имеющего право действовать от имени победителя такого аукциона.</w:t>
      </w:r>
    </w:p>
    <w:p w:rsidR="00C73D32" w:rsidRPr="007303D2" w:rsidRDefault="00C73D32" w:rsidP="00C73D32">
      <w:pPr>
        <w:pStyle w:val="71"/>
        <w:shd w:val="clear" w:color="auto" w:fill="auto"/>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данных документов.</w:t>
      </w:r>
    </w:p>
    <w:p w:rsidR="00C73D32" w:rsidRPr="007303D2" w:rsidRDefault="00C73D32" w:rsidP="00C73D32">
      <w:pPr>
        <w:pStyle w:val="71"/>
        <w:numPr>
          <w:ilvl w:val="2"/>
          <w:numId w:val="10"/>
        </w:numPr>
        <w:shd w:val="clear" w:color="auto" w:fill="auto"/>
        <w:tabs>
          <w:tab w:val="left" w:pos="1090"/>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В течение трех рабочих дней с даты размещения победителем электронного аукциона на официальном сайте в соответствии с пунктом 34.4. настоящей документации протокола разногласий заказчик рассматривает протокол разногласий и без своей подписи вновь размещает доработанный проект контракта.</w:t>
      </w:r>
    </w:p>
    <w:p w:rsidR="00C73D32" w:rsidRPr="007303D2" w:rsidRDefault="00C73D32" w:rsidP="00C73D32">
      <w:pPr>
        <w:pStyle w:val="71"/>
        <w:numPr>
          <w:ilvl w:val="2"/>
          <w:numId w:val="10"/>
        </w:numPr>
        <w:shd w:val="clear" w:color="auto" w:fill="auto"/>
        <w:tabs>
          <w:tab w:val="left" w:pos="1186"/>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В случае отказа учесть полностью или частично содержащиеся в протоколе разногласий замечания победителя такого аукциона заказчик повторно размещает на официальном сайте проект контракта с указанием в отдельном документе причин, при условии, что победитель такого аукциона разместил на официальном сайте протокол разногласий в соответствии с пунктом 33.4 настоящей документации не позднее чем в течение тринадцати дней с даты размещения на официальном сайте протокола, указанного в части 8 статьи 69 Федерального закона №44-ФЗ.</w:t>
      </w:r>
    </w:p>
    <w:p w:rsidR="00C73D32" w:rsidRPr="007303D2" w:rsidRDefault="00C73D32" w:rsidP="00C73D32">
      <w:pPr>
        <w:pStyle w:val="71"/>
        <w:numPr>
          <w:ilvl w:val="2"/>
          <w:numId w:val="10"/>
        </w:numPr>
        <w:shd w:val="clear" w:color="auto" w:fill="auto"/>
        <w:tabs>
          <w:tab w:val="left" w:pos="1110"/>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В течение трех рабочих дней с даты размещения заказчиком на официальном сайте документов, предусмотренных пунктами 34.5, 34.6 настоящей документации, победитель электронного аукциона размещает на официальном сайте проект контракта, подписанный усиленной электронной подписью лица, имеющего право действовать от имени победителя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или предусмотренный пунктом 34.4. настоящей документации протокол разногласий.</w:t>
      </w:r>
    </w:p>
    <w:p w:rsidR="00C73D32" w:rsidRPr="007303D2" w:rsidRDefault="00C73D32" w:rsidP="00C73D32">
      <w:pPr>
        <w:pStyle w:val="71"/>
        <w:numPr>
          <w:ilvl w:val="2"/>
          <w:numId w:val="10"/>
        </w:numPr>
        <w:shd w:val="clear" w:color="auto" w:fill="auto"/>
        <w:tabs>
          <w:tab w:val="left" w:pos="1129"/>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В течение трех рабочих дней с даты размещения на официальном сайте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разместить контракт, подписанный усиленной электронной подписью лица, имеющего право действовать от имени заказчика, на официальном сайте.</w:t>
      </w:r>
    </w:p>
    <w:p w:rsidR="00C73D32" w:rsidRPr="007303D2" w:rsidRDefault="00C73D32" w:rsidP="00C73D32">
      <w:pPr>
        <w:pStyle w:val="42"/>
        <w:keepNext/>
        <w:keepLines/>
        <w:numPr>
          <w:ilvl w:val="2"/>
          <w:numId w:val="10"/>
        </w:numPr>
        <w:shd w:val="clear" w:color="auto" w:fill="auto"/>
        <w:tabs>
          <w:tab w:val="left" w:pos="1110"/>
        </w:tabs>
        <w:spacing w:after="0" w:line="240" w:lineRule="auto"/>
        <w:ind w:right="20" w:firstLine="567"/>
        <w:jc w:val="both"/>
        <w:rPr>
          <w:rFonts w:ascii="Times New Roman" w:hAnsi="Times New Roman" w:cs="Times New Roman"/>
          <w:sz w:val="24"/>
          <w:szCs w:val="24"/>
        </w:rPr>
      </w:pPr>
      <w:bookmarkStart w:id="438" w:name="bookmark95"/>
      <w:bookmarkStart w:id="439" w:name="_Toc376104421"/>
      <w:r w:rsidRPr="007303D2">
        <w:rPr>
          <w:rFonts w:ascii="Times New Roman" w:hAnsi="Times New Roman" w:cs="Times New Roman"/>
          <w:sz w:val="24"/>
          <w:szCs w:val="24"/>
        </w:rPr>
        <w:t>С момента размещения на официальном сайте предусмотренного пунктом 34.8. настоящей документации и подписанного заказчиком контракта он считается заключенным.</w:t>
      </w:r>
      <w:bookmarkEnd w:id="438"/>
      <w:bookmarkEnd w:id="439"/>
    </w:p>
    <w:p w:rsidR="00C73D32" w:rsidRPr="007303D2" w:rsidRDefault="00C73D32" w:rsidP="00C73D32">
      <w:pPr>
        <w:pStyle w:val="71"/>
        <w:numPr>
          <w:ilvl w:val="2"/>
          <w:numId w:val="10"/>
        </w:numPr>
        <w:shd w:val="clear" w:color="auto" w:fill="auto"/>
        <w:tabs>
          <w:tab w:val="left" w:pos="1201"/>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Контракт может быть заключен не ранее чем через десять дней с даты размещения на официальном сайте Протокола подведения итогов электронного аукциона.</w:t>
      </w:r>
    </w:p>
    <w:p w:rsidR="00C73D32" w:rsidRPr="007303D2" w:rsidRDefault="00C73D32" w:rsidP="00C73D32">
      <w:pPr>
        <w:pStyle w:val="71"/>
        <w:numPr>
          <w:ilvl w:val="2"/>
          <w:numId w:val="10"/>
        </w:numPr>
        <w:shd w:val="clear" w:color="auto" w:fill="auto"/>
        <w:tabs>
          <w:tab w:val="left" w:pos="1230"/>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В случае, предусмотренном частью 23 статьи 68 Федерального закона №44-ФЗ, контракт заключается только после внесения на счет, на котором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таким участником цены за право заключения контракта, а также предоставления обеспечения исполнения контракта.</w:t>
      </w:r>
    </w:p>
    <w:p w:rsidR="00C73D32" w:rsidRPr="007303D2" w:rsidRDefault="00C73D32" w:rsidP="00C73D32">
      <w:pPr>
        <w:pStyle w:val="71"/>
        <w:numPr>
          <w:ilvl w:val="2"/>
          <w:numId w:val="10"/>
        </w:numPr>
        <w:shd w:val="clear" w:color="auto" w:fill="auto"/>
        <w:tabs>
          <w:tab w:val="left" w:pos="1196"/>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 xml:space="preserve">В случае, если начальная (максимальная) цена контракта при осуществлении закупки товара, работы, услуги превышает 100 млн. рублей, не позднее чем за семь дней до даты заключения контракта, участник закупки предоставляет заказчику информацию о своих </w:t>
      </w:r>
      <w:r w:rsidRPr="007303D2">
        <w:rPr>
          <w:rStyle w:val="28"/>
          <w:b w:val="0"/>
          <w:sz w:val="24"/>
          <w:szCs w:val="24"/>
        </w:rPr>
        <w:t>выгодоприобретателях,</w:t>
      </w:r>
      <w:r w:rsidRPr="007303D2">
        <w:rPr>
          <w:rFonts w:ascii="Times New Roman" w:hAnsi="Times New Roman" w:cs="Times New Roman"/>
          <w:sz w:val="24"/>
          <w:szCs w:val="24"/>
        </w:rPr>
        <w:t xml:space="preserve"> единоличном исполнительном органе хозяйственного общества (директоре, генеральном директоре, управляющем, президенте и других), членах коллегиального исполнительного органа хозяйственного общества, руководителе (директоре, генеральном директоре) учреждения или унитарного предприятия либо об иных органах управления юридических лиц участников закупки путем указания фамилий, имен, отчеств (при наличии) таких лиц с учетом положений Федерального </w:t>
      </w:r>
      <w:r w:rsidRPr="007303D2">
        <w:rPr>
          <w:rStyle w:val="62"/>
          <w:rFonts w:ascii="Times New Roman" w:hAnsi="Times New Roman" w:cs="Times New Roman"/>
          <w:sz w:val="24"/>
          <w:szCs w:val="24"/>
        </w:rPr>
        <w:t xml:space="preserve">закона </w:t>
      </w:r>
      <w:r w:rsidRPr="007303D2">
        <w:rPr>
          <w:rFonts w:ascii="Times New Roman" w:hAnsi="Times New Roman" w:cs="Times New Roman"/>
          <w:sz w:val="24"/>
          <w:szCs w:val="24"/>
        </w:rPr>
        <w:t>от 27 июля 2006 года N 152-ФЗ «О персональных данных».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C73D32" w:rsidRPr="007303D2" w:rsidRDefault="00C73D32" w:rsidP="00C73D32">
      <w:pPr>
        <w:pStyle w:val="71"/>
        <w:numPr>
          <w:ilvl w:val="2"/>
          <w:numId w:val="10"/>
        </w:numPr>
        <w:shd w:val="clear" w:color="auto" w:fill="auto"/>
        <w:tabs>
          <w:tab w:val="left" w:pos="1196"/>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В случае, если начальная (максимальная) цена контракта при осуществлении закупки товара, работы, услуги превышает 100 млн.рулей, поставщик (подрядчика, исполнителя) предоставляет заказчику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10% процентов цены контракта в течение десяти дней с момента заключения им договора с соисполнителем, субподрядчиком.</w:t>
      </w:r>
    </w:p>
    <w:p w:rsidR="00C73D32" w:rsidRPr="007303D2" w:rsidRDefault="00C73D32" w:rsidP="00C73D32">
      <w:pPr>
        <w:pStyle w:val="71"/>
        <w:numPr>
          <w:ilvl w:val="2"/>
          <w:numId w:val="10"/>
        </w:numPr>
        <w:shd w:val="clear" w:color="auto" w:fill="auto"/>
        <w:tabs>
          <w:tab w:val="left" w:pos="1185"/>
        </w:tabs>
        <w:spacing w:before="0" w:line="240" w:lineRule="auto"/>
        <w:ind w:firstLine="567"/>
        <w:jc w:val="both"/>
        <w:rPr>
          <w:rFonts w:ascii="Times New Roman" w:hAnsi="Times New Roman" w:cs="Times New Roman"/>
          <w:sz w:val="24"/>
          <w:szCs w:val="24"/>
        </w:rPr>
      </w:pPr>
      <w:r w:rsidRPr="007303D2">
        <w:rPr>
          <w:rFonts w:ascii="Times New Roman" w:hAnsi="Times New Roman" w:cs="Times New Roman"/>
          <w:sz w:val="24"/>
          <w:szCs w:val="24"/>
        </w:rPr>
        <w:t>Закупка завершается исполнением обязательств сторонами контракта.</w:t>
      </w:r>
    </w:p>
    <w:p w:rsidR="00C73D32" w:rsidRPr="007303D2" w:rsidRDefault="00C73D32" w:rsidP="00C73D32">
      <w:pPr>
        <w:pStyle w:val="71"/>
        <w:shd w:val="clear" w:color="auto" w:fill="auto"/>
        <w:tabs>
          <w:tab w:val="left" w:pos="1185"/>
        </w:tabs>
        <w:spacing w:before="0" w:line="240" w:lineRule="auto"/>
        <w:ind w:firstLine="567"/>
        <w:jc w:val="both"/>
        <w:rPr>
          <w:rFonts w:ascii="Times New Roman" w:hAnsi="Times New Roman" w:cs="Times New Roman"/>
          <w:sz w:val="24"/>
          <w:szCs w:val="24"/>
        </w:rPr>
      </w:pPr>
    </w:p>
    <w:p w:rsidR="00C73D32" w:rsidRPr="007303D2" w:rsidRDefault="00C73D32" w:rsidP="00C73D32">
      <w:pPr>
        <w:pStyle w:val="2"/>
        <w:numPr>
          <w:ilvl w:val="1"/>
          <w:numId w:val="10"/>
        </w:numPr>
        <w:ind w:firstLine="567"/>
        <w:jc w:val="center"/>
        <w:rPr>
          <w:rFonts w:ascii="Times New Roman" w:hAnsi="Times New Roman" w:cs="Times New Roman"/>
          <w:i w:val="0"/>
          <w:sz w:val="24"/>
          <w:szCs w:val="24"/>
        </w:rPr>
      </w:pPr>
      <w:bookmarkStart w:id="440" w:name="bookmark96"/>
      <w:bookmarkStart w:id="441" w:name="_Toc376103893"/>
      <w:bookmarkStart w:id="442" w:name="_Toc376103990"/>
      <w:bookmarkStart w:id="443" w:name="_Toc376104148"/>
      <w:bookmarkStart w:id="444" w:name="_Toc376104274"/>
      <w:bookmarkStart w:id="445" w:name="_Toc376104422"/>
      <w:bookmarkStart w:id="446" w:name="_Toc376104499"/>
      <w:bookmarkStart w:id="447" w:name="_Toc376104547"/>
      <w:bookmarkStart w:id="448" w:name="_Toc376104612"/>
      <w:bookmarkStart w:id="449" w:name="_Toc376187119"/>
      <w:r w:rsidRPr="007303D2">
        <w:rPr>
          <w:rFonts w:ascii="Times New Roman" w:hAnsi="Times New Roman" w:cs="Times New Roman"/>
          <w:i w:val="0"/>
          <w:sz w:val="24"/>
          <w:szCs w:val="24"/>
        </w:rPr>
        <w:t>Обеспечение исполнения контракта.</w:t>
      </w:r>
      <w:bookmarkEnd w:id="440"/>
      <w:bookmarkEnd w:id="441"/>
      <w:bookmarkEnd w:id="442"/>
      <w:bookmarkEnd w:id="443"/>
      <w:bookmarkEnd w:id="444"/>
      <w:bookmarkEnd w:id="445"/>
      <w:bookmarkEnd w:id="446"/>
      <w:bookmarkEnd w:id="447"/>
      <w:bookmarkEnd w:id="448"/>
      <w:bookmarkEnd w:id="449"/>
    </w:p>
    <w:p w:rsidR="00C73D32" w:rsidRPr="007303D2" w:rsidRDefault="00C73D32" w:rsidP="00C73D32">
      <w:pPr>
        <w:pStyle w:val="71"/>
        <w:numPr>
          <w:ilvl w:val="2"/>
          <w:numId w:val="10"/>
        </w:numPr>
        <w:shd w:val="clear" w:color="auto" w:fill="auto"/>
        <w:tabs>
          <w:tab w:val="left" w:pos="1085"/>
        </w:tabs>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 xml:space="preserve">Если в соответствии с Информационной картой электронного аукциона установлено требование обеспечения исполнения контракта, Контракт заключается только после предоставления участником электронного аукциона, с которым заключается контракт, обеспечения исполнения контракта в форме безотзывной и непередаваемой </w:t>
      </w:r>
      <w:r w:rsidRPr="007303D2">
        <w:rPr>
          <w:rFonts w:ascii="Times New Roman" w:hAnsi="Times New Roman" w:cs="Times New Roman"/>
          <w:b/>
          <w:sz w:val="24"/>
          <w:szCs w:val="24"/>
        </w:rPr>
        <w:t>банковской гарантии</w:t>
      </w:r>
      <w:r w:rsidRPr="007303D2">
        <w:rPr>
          <w:rFonts w:ascii="Times New Roman" w:hAnsi="Times New Roman" w:cs="Times New Roman"/>
          <w:sz w:val="24"/>
          <w:szCs w:val="24"/>
        </w:rPr>
        <w:t xml:space="preserve">, выданной банком, который включен в перечень банков, отвечающих установленным требованиям для принятия банковских гарантий в целях налогообложения (части 1 статья 45 Федерального закона N 44-ФЗ, пункта 4 статьи 176.1. Налогового кодекса Российской Федерации), или </w:t>
      </w:r>
      <w:r w:rsidRPr="007303D2">
        <w:rPr>
          <w:rFonts w:ascii="Times New Roman" w:hAnsi="Times New Roman" w:cs="Times New Roman"/>
          <w:b/>
          <w:sz w:val="24"/>
          <w:szCs w:val="24"/>
        </w:rPr>
        <w:t>внесением денежных средств</w:t>
      </w:r>
      <w:r w:rsidRPr="007303D2">
        <w:rPr>
          <w:rFonts w:ascii="Times New Roman" w:hAnsi="Times New Roman" w:cs="Times New Roman"/>
          <w:sz w:val="24"/>
          <w:szCs w:val="24"/>
        </w:rPr>
        <w:t xml:space="preserve">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в размере обеспечения исполнения контракта, указанном в Информационной карте электронного аукциона. Банковская гарантия, предоставляемая поставщиком (исполнителем, подрядчиком) в качестве обеспечения исполнения контракта, должна быть внесена в реестр банковских гарантий (часть 8 статьи 45 Федерального закона </w:t>
      </w:r>
      <w:r w:rsidRPr="007303D2">
        <w:rPr>
          <w:rFonts w:ascii="Times New Roman" w:hAnsi="Times New Roman" w:cs="Times New Roman"/>
          <w:sz w:val="24"/>
          <w:szCs w:val="24"/>
          <w:lang w:val="en-US"/>
        </w:rPr>
        <w:t>N</w:t>
      </w:r>
      <w:r w:rsidRPr="007303D2">
        <w:rPr>
          <w:rFonts w:ascii="Times New Roman" w:hAnsi="Times New Roman" w:cs="Times New Roman"/>
          <w:sz w:val="24"/>
          <w:szCs w:val="24"/>
        </w:rPr>
        <w:t xml:space="preserve"> 44-ФЗ).</w:t>
      </w:r>
    </w:p>
    <w:p w:rsidR="00C73D32" w:rsidRPr="007303D2" w:rsidRDefault="00C73D32" w:rsidP="00C73D32">
      <w:pPr>
        <w:pStyle w:val="71"/>
        <w:shd w:val="clear" w:color="auto" w:fill="auto"/>
        <w:spacing w:before="0" w:line="240" w:lineRule="auto"/>
        <w:ind w:right="20" w:firstLine="567"/>
        <w:jc w:val="both"/>
        <w:rPr>
          <w:rFonts w:ascii="Times New Roman" w:hAnsi="Times New Roman" w:cs="Times New Roman"/>
          <w:sz w:val="24"/>
          <w:szCs w:val="24"/>
        </w:rPr>
      </w:pPr>
      <w:r w:rsidRPr="007303D2">
        <w:rPr>
          <w:rFonts w:ascii="Times New Roman" w:hAnsi="Times New Roman" w:cs="Times New Roman"/>
          <w:sz w:val="24"/>
          <w:szCs w:val="24"/>
        </w:rPr>
        <w:t>Способ обеспечения исполнения контракта из указанных в настоящем пункте способов определяется таким участником электронного аукциона самостоятельно. Срок действия банковской гарантии должен превышать срок действия контракта не менее чем на один месяц.</w:t>
      </w:r>
    </w:p>
    <w:p w:rsidR="00C73D32" w:rsidRPr="007303D2" w:rsidRDefault="00C73D32" w:rsidP="00C73D32">
      <w:pPr>
        <w:pStyle w:val="affb"/>
        <w:rPr>
          <w:rFonts w:ascii="Times New Roman" w:hAnsi="Times New Roman" w:cs="Times New Roman"/>
        </w:rPr>
      </w:pPr>
      <w:bookmarkStart w:id="450" w:name="sub_961"/>
      <w:r w:rsidRPr="007303D2">
        <w:rPr>
          <w:rFonts w:ascii="Times New Roman" w:hAnsi="Times New Roman" w:cs="Times New Roman"/>
        </w:rPr>
        <w:t xml:space="preserve">          </w:t>
      </w:r>
      <w:bookmarkEnd w:id="450"/>
    </w:p>
    <w:p w:rsidR="00C73D32" w:rsidRPr="007303D2" w:rsidRDefault="00C73D32" w:rsidP="00C73D32">
      <w:pPr>
        <w:jc w:val="both"/>
        <w:rPr>
          <w:rFonts w:ascii="Times New Roman" w:hAnsi="Times New Roman" w:cs="Times New Roman"/>
        </w:rPr>
      </w:pPr>
      <w:bookmarkStart w:id="451" w:name="sub_965"/>
      <w:r w:rsidRPr="007303D2">
        <w:rPr>
          <w:rFonts w:ascii="Times New Roman" w:hAnsi="Times New Roman" w:cs="Times New Roman"/>
        </w:rPr>
        <w:t xml:space="preserve">           35.2. В случае не 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C73D32" w:rsidRPr="007303D2" w:rsidRDefault="00C73D32" w:rsidP="00C73D32">
      <w:pPr>
        <w:jc w:val="both"/>
        <w:rPr>
          <w:rFonts w:ascii="Times New Roman" w:hAnsi="Times New Roman" w:cs="Times New Roman"/>
        </w:rPr>
      </w:pPr>
      <w:bookmarkStart w:id="452" w:name="sub_966"/>
      <w:bookmarkEnd w:id="451"/>
      <w:r w:rsidRPr="007303D2">
        <w:rPr>
          <w:rFonts w:ascii="Times New Roman" w:hAnsi="Times New Roman" w:cs="Times New Roman"/>
        </w:rPr>
        <w:t xml:space="preserve">            35.3. Размер обеспечения исполнения контракта должен составлять от пяти до тридцати процентов начальной (максимальной) цены контракта, указанной в извещении об осуществлении закупки. В случае, если начальная (максимальная) цена контракта превышает пятьдесят миллионов рублей, заказчик обязан установить требование обеспечения исполнения контракта в размере от десяти до тридцати процентов начальной (максимальной) цены контракта, но не менее чем в размере аванса (если контрактом предусмотрена выплата аванса). В случае, если аванс превышает тридцать процентов начальной (максимальной) цены контракта, размер обеспечения исполнения контракта устанавливается в размере аванса. В случае,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w:t>
      </w:r>
      <w:hyperlink w:anchor="sub_37" w:history="1">
        <w:r w:rsidRPr="007303D2">
          <w:rPr>
            <w:rStyle w:val="aff4"/>
            <w:rFonts w:ascii="Times New Roman" w:hAnsi="Times New Roman"/>
          </w:rPr>
          <w:t>статьи 37</w:t>
        </w:r>
      </w:hyperlink>
      <w:r w:rsidRPr="007303D2">
        <w:rPr>
          <w:rFonts w:ascii="Times New Roman" w:hAnsi="Times New Roman" w:cs="Times New Roman"/>
        </w:rPr>
        <w:t xml:space="preserve"> Федерального закона № 44-ФЗ.</w:t>
      </w:r>
    </w:p>
    <w:p w:rsidR="00C73D32" w:rsidRPr="007303D2" w:rsidRDefault="00C73D32" w:rsidP="00C73D32">
      <w:pPr>
        <w:jc w:val="both"/>
        <w:rPr>
          <w:rFonts w:ascii="Times New Roman" w:hAnsi="Times New Roman" w:cs="Times New Roman"/>
        </w:rPr>
      </w:pPr>
      <w:bookmarkStart w:id="453" w:name="sub_967"/>
      <w:bookmarkEnd w:id="452"/>
      <w:r w:rsidRPr="007303D2">
        <w:rPr>
          <w:rFonts w:ascii="Times New Roman" w:hAnsi="Times New Roman" w:cs="Times New Roman"/>
        </w:rPr>
        <w:t xml:space="preserve">            35.4. В ходе исполнения контракта поставщик (подрядчик,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bookmarkEnd w:id="453"/>
    <w:p w:rsidR="00C73D32" w:rsidRPr="007303D2" w:rsidRDefault="00C73D32" w:rsidP="00C73D32">
      <w:pPr>
        <w:jc w:val="both"/>
        <w:rPr>
          <w:rFonts w:ascii="Times New Roman" w:hAnsi="Times New Roman" w:cs="Times New Roman"/>
        </w:rPr>
      </w:pPr>
      <w:r w:rsidRPr="007303D2">
        <w:rPr>
          <w:rFonts w:ascii="Times New Roman" w:hAnsi="Times New Roman" w:cs="Times New Roman"/>
        </w:rPr>
        <w:t xml:space="preserve">             35.5. Положения настоящей документации (в соответствии со ст.96  Федерального закона № 44-ФЗ) об обеспечении исполнения контракта не применяются в случае:</w:t>
      </w:r>
    </w:p>
    <w:p w:rsidR="00C73D32" w:rsidRPr="007303D2" w:rsidRDefault="00C73D32" w:rsidP="00C73D32">
      <w:pPr>
        <w:ind w:firstLine="720"/>
        <w:jc w:val="both"/>
        <w:rPr>
          <w:rFonts w:ascii="Times New Roman" w:hAnsi="Times New Roman" w:cs="Times New Roman"/>
        </w:rPr>
      </w:pPr>
      <w:bookmarkStart w:id="454" w:name="sub_9681"/>
      <w:r w:rsidRPr="007303D2">
        <w:rPr>
          <w:rFonts w:ascii="Times New Roman" w:hAnsi="Times New Roman" w:cs="Times New Roman"/>
        </w:rPr>
        <w:t>1) заключения контракта с участником закупки, который является государственным или муниципальным казенным учреждением;</w:t>
      </w:r>
    </w:p>
    <w:p w:rsidR="00C73D32" w:rsidRPr="007303D2" w:rsidRDefault="00C73D32" w:rsidP="00C73D32">
      <w:pPr>
        <w:ind w:firstLine="720"/>
        <w:jc w:val="both"/>
        <w:rPr>
          <w:rFonts w:ascii="Times New Roman" w:hAnsi="Times New Roman" w:cs="Times New Roman"/>
        </w:rPr>
      </w:pPr>
      <w:bookmarkStart w:id="455" w:name="sub_9682"/>
      <w:bookmarkEnd w:id="454"/>
      <w:r w:rsidRPr="007303D2">
        <w:rPr>
          <w:rFonts w:ascii="Times New Roman" w:hAnsi="Times New Roman" w:cs="Times New Roman"/>
        </w:rPr>
        <w:t>2) осуществления закупки услуги по предоставлению кредита;</w:t>
      </w:r>
    </w:p>
    <w:p w:rsidR="00C73D32" w:rsidRPr="007303D2" w:rsidRDefault="00C73D32" w:rsidP="00C73D32">
      <w:pPr>
        <w:ind w:firstLine="720"/>
        <w:jc w:val="both"/>
        <w:rPr>
          <w:rFonts w:ascii="Times New Roman" w:hAnsi="Times New Roman" w:cs="Times New Roman"/>
        </w:rPr>
      </w:pPr>
      <w:bookmarkStart w:id="456" w:name="sub_9683"/>
      <w:bookmarkEnd w:id="455"/>
      <w:r w:rsidRPr="007303D2">
        <w:rPr>
          <w:rFonts w:ascii="Times New Roman" w:hAnsi="Times New Roman" w:cs="Times New Roman"/>
        </w:rPr>
        <w:t>3) заключения бюджетным учреждением контракта, предметом которого является выдача банковской гарантии.</w:t>
      </w:r>
    </w:p>
    <w:bookmarkEnd w:id="456"/>
    <w:p w:rsidR="00C73D32" w:rsidRPr="007303D2" w:rsidRDefault="00C73D32" w:rsidP="00C73D32">
      <w:pPr>
        <w:pStyle w:val="affa"/>
        <w:rPr>
          <w:rFonts w:ascii="Times New Roman" w:hAnsi="Times New Roman" w:cs="Times New Roman"/>
          <w:highlight w:val="yellow"/>
        </w:rPr>
      </w:pPr>
    </w:p>
    <w:p w:rsidR="00C73D32" w:rsidRPr="00C73D32" w:rsidRDefault="00C73D32" w:rsidP="00C73D32">
      <w:pPr>
        <w:rPr>
          <w:rFonts w:ascii="Times New Roman" w:hAnsi="Times New Roman" w:cs="Times New Roman"/>
          <w:highlight w:val="yellow"/>
        </w:rPr>
      </w:pPr>
    </w:p>
    <w:p w:rsidR="00C73D32" w:rsidRPr="00C73D32" w:rsidRDefault="00C73D32" w:rsidP="00C73D32">
      <w:pPr>
        <w:rPr>
          <w:rFonts w:ascii="Times New Roman" w:hAnsi="Times New Roman" w:cs="Times New Roman"/>
          <w:highlight w:val="yellow"/>
        </w:rPr>
      </w:pPr>
    </w:p>
    <w:p w:rsidR="00C73D32" w:rsidRPr="00C73D32" w:rsidRDefault="00C73D32" w:rsidP="00C73D32">
      <w:pPr>
        <w:rPr>
          <w:rFonts w:ascii="Times New Roman" w:hAnsi="Times New Roman" w:cs="Times New Roman"/>
          <w:highlight w:val="yellow"/>
        </w:rPr>
      </w:pPr>
    </w:p>
    <w:p w:rsidR="00C73D32" w:rsidRPr="00C73D32" w:rsidRDefault="00C73D32" w:rsidP="00C73D32">
      <w:pPr>
        <w:rPr>
          <w:rFonts w:ascii="Times New Roman" w:hAnsi="Times New Roman" w:cs="Times New Roman"/>
          <w:highlight w:val="yellow"/>
        </w:rPr>
      </w:pPr>
    </w:p>
    <w:p w:rsidR="00C73D32" w:rsidRPr="00C73D32" w:rsidRDefault="00C73D32" w:rsidP="00C73D32">
      <w:pPr>
        <w:rPr>
          <w:rFonts w:ascii="Times New Roman" w:hAnsi="Times New Roman" w:cs="Times New Roman"/>
          <w:highlight w:val="yellow"/>
        </w:rPr>
      </w:pPr>
    </w:p>
    <w:p w:rsidR="00C73D32" w:rsidRPr="00C73D32" w:rsidRDefault="00C73D32" w:rsidP="00C73D32">
      <w:pPr>
        <w:rPr>
          <w:rFonts w:ascii="Times New Roman" w:hAnsi="Times New Roman" w:cs="Times New Roman"/>
          <w:highlight w:val="yellow"/>
        </w:rPr>
      </w:pPr>
    </w:p>
    <w:p w:rsidR="00C73D32" w:rsidRPr="00C73D32" w:rsidRDefault="00C73D32" w:rsidP="00C73D32">
      <w:pPr>
        <w:rPr>
          <w:rFonts w:ascii="Times New Roman" w:hAnsi="Times New Roman" w:cs="Times New Roman"/>
          <w:highlight w:val="yellow"/>
        </w:rPr>
      </w:pPr>
    </w:p>
    <w:p w:rsidR="00C73D32" w:rsidRPr="00C73D32" w:rsidRDefault="00C73D32" w:rsidP="00C73D32">
      <w:pPr>
        <w:rPr>
          <w:rFonts w:ascii="Times New Roman" w:hAnsi="Times New Roman" w:cs="Times New Roman"/>
          <w:highlight w:val="yellow"/>
        </w:rPr>
      </w:pPr>
    </w:p>
    <w:p w:rsidR="00C73D32" w:rsidRPr="00C73D32" w:rsidRDefault="00C73D32" w:rsidP="00C73D32">
      <w:pPr>
        <w:rPr>
          <w:rFonts w:ascii="Times New Roman" w:hAnsi="Times New Roman" w:cs="Times New Roman"/>
          <w:highlight w:val="yellow"/>
        </w:rPr>
      </w:pPr>
    </w:p>
    <w:p w:rsidR="00C73D32" w:rsidRPr="00C73D32" w:rsidRDefault="00C73D32" w:rsidP="00C73D32">
      <w:pPr>
        <w:rPr>
          <w:rFonts w:ascii="Times New Roman" w:hAnsi="Times New Roman" w:cs="Times New Roman"/>
          <w:highlight w:val="yellow"/>
        </w:rPr>
      </w:pPr>
    </w:p>
    <w:p w:rsidR="00C73D32" w:rsidRPr="00C73D32" w:rsidRDefault="00C73D32" w:rsidP="00C73D32">
      <w:pPr>
        <w:rPr>
          <w:rFonts w:ascii="Times New Roman" w:hAnsi="Times New Roman" w:cs="Times New Roman"/>
          <w:highlight w:val="yellow"/>
        </w:rPr>
      </w:pPr>
    </w:p>
    <w:p w:rsidR="00C73D32" w:rsidRPr="00C73D32" w:rsidRDefault="00C73D32" w:rsidP="00C73D32">
      <w:pPr>
        <w:rPr>
          <w:rFonts w:ascii="Times New Roman" w:hAnsi="Times New Roman" w:cs="Times New Roman"/>
          <w:highlight w:val="yellow"/>
        </w:rPr>
      </w:pPr>
    </w:p>
    <w:p w:rsidR="00C73D32" w:rsidRPr="00C73D32" w:rsidRDefault="00C73D32" w:rsidP="00C73D32">
      <w:pPr>
        <w:rPr>
          <w:rFonts w:ascii="Times New Roman" w:hAnsi="Times New Roman" w:cs="Times New Roman"/>
          <w:b/>
          <w:highlight w:val="yellow"/>
        </w:rPr>
      </w:pPr>
    </w:p>
    <w:p w:rsidR="00C73D32" w:rsidRPr="00C73D32" w:rsidRDefault="00C73D32" w:rsidP="00C73D32">
      <w:pPr>
        <w:rPr>
          <w:rFonts w:ascii="Times New Roman" w:hAnsi="Times New Roman" w:cs="Times New Roman"/>
          <w:b/>
          <w:highlight w:val="yellow"/>
        </w:rPr>
      </w:pPr>
    </w:p>
    <w:p w:rsidR="00C73D32" w:rsidRPr="007303D2" w:rsidRDefault="00C73D32" w:rsidP="00C73D32">
      <w:pPr>
        <w:ind w:firstLine="567"/>
        <w:jc w:val="center"/>
        <w:rPr>
          <w:rFonts w:ascii="Times New Roman" w:hAnsi="Times New Roman" w:cs="Times New Roman"/>
          <w:b/>
        </w:rPr>
      </w:pPr>
      <w:r w:rsidRPr="007303D2">
        <w:rPr>
          <w:rFonts w:ascii="Times New Roman" w:hAnsi="Times New Roman" w:cs="Times New Roman"/>
          <w:b/>
        </w:rPr>
        <w:t>X. ИНФОРМАЦИОННАЯ КАРТА АУКЦИОНА</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9497"/>
      </w:tblGrid>
      <w:tr w:rsidR="00C73D32" w:rsidRPr="00C73D32" w:rsidTr="00E40F2E">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7303D2" w:rsidRDefault="00C73D32" w:rsidP="008B0A53">
            <w:pPr>
              <w:pStyle w:val="a3"/>
              <w:widowControl w:val="0"/>
              <w:spacing w:after="0"/>
              <w:jc w:val="center"/>
              <w:rPr>
                <w:rFonts w:ascii="Times New Roman" w:hAnsi="Times New Roman" w:cs="Times New Roman"/>
                <w:b/>
                <w:bCs/>
                <w:szCs w:val="24"/>
                <w:lang w:bidi="en-US"/>
              </w:rPr>
            </w:pPr>
            <w:r w:rsidRPr="007303D2">
              <w:rPr>
                <w:rFonts w:ascii="Times New Roman" w:hAnsi="Times New Roman" w:cs="Times New Roman"/>
                <w:b/>
                <w:bCs/>
                <w:szCs w:val="24"/>
                <w:lang w:eastAsia="en-US" w:bidi="en-US"/>
              </w:rPr>
              <w:t>№</w:t>
            </w:r>
          </w:p>
          <w:p w:rsidR="00C73D32" w:rsidRPr="00C73D32" w:rsidRDefault="00C73D32" w:rsidP="008B0A53">
            <w:pPr>
              <w:pStyle w:val="a3"/>
              <w:widowControl w:val="0"/>
              <w:spacing w:after="0"/>
              <w:jc w:val="center"/>
              <w:rPr>
                <w:rFonts w:ascii="Times New Roman" w:hAnsi="Times New Roman" w:cs="Times New Roman"/>
                <w:b/>
                <w:bCs/>
                <w:i/>
                <w:iCs/>
                <w:szCs w:val="24"/>
                <w:highlight w:val="yellow"/>
                <w:lang w:eastAsia="en-US" w:bidi="en-US"/>
              </w:rPr>
            </w:pPr>
            <w:r w:rsidRPr="007303D2">
              <w:rPr>
                <w:rFonts w:ascii="Times New Roman" w:hAnsi="Times New Roman" w:cs="Times New Roman"/>
                <w:b/>
                <w:bCs/>
                <w:szCs w:val="24"/>
                <w:lang w:eastAsia="en-US" w:bidi="en-US"/>
              </w:rPr>
              <w:t>п/п</w:t>
            </w:r>
          </w:p>
        </w:tc>
        <w:tc>
          <w:tcPr>
            <w:tcW w:w="9497"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C73D32" w:rsidRDefault="00C73D32" w:rsidP="008B0A53">
            <w:pPr>
              <w:pStyle w:val="a3"/>
              <w:widowControl w:val="0"/>
              <w:spacing w:after="0"/>
              <w:jc w:val="center"/>
              <w:rPr>
                <w:rFonts w:ascii="Times New Roman" w:hAnsi="Times New Roman" w:cs="Times New Roman"/>
                <w:b/>
                <w:bCs/>
                <w:i/>
                <w:iCs/>
                <w:szCs w:val="24"/>
                <w:highlight w:val="yellow"/>
                <w:lang w:eastAsia="en-US" w:bidi="en-US"/>
              </w:rPr>
            </w:pPr>
            <w:r w:rsidRPr="007303D2">
              <w:rPr>
                <w:rFonts w:ascii="Times New Roman" w:hAnsi="Times New Roman" w:cs="Times New Roman"/>
                <w:b/>
                <w:bCs/>
                <w:szCs w:val="24"/>
                <w:lang w:eastAsia="en-US" w:bidi="en-US"/>
              </w:rPr>
              <w:t>Содержание:</w:t>
            </w:r>
          </w:p>
        </w:tc>
      </w:tr>
      <w:tr w:rsidR="00C73D32" w:rsidRPr="00C73D32" w:rsidTr="00E40F2E">
        <w:trPr>
          <w:cantSplit/>
          <w:trHeight w:val="278"/>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E41E8E" w:rsidRDefault="00C73D32" w:rsidP="008B0A53">
            <w:pPr>
              <w:pStyle w:val="a3"/>
              <w:widowControl w:val="0"/>
              <w:numPr>
                <w:ilvl w:val="0"/>
                <w:numId w:val="24"/>
              </w:numPr>
              <w:tabs>
                <w:tab w:val="left" w:pos="110"/>
              </w:tabs>
              <w:spacing w:after="0" w:line="240" w:lineRule="auto"/>
              <w:ind w:left="0" w:firstLine="0"/>
              <w:jc w:val="center"/>
              <w:rPr>
                <w:rFonts w:ascii="Times New Roman" w:hAnsi="Times New Roman" w:cs="Times New Roman"/>
                <w:szCs w:val="24"/>
                <w:lang w:eastAsia="en-US" w:bidi="en-US"/>
              </w:rPr>
            </w:pPr>
          </w:p>
        </w:tc>
        <w:tc>
          <w:tcPr>
            <w:tcW w:w="9497" w:type="dxa"/>
            <w:tcBorders>
              <w:top w:val="single" w:sz="4" w:space="0" w:color="auto"/>
              <w:left w:val="single" w:sz="4" w:space="0" w:color="auto"/>
              <w:bottom w:val="single" w:sz="4" w:space="0" w:color="auto"/>
              <w:right w:val="single" w:sz="4" w:space="0" w:color="auto"/>
            </w:tcBorders>
            <w:vAlign w:val="center"/>
          </w:tcPr>
          <w:p w:rsidR="00C73D32" w:rsidRPr="00E41E8E" w:rsidRDefault="00C73D32" w:rsidP="00E41E8E">
            <w:pPr>
              <w:jc w:val="both"/>
              <w:rPr>
                <w:rFonts w:ascii="Times New Roman" w:hAnsi="Times New Roman" w:cs="Times New Roman"/>
                <w:bCs/>
              </w:rPr>
            </w:pPr>
            <w:r w:rsidRPr="00E41E8E">
              <w:rPr>
                <w:rFonts w:ascii="Times New Roman" w:hAnsi="Times New Roman" w:cs="Times New Roman"/>
                <w:b/>
              </w:rPr>
              <w:t>Наименование объекта  закупки:</w:t>
            </w:r>
            <w:r w:rsidRPr="00E41E8E">
              <w:rPr>
                <w:rFonts w:ascii="Verdana" w:hAnsi="Verdana" w:cs="Verdana"/>
                <w:b/>
                <w:sz w:val="20"/>
                <w:szCs w:val="20"/>
              </w:rPr>
              <w:t xml:space="preserve"> </w:t>
            </w:r>
            <w:r w:rsidR="00E41E8E" w:rsidRPr="00E41E8E">
              <w:rPr>
                <w:rFonts w:ascii="Verdana" w:hAnsi="Verdana" w:cs="Verdana"/>
                <w:b/>
                <w:sz w:val="20"/>
                <w:szCs w:val="20"/>
              </w:rPr>
              <w:t>«</w:t>
            </w:r>
            <w:r w:rsidR="00413C23" w:rsidRPr="00E41E8E">
              <w:rPr>
                <w:rFonts w:ascii="Times New Roman" w:hAnsi="Times New Roman" w:cs="Times New Roman"/>
              </w:rPr>
              <w:t xml:space="preserve">Строительство </w:t>
            </w:r>
            <w:r w:rsidR="00E41E8E" w:rsidRPr="00E41E8E">
              <w:rPr>
                <w:rFonts w:ascii="Times New Roman" w:hAnsi="Times New Roman" w:cs="Times New Roman"/>
              </w:rPr>
              <w:t>дороги до кладбища</w:t>
            </w:r>
            <w:r w:rsidRPr="00E41E8E">
              <w:rPr>
                <w:rFonts w:ascii="Times New Roman" w:hAnsi="Times New Roman" w:cs="Times New Roman"/>
              </w:rPr>
              <w:t xml:space="preserve"> </w:t>
            </w:r>
            <w:r w:rsidR="00E41E8E" w:rsidRPr="00E41E8E">
              <w:rPr>
                <w:rFonts w:ascii="Times New Roman" w:hAnsi="Times New Roman" w:cs="Times New Roman"/>
              </w:rPr>
              <w:t>в п.</w:t>
            </w:r>
            <w:r w:rsidR="00413C23" w:rsidRPr="00E41E8E">
              <w:rPr>
                <w:rFonts w:ascii="Times New Roman" w:hAnsi="Times New Roman" w:cs="Times New Roman"/>
              </w:rPr>
              <w:t xml:space="preserve"> ст. Ардатов</w:t>
            </w:r>
            <w:r w:rsidR="00E41E8E" w:rsidRPr="00E41E8E">
              <w:rPr>
                <w:rFonts w:ascii="Times New Roman" w:hAnsi="Times New Roman" w:cs="Times New Roman"/>
              </w:rPr>
              <w:t>»</w:t>
            </w:r>
          </w:p>
        </w:tc>
      </w:tr>
      <w:tr w:rsidR="00C73D32" w:rsidRPr="00C73D32" w:rsidTr="00E40F2E">
        <w:trPr>
          <w:cantSplit/>
          <w:trHeight w:val="12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E41E8E" w:rsidRDefault="00C73D32" w:rsidP="008B0A53">
            <w:pPr>
              <w:pStyle w:val="a3"/>
              <w:widowControl w:val="0"/>
              <w:numPr>
                <w:ilvl w:val="0"/>
                <w:numId w:val="24"/>
              </w:numPr>
              <w:tabs>
                <w:tab w:val="left" w:pos="110"/>
              </w:tabs>
              <w:spacing w:after="0" w:line="240" w:lineRule="auto"/>
              <w:ind w:left="0" w:firstLine="0"/>
              <w:jc w:val="center"/>
              <w:rPr>
                <w:rFonts w:ascii="Times New Roman" w:hAnsi="Times New Roman" w:cs="Times New Roman"/>
                <w:szCs w:val="24"/>
                <w:lang w:eastAsia="en-US" w:bidi="en-US"/>
              </w:rPr>
            </w:pPr>
          </w:p>
        </w:tc>
        <w:tc>
          <w:tcPr>
            <w:tcW w:w="9497" w:type="dxa"/>
            <w:tcBorders>
              <w:top w:val="single" w:sz="4" w:space="0" w:color="auto"/>
              <w:left w:val="single" w:sz="4" w:space="0" w:color="auto"/>
              <w:bottom w:val="single" w:sz="4" w:space="0" w:color="auto"/>
              <w:right w:val="single" w:sz="4" w:space="0" w:color="auto"/>
            </w:tcBorders>
            <w:vAlign w:val="center"/>
          </w:tcPr>
          <w:p w:rsidR="00C73D32" w:rsidRPr="00E41E8E" w:rsidRDefault="00C73D32" w:rsidP="008B0A53">
            <w:pPr>
              <w:rPr>
                <w:rFonts w:ascii="Times New Roman" w:hAnsi="Times New Roman" w:cs="Times New Roman"/>
              </w:rPr>
            </w:pPr>
            <w:r w:rsidRPr="00E41E8E">
              <w:rPr>
                <w:rFonts w:ascii="Times New Roman" w:hAnsi="Times New Roman" w:cs="Times New Roman"/>
                <w:b/>
              </w:rPr>
              <w:t>Код ОКПД:</w:t>
            </w:r>
            <w:r w:rsidRPr="00E41E8E">
              <w:rPr>
                <w:rFonts w:ascii="Times New Roman" w:hAnsi="Times New Roman" w:cs="Times New Roman"/>
              </w:rPr>
              <w:t xml:space="preserve"> 45.23.11</w:t>
            </w:r>
          </w:p>
          <w:p w:rsidR="00C73D32" w:rsidRPr="00E41E8E" w:rsidRDefault="00C73D32" w:rsidP="008B0A53">
            <w:pPr>
              <w:rPr>
                <w:rFonts w:ascii="Times New Roman" w:hAnsi="Times New Roman" w:cs="Times New Roman"/>
                <w:b/>
              </w:rPr>
            </w:pPr>
          </w:p>
        </w:tc>
      </w:tr>
      <w:tr w:rsidR="00C73D32" w:rsidRPr="00C73D32" w:rsidTr="00E40F2E">
        <w:trPr>
          <w:cantSplit/>
          <w:trHeight w:val="6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413C23" w:rsidRDefault="00C73D32" w:rsidP="008B0A53">
            <w:pPr>
              <w:pStyle w:val="a3"/>
              <w:widowControl w:val="0"/>
              <w:numPr>
                <w:ilvl w:val="0"/>
                <w:numId w:val="24"/>
              </w:numPr>
              <w:tabs>
                <w:tab w:val="left" w:pos="110"/>
              </w:tabs>
              <w:spacing w:after="0" w:line="240" w:lineRule="auto"/>
              <w:ind w:left="0" w:firstLine="0"/>
              <w:jc w:val="center"/>
              <w:rPr>
                <w:rFonts w:ascii="Times New Roman" w:hAnsi="Times New Roman" w:cs="Times New Roman"/>
                <w:szCs w:val="24"/>
                <w:lang w:eastAsia="en-US" w:bidi="en-US"/>
              </w:rPr>
            </w:pPr>
          </w:p>
        </w:tc>
        <w:tc>
          <w:tcPr>
            <w:tcW w:w="9497" w:type="dxa"/>
            <w:tcBorders>
              <w:top w:val="single" w:sz="4" w:space="0" w:color="auto"/>
              <w:left w:val="single" w:sz="4" w:space="0" w:color="auto"/>
              <w:bottom w:val="single" w:sz="4" w:space="0" w:color="auto"/>
              <w:right w:val="single" w:sz="4" w:space="0" w:color="auto"/>
            </w:tcBorders>
            <w:vAlign w:val="center"/>
          </w:tcPr>
          <w:p w:rsidR="00C73D32" w:rsidRPr="00413C23" w:rsidRDefault="00C73D32" w:rsidP="008B0A53">
            <w:pPr>
              <w:rPr>
                <w:rFonts w:ascii="Times New Roman" w:hAnsi="Times New Roman" w:cs="Times New Roman"/>
              </w:rPr>
            </w:pPr>
            <w:r w:rsidRPr="00413C23">
              <w:rPr>
                <w:rFonts w:ascii="Times New Roman" w:hAnsi="Times New Roman" w:cs="Times New Roman"/>
                <w:b/>
              </w:rPr>
              <w:t xml:space="preserve">Способ определения поставщика: </w:t>
            </w:r>
            <w:r w:rsidRPr="00413C23">
              <w:rPr>
                <w:rFonts w:ascii="Times New Roman" w:hAnsi="Times New Roman" w:cs="Times New Roman"/>
              </w:rPr>
              <w:t>электронный</w:t>
            </w:r>
            <w:r w:rsidRPr="00413C23">
              <w:rPr>
                <w:rFonts w:ascii="Times New Roman" w:hAnsi="Times New Roman" w:cs="Times New Roman"/>
                <w:b/>
              </w:rPr>
              <w:t xml:space="preserve"> </w:t>
            </w:r>
            <w:r w:rsidRPr="00413C23">
              <w:rPr>
                <w:rFonts w:ascii="Times New Roman" w:hAnsi="Times New Roman" w:cs="Times New Roman"/>
              </w:rPr>
              <w:t xml:space="preserve">аукцион  </w:t>
            </w:r>
          </w:p>
          <w:p w:rsidR="00C73D32" w:rsidRPr="00413C23" w:rsidRDefault="00C73D32" w:rsidP="008B0A53">
            <w:pPr>
              <w:rPr>
                <w:rFonts w:ascii="Times New Roman" w:hAnsi="Times New Roman" w:cs="Times New Roman"/>
                <w:b/>
              </w:rPr>
            </w:pPr>
          </w:p>
        </w:tc>
      </w:tr>
      <w:tr w:rsidR="00C73D32" w:rsidRPr="00A05C48" w:rsidTr="00E40F2E">
        <w:trPr>
          <w:cantSplit/>
          <w:trHeight w:val="64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967978" w:rsidRDefault="00C73D32" w:rsidP="008B0A53">
            <w:pPr>
              <w:pStyle w:val="a3"/>
              <w:widowControl w:val="0"/>
              <w:numPr>
                <w:ilvl w:val="0"/>
                <w:numId w:val="24"/>
              </w:numPr>
              <w:tabs>
                <w:tab w:val="left" w:pos="110"/>
              </w:tabs>
              <w:spacing w:after="0" w:line="240" w:lineRule="auto"/>
              <w:ind w:left="0" w:firstLine="0"/>
              <w:jc w:val="center"/>
              <w:rPr>
                <w:rFonts w:ascii="Times New Roman" w:hAnsi="Times New Roman" w:cs="Times New Roman"/>
                <w:szCs w:val="24"/>
                <w:lang w:eastAsia="en-US" w:bidi="en-US"/>
              </w:rPr>
            </w:pPr>
          </w:p>
        </w:tc>
        <w:tc>
          <w:tcPr>
            <w:tcW w:w="9497" w:type="dxa"/>
            <w:tcBorders>
              <w:top w:val="single" w:sz="4" w:space="0" w:color="auto"/>
              <w:left w:val="single" w:sz="4" w:space="0" w:color="auto"/>
              <w:bottom w:val="single" w:sz="4" w:space="0" w:color="auto"/>
              <w:right w:val="single" w:sz="4" w:space="0" w:color="auto"/>
            </w:tcBorders>
            <w:vAlign w:val="center"/>
          </w:tcPr>
          <w:p w:rsidR="00C73D32" w:rsidRPr="00F14351" w:rsidRDefault="00C73D32" w:rsidP="00F14351">
            <w:pPr>
              <w:autoSpaceDE w:val="0"/>
              <w:autoSpaceDN w:val="0"/>
              <w:adjustRightInd w:val="0"/>
              <w:outlineLvl w:val="0"/>
              <w:rPr>
                <w:rFonts w:ascii="Times New Roman" w:hAnsi="Times New Roman" w:cs="Times New Roman"/>
                <w:b/>
                <w:iCs/>
                <w:caps/>
              </w:rPr>
            </w:pPr>
            <w:r w:rsidRPr="00F14351">
              <w:rPr>
                <w:rFonts w:ascii="Times New Roman" w:hAnsi="Times New Roman" w:cs="Times New Roman"/>
                <w:b/>
              </w:rPr>
              <w:t>Заказчик, контактная информация:</w:t>
            </w:r>
            <w:r w:rsidRPr="00F14351">
              <w:rPr>
                <w:rFonts w:ascii="Times New Roman" w:hAnsi="Times New Roman" w:cs="Times New Roman"/>
                <w:b/>
                <w:iCs/>
                <w:caps/>
              </w:rPr>
              <w:t xml:space="preserve"> </w:t>
            </w:r>
          </w:p>
          <w:p w:rsidR="00413C23" w:rsidRPr="00F14351" w:rsidRDefault="00413C23" w:rsidP="008B0A53">
            <w:pPr>
              <w:rPr>
                <w:rFonts w:ascii="Times New Roman" w:hAnsi="Times New Roman"/>
              </w:rPr>
            </w:pPr>
            <w:r w:rsidRPr="00F14351">
              <w:rPr>
                <w:rFonts w:ascii="Times New Roman" w:hAnsi="Times New Roman"/>
              </w:rPr>
              <w:t xml:space="preserve">Администрация </w:t>
            </w:r>
            <w:r w:rsidR="00F14351" w:rsidRPr="00F14351">
              <w:rPr>
                <w:rFonts w:ascii="Times New Roman" w:hAnsi="Times New Roman"/>
              </w:rPr>
              <w:t>Ардатовского муниципального района Республики Мордовия</w:t>
            </w:r>
          </w:p>
          <w:p w:rsidR="00F14351" w:rsidRPr="00F14351" w:rsidRDefault="00C73D32" w:rsidP="00F14351">
            <w:pPr>
              <w:jc w:val="both"/>
              <w:rPr>
                <w:rFonts w:ascii="Times New Roman" w:hAnsi="Times New Roman" w:cs="Times New Roman"/>
              </w:rPr>
            </w:pPr>
            <w:r w:rsidRPr="00F14351">
              <w:rPr>
                <w:rFonts w:ascii="Times New Roman" w:hAnsi="Times New Roman" w:cs="Times New Roman"/>
              </w:rPr>
              <w:t xml:space="preserve">Почтовый адрес </w:t>
            </w:r>
            <w:r w:rsidR="00967978" w:rsidRPr="00F14351">
              <w:rPr>
                <w:rFonts w:ascii="Times New Roman" w:hAnsi="Times New Roman" w:cs="Times New Roman"/>
              </w:rPr>
              <w:t xml:space="preserve">/ адрес местонахождения: </w:t>
            </w:r>
            <w:r w:rsidR="00F14351" w:rsidRPr="00F14351">
              <w:rPr>
                <w:rFonts w:ascii="Times New Roman" w:hAnsi="Times New Roman" w:cs="Times New Roman"/>
                <w:iCs/>
              </w:rPr>
              <w:t>431860</w:t>
            </w:r>
            <w:r w:rsidR="00F14351" w:rsidRPr="00F14351">
              <w:rPr>
                <w:rFonts w:ascii="Times New Roman" w:hAnsi="Times New Roman" w:cs="Times New Roman"/>
                <w:i/>
                <w:iCs/>
              </w:rPr>
              <w:t xml:space="preserve"> </w:t>
            </w:r>
            <w:r w:rsidR="00F14351" w:rsidRPr="00F14351">
              <w:rPr>
                <w:rFonts w:ascii="Times New Roman" w:hAnsi="Times New Roman" w:cs="Times New Roman"/>
              </w:rPr>
              <w:t>Республика</w:t>
            </w:r>
            <w:r w:rsidR="00F14351" w:rsidRPr="00F14351">
              <w:rPr>
                <w:rFonts w:ascii="Times New Roman" w:hAnsi="Times New Roman" w:cs="Times New Roman"/>
                <w:color w:val="000000"/>
              </w:rPr>
              <w:t xml:space="preserve"> Мордовия, Ардатовский район, г. Ардатов, ул. Комсомольская, д.121</w:t>
            </w:r>
          </w:p>
          <w:p w:rsidR="00F14351" w:rsidRPr="00F14351" w:rsidRDefault="00F14351" w:rsidP="00F14351">
            <w:pPr>
              <w:jc w:val="both"/>
              <w:rPr>
                <w:rFonts w:ascii="Times New Roman" w:hAnsi="Times New Roman" w:cs="Times New Roman"/>
              </w:rPr>
            </w:pPr>
            <w:r w:rsidRPr="00F14351">
              <w:rPr>
                <w:rFonts w:ascii="Times New Roman" w:hAnsi="Times New Roman" w:cs="Times New Roman"/>
              </w:rPr>
              <w:t>тел./факс: 8(83431) 31-185</w:t>
            </w:r>
          </w:p>
          <w:p w:rsidR="00F14351" w:rsidRPr="00F14351" w:rsidRDefault="00F14351" w:rsidP="00F14351">
            <w:pPr>
              <w:jc w:val="both"/>
              <w:rPr>
                <w:rFonts w:ascii="Times New Roman" w:hAnsi="Times New Roman" w:cs="Times New Roman"/>
              </w:rPr>
            </w:pPr>
            <w:r w:rsidRPr="00F14351">
              <w:rPr>
                <w:rFonts w:ascii="Times New Roman" w:hAnsi="Times New Roman" w:cs="Times New Roman"/>
                <w:lang w:val="en-US"/>
              </w:rPr>
              <w:t>e</w:t>
            </w:r>
            <w:r w:rsidRPr="00F14351">
              <w:rPr>
                <w:rFonts w:ascii="Times New Roman" w:hAnsi="Times New Roman" w:cs="Times New Roman"/>
              </w:rPr>
              <w:t>-</w:t>
            </w:r>
            <w:r w:rsidRPr="00F14351">
              <w:rPr>
                <w:rFonts w:ascii="Times New Roman" w:hAnsi="Times New Roman" w:cs="Times New Roman"/>
                <w:lang w:val="en-US"/>
              </w:rPr>
              <w:t>mail</w:t>
            </w:r>
            <w:r w:rsidRPr="00F14351">
              <w:rPr>
                <w:rFonts w:ascii="Times New Roman" w:hAnsi="Times New Roman" w:cs="Times New Roman"/>
              </w:rPr>
              <w:t xml:space="preserve">: </w:t>
            </w:r>
            <w:hyperlink r:id="rId8" w:history="1">
              <w:r w:rsidRPr="00F14351">
                <w:rPr>
                  <w:rStyle w:val="af8"/>
                  <w:rFonts w:ascii="Times New Roman" w:hAnsi="Times New Roman"/>
                  <w:lang w:val="en-US"/>
                </w:rPr>
                <w:t>otdim</w:t>
              </w:r>
              <w:r w:rsidRPr="00F14351">
                <w:rPr>
                  <w:rStyle w:val="af8"/>
                  <w:rFonts w:ascii="Times New Roman" w:hAnsi="Times New Roman"/>
                </w:rPr>
                <w:t>@</w:t>
              </w:r>
              <w:r w:rsidRPr="00F14351">
                <w:rPr>
                  <w:rStyle w:val="af8"/>
                  <w:rFonts w:ascii="Times New Roman" w:hAnsi="Times New Roman"/>
                  <w:lang w:val="en-US"/>
                </w:rPr>
                <w:t>mail</w:t>
              </w:r>
              <w:r w:rsidRPr="00F14351">
                <w:rPr>
                  <w:rStyle w:val="af8"/>
                  <w:rFonts w:ascii="Times New Roman" w:hAnsi="Times New Roman"/>
                </w:rPr>
                <w:t>.</w:t>
              </w:r>
              <w:r w:rsidRPr="00F14351">
                <w:rPr>
                  <w:rStyle w:val="af8"/>
                  <w:rFonts w:ascii="Times New Roman" w:hAnsi="Times New Roman"/>
                  <w:lang w:val="en-US"/>
                </w:rPr>
                <w:t>ru</w:t>
              </w:r>
            </w:hyperlink>
          </w:p>
          <w:p w:rsidR="00C73D32" w:rsidRPr="00A05C48" w:rsidRDefault="00C73D32" w:rsidP="008B0A53">
            <w:pPr>
              <w:rPr>
                <w:rFonts w:ascii="Times New Roman" w:hAnsi="Times New Roman" w:cs="Times New Roman"/>
                <w:highlight w:val="yellow"/>
              </w:rPr>
            </w:pPr>
          </w:p>
        </w:tc>
      </w:tr>
      <w:tr w:rsidR="00C73D32" w:rsidRPr="00C73D32" w:rsidTr="00E40F2E">
        <w:trPr>
          <w:cantSplit/>
          <w:trHeight w:val="58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126264" w:rsidRDefault="00C73D32" w:rsidP="008B0A53">
            <w:pPr>
              <w:pStyle w:val="a3"/>
              <w:widowControl w:val="0"/>
              <w:numPr>
                <w:ilvl w:val="0"/>
                <w:numId w:val="24"/>
              </w:numPr>
              <w:tabs>
                <w:tab w:val="left" w:pos="110"/>
              </w:tabs>
              <w:spacing w:after="0" w:line="240" w:lineRule="auto"/>
              <w:ind w:left="0" w:firstLine="0"/>
              <w:jc w:val="center"/>
              <w:rPr>
                <w:rFonts w:ascii="Times New Roman" w:hAnsi="Times New Roman" w:cs="Times New Roman"/>
                <w:szCs w:val="24"/>
                <w:lang w:eastAsia="en-US" w:bidi="en-US"/>
              </w:rPr>
            </w:pPr>
            <w:r w:rsidRPr="00126264">
              <w:rPr>
                <w:rFonts w:ascii="Times New Roman" w:hAnsi="Times New Roman" w:cs="Times New Roman"/>
                <w:szCs w:val="24"/>
                <w:lang w:eastAsia="en-US" w:bidi="en-US"/>
              </w:rPr>
              <w:t>Й</w:t>
            </w:r>
          </w:p>
        </w:tc>
        <w:tc>
          <w:tcPr>
            <w:tcW w:w="9497" w:type="dxa"/>
            <w:tcBorders>
              <w:top w:val="single" w:sz="4" w:space="0" w:color="auto"/>
              <w:left w:val="single" w:sz="4" w:space="0" w:color="auto"/>
              <w:bottom w:val="single" w:sz="4" w:space="0" w:color="auto"/>
              <w:right w:val="single" w:sz="4" w:space="0" w:color="auto"/>
            </w:tcBorders>
            <w:vAlign w:val="center"/>
          </w:tcPr>
          <w:p w:rsidR="00C73D32" w:rsidRPr="00126264" w:rsidRDefault="00C73D32" w:rsidP="008B0A53">
            <w:pPr>
              <w:autoSpaceDE w:val="0"/>
              <w:autoSpaceDN w:val="0"/>
              <w:adjustRightInd w:val="0"/>
              <w:jc w:val="both"/>
              <w:rPr>
                <w:rFonts w:ascii="Times New Roman" w:hAnsi="Times New Roman" w:cs="Times New Roman"/>
                <w:b/>
                <w:color w:val="0070C0"/>
              </w:rPr>
            </w:pPr>
            <w:r w:rsidRPr="00126264">
              <w:rPr>
                <w:rFonts w:ascii="Times New Roman" w:hAnsi="Times New Roman" w:cs="Times New Roman"/>
                <w:b/>
                <w:bCs/>
              </w:rPr>
              <w:t>Адрес электронной площадки в информационно-телекоммуникационной сети «Интернет»:</w:t>
            </w:r>
            <w:r w:rsidRPr="00126264">
              <w:rPr>
                <w:rFonts w:ascii="Times New Roman" w:hAnsi="Times New Roman" w:cs="Times New Roman"/>
                <w:b/>
                <w:bCs/>
                <w:color w:val="0070C0"/>
              </w:rPr>
              <w:t xml:space="preserve"> </w:t>
            </w:r>
            <w:hyperlink r:id="rId9" w:history="1">
              <w:r w:rsidRPr="00126264">
                <w:rPr>
                  <w:rStyle w:val="af8"/>
                  <w:rFonts w:ascii="Times New Roman" w:hAnsi="Times New Roman"/>
                  <w:b/>
                  <w:color w:val="0070C0"/>
                </w:rPr>
                <w:t>www.sberbank-ast.ru</w:t>
              </w:r>
            </w:hyperlink>
          </w:p>
          <w:p w:rsidR="00C73D32" w:rsidRPr="00126264" w:rsidRDefault="00C73D32" w:rsidP="008B0A53">
            <w:pPr>
              <w:autoSpaceDE w:val="0"/>
              <w:autoSpaceDN w:val="0"/>
              <w:adjustRightInd w:val="0"/>
              <w:jc w:val="both"/>
              <w:rPr>
                <w:rFonts w:ascii="Times New Roman" w:hAnsi="Times New Roman" w:cs="Times New Roman"/>
                <w:b/>
              </w:rPr>
            </w:pPr>
            <w:r w:rsidRPr="00126264">
              <w:rPr>
                <w:rFonts w:ascii="Times New Roman" w:hAnsi="Times New Roman" w:cs="Times New Roman"/>
                <w:b/>
                <w:bCs/>
                <w:iCs/>
              </w:rPr>
              <w:t>Место и порядок подачи заявок участников закупки</w:t>
            </w:r>
            <w:r w:rsidRPr="00126264">
              <w:rPr>
                <w:rFonts w:ascii="Times New Roman" w:hAnsi="Times New Roman" w:cs="Times New Roman"/>
                <w:b/>
                <w:bCs/>
                <w:i/>
                <w:iCs/>
              </w:rPr>
              <w:t>:</w:t>
            </w:r>
            <w:r w:rsidRPr="00126264">
              <w:rPr>
                <w:rFonts w:ascii="Times New Roman" w:hAnsi="Times New Roman" w:cs="Times New Roman"/>
                <w:b/>
                <w:i/>
              </w:rPr>
              <w:t xml:space="preserve"> </w:t>
            </w:r>
            <w:r w:rsidRPr="00126264">
              <w:rPr>
                <w:rFonts w:ascii="Times New Roman" w:hAnsi="Times New Roman" w:cs="Times New Roman"/>
              </w:rPr>
              <w:t xml:space="preserve">заявка подается оператору электронной площадки в порядке, определенном оператором электронной площадки, информация о котором размещена по адресу: </w:t>
            </w:r>
            <w:r w:rsidRPr="00126264">
              <w:rPr>
                <w:rFonts w:ascii="Times New Roman" w:hAnsi="Times New Roman" w:cs="Times New Roman"/>
                <w:lang w:val="en-US"/>
              </w:rPr>
              <w:t>http</w:t>
            </w:r>
            <w:r w:rsidRPr="00126264">
              <w:rPr>
                <w:rFonts w:ascii="Times New Roman" w:hAnsi="Times New Roman" w:cs="Times New Roman"/>
              </w:rPr>
              <w:t>://</w:t>
            </w:r>
            <w:r w:rsidRPr="00126264">
              <w:rPr>
                <w:rFonts w:ascii="Times New Roman" w:hAnsi="Times New Roman" w:cs="Times New Roman"/>
                <w:lang w:val="en-US"/>
              </w:rPr>
              <w:t>www</w:t>
            </w:r>
            <w:r w:rsidRPr="00126264">
              <w:rPr>
                <w:rFonts w:ascii="Times New Roman" w:hAnsi="Times New Roman" w:cs="Times New Roman"/>
              </w:rPr>
              <w:t>.</w:t>
            </w:r>
            <w:r w:rsidRPr="00126264">
              <w:rPr>
                <w:rFonts w:ascii="Times New Roman" w:hAnsi="Times New Roman" w:cs="Times New Roman"/>
                <w:lang w:val="en-US"/>
              </w:rPr>
              <w:t>sberbank</w:t>
            </w:r>
            <w:r w:rsidRPr="00126264">
              <w:rPr>
                <w:rFonts w:ascii="Times New Roman" w:hAnsi="Times New Roman" w:cs="Times New Roman"/>
              </w:rPr>
              <w:t>-</w:t>
            </w:r>
            <w:r w:rsidRPr="00126264">
              <w:rPr>
                <w:rFonts w:ascii="Times New Roman" w:hAnsi="Times New Roman" w:cs="Times New Roman"/>
                <w:lang w:val="en-US"/>
              </w:rPr>
              <w:t>ast</w:t>
            </w:r>
            <w:r w:rsidRPr="00126264">
              <w:rPr>
                <w:rFonts w:ascii="Times New Roman" w:hAnsi="Times New Roman" w:cs="Times New Roman"/>
              </w:rPr>
              <w:t>.</w:t>
            </w:r>
            <w:r w:rsidRPr="00126264">
              <w:rPr>
                <w:rFonts w:ascii="Times New Roman" w:hAnsi="Times New Roman" w:cs="Times New Roman"/>
                <w:lang w:val="en-US"/>
              </w:rPr>
              <w:t>ru</w:t>
            </w:r>
            <w:r w:rsidRPr="00126264">
              <w:rPr>
                <w:rFonts w:ascii="Times New Roman" w:hAnsi="Times New Roman" w:cs="Times New Roman"/>
              </w:rPr>
              <w:t>/</w:t>
            </w:r>
          </w:p>
        </w:tc>
      </w:tr>
      <w:tr w:rsidR="00C73D32" w:rsidRPr="00C73D32" w:rsidTr="00E40F2E">
        <w:trPr>
          <w:cantSplit/>
          <w:trHeight w:val="9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C60E0E" w:rsidRDefault="00C73D32" w:rsidP="008B0A53">
            <w:pPr>
              <w:pStyle w:val="a3"/>
              <w:widowControl w:val="0"/>
              <w:numPr>
                <w:ilvl w:val="0"/>
                <w:numId w:val="24"/>
              </w:numPr>
              <w:tabs>
                <w:tab w:val="left" w:pos="110"/>
              </w:tabs>
              <w:spacing w:after="0" w:line="240" w:lineRule="auto"/>
              <w:ind w:left="0" w:firstLine="0"/>
              <w:jc w:val="center"/>
              <w:rPr>
                <w:rFonts w:ascii="Times New Roman" w:hAnsi="Times New Roman" w:cs="Times New Roman"/>
                <w:szCs w:val="24"/>
                <w:lang w:eastAsia="en-US" w:bidi="en-US"/>
              </w:rPr>
            </w:pPr>
          </w:p>
        </w:tc>
        <w:tc>
          <w:tcPr>
            <w:tcW w:w="9497" w:type="dxa"/>
            <w:tcBorders>
              <w:top w:val="single" w:sz="4" w:space="0" w:color="auto"/>
              <w:left w:val="single" w:sz="4" w:space="0" w:color="auto"/>
              <w:bottom w:val="single" w:sz="4" w:space="0" w:color="auto"/>
              <w:right w:val="single" w:sz="4" w:space="0" w:color="auto"/>
            </w:tcBorders>
            <w:vAlign w:val="center"/>
          </w:tcPr>
          <w:p w:rsidR="00C73D32" w:rsidRPr="00C60E0E" w:rsidRDefault="00C73D32" w:rsidP="008B0A53">
            <w:pPr>
              <w:tabs>
                <w:tab w:val="left" w:pos="1095"/>
              </w:tabs>
              <w:jc w:val="both"/>
              <w:rPr>
                <w:rFonts w:ascii="Times New Roman" w:hAnsi="Times New Roman" w:cs="Times New Roman"/>
              </w:rPr>
            </w:pPr>
            <w:r w:rsidRPr="00C60E0E">
              <w:rPr>
                <w:rFonts w:ascii="Times New Roman" w:hAnsi="Times New Roman" w:cs="Times New Roman"/>
                <w:b/>
              </w:rPr>
              <w:t>Начальная (максимальная) цена контракта, в рублях:</w:t>
            </w:r>
            <w:r w:rsidRPr="00C60E0E">
              <w:rPr>
                <w:rFonts w:ascii="Times New Roman" w:hAnsi="Times New Roman" w:cs="Times New Roman"/>
              </w:rPr>
              <w:t xml:space="preserve"> </w:t>
            </w:r>
            <w:r w:rsidR="00BF1BAF" w:rsidRPr="00C60E0E">
              <w:rPr>
                <w:rFonts w:ascii="Times New Roman" w:hAnsi="Times New Roman" w:cs="Times New Roman"/>
              </w:rPr>
              <w:t xml:space="preserve">2 751500,00 (два миллиона семьсот пятьдесят одна </w:t>
            </w:r>
            <w:r w:rsidR="005F4DC1">
              <w:rPr>
                <w:rFonts w:ascii="Times New Roman" w:hAnsi="Times New Roman" w:cs="Times New Roman"/>
              </w:rPr>
              <w:t>тысяча пятьсот рублей 00 копеек</w:t>
            </w:r>
            <w:r w:rsidR="00BF1BAF" w:rsidRPr="00C60E0E">
              <w:rPr>
                <w:rFonts w:ascii="Times New Roman" w:hAnsi="Times New Roman" w:cs="Times New Roman"/>
              </w:rPr>
              <w:t>)</w:t>
            </w:r>
            <w:r w:rsidR="005F4DC1">
              <w:rPr>
                <w:rFonts w:ascii="Times New Roman" w:hAnsi="Times New Roman" w:cs="Times New Roman"/>
              </w:rPr>
              <w:t>.</w:t>
            </w:r>
          </w:p>
          <w:p w:rsidR="00C73D32" w:rsidRPr="00126264" w:rsidRDefault="00C73D32" w:rsidP="008B0A53">
            <w:pPr>
              <w:jc w:val="both"/>
              <w:rPr>
                <w:rFonts w:ascii="Times New Roman" w:hAnsi="Times New Roman" w:cs="Times New Roman"/>
                <w:caps/>
              </w:rPr>
            </w:pPr>
            <w:r w:rsidRPr="00126264">
              <w:rPr>
                <w:rFonts w:ascii="Times New Roman" w:hAnsi="Times New Roman" w:cs="Times New Roman"/>
                <w:b/>
              </w:rPr>
              <w:t>Начальная (максимальная) цена запасных частей к технике, оборудованию, цена единицы работы или услуги, в рублях:</w:t>
            </w:r>
            <w:r w:rsidRPr="00126264">
              <w:rPr>
                <w:rFonts w:ascii="Times New Roman" w:hAnsi="Times New Roman" w:cs="Times New Roman"/>
                <w:b/>
                <w:caps/>
              </w:rPr>
              <w:t xml:space="preserve"> </w:t>
            </w:r>
            <w:r w:rsidRPr="00126264">
              <w:rPr>
                <w:rFonts w:ascii="Times New Roman" w:hAnsi="Times New Roman" w:cs="Times New Roman"/>
                <w:caps/>
              </w:rPr>
              <w:t>0</w:t>
            </w:r>
          </w:p>
          <w:p w:rsidR="00C73D32" w:rsidRPr="00C73D32" w:rsidRDefault="00C73D32" w:rsidP="008B0A53">
            <w:pPr>
              <w:jc w:val="both"/>
              <w:rPr>
                <w:rFonts w:ascii="Times New Roman" w:hAnsi="Times New Roman" w:cs="Times New Roman"/>
                <w:b/>
                <w:bCs/>
                <w:highlight w:val="yellow"/>
              </w:rPr>
            </w:pPr>
            <w:r w:rsidRPr="00126264">
              <w:rPr>
                <w:rFonts w:ascii="Times New Roman" w:hAnsi="Times New Roman" w:cs="Times New Roman"/>
                <w:b/>
              </w:rPr>
              <w:t>Начальная (максимальная) цена одного контракта в случае заключения контрактов с несколькими участниками закупки, в рублях</w:t>
            </w:r>
            <w:r w:rsidRPr="00126264">
              <w:rPr>
                <w:rFonts w:ascii="Times New Roman" w:hAnsi="Times New Roman" w:cs="Times New Roman"/>
                <w:b/>
                <w:caps/>
              </w:rPr>
              <w:t>:</w:t>
            </w:r>
            <w:r w:rsidRPr="00126264">
              <w:rPr>
                <w:rFonts w:ascii="Times New Roman" w:hAnsi="Times New Roman" w:cs="Times New Roman"/>
                <w:caps/>
              </w:rPr>
              <w:t xml:space="preserve"> 0</w:t>
            </w:r>
          </w:p>
        </w:tc>
      </w:tr>
      <w:tr w:rsidR="00C73D32" w:rsidRPr="00C73D32" w:rsidTr="00E40F2E">
        <w:trPr>
          <w:cantSplit/>
          <w:trHeight w:val="9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BF1BAF" w:rsidRDefault="00C73D32" w:rsidP="008B0A53">
            <w:pPr>
              <w:pStyle w:val="a3"/>
              <w:widowControl w:val="0"/>
              <w:numPr>
                <w:ilvl w:val="0"/>
                <w:numId w:val="24"/>
              </w:numPr>
              <w:tabs>
                <w:tab w:val="left" w:pos="110"/>
              </w:tabs>
              <w:spacing w:after="0" w:line="240" w:lineRule="auto"/>
              <w:ind w:left="0" w:firstLine="0"/>
              <w:jc w:val="center"/>
              <w:rPr>
                <w:rFonts w:ascii="Times New Roman" w:hAnsi="Times New Roman" w:cs="Times New Roman"/>
                <w:szCs w:val="24"/>
                <w:lang w:eastAsia="en-US" w:bidi="en-US"/>
              </w:rPr>
            </w:pPr>
          </w:p>
        </w:tc>
        <w:tc>
          <w:tcPr>
            <w:tcW w:w="9497" w:type="dxa"/>
            <w:tcBorders>
              <w:top w:val="single" w:sz="4" w:space="0" w:color="auto"/>
              <w:left w:val="single" w:sz="4" w:space="0" w:color="auto"/>
              <w:bottom w:val="single" w:sz="4" w:space="0" w:color="auto"/>
              <w:right w:val="single" w:sz="4" w:space="0" w:color="auto"/>
            </w:tcBorders>
            <w:vAlign w:val="center"/>
          </w:tcPr>
          <w:p w:rsidR="00C73D32" w:rsidRPr="00BF1BAF" w:rsidRDefault="00C73D32" w:rsidP="008B0A53">
            <w:pPr>
              <w:jc w:val="both"/>
              <w:rPr>
                <w:rFonts w:ascii="Times New Roman" w:hAnsi="Times New Roman" w:cs="Times New Roman"/>
              </w:rPr>
            </w:pPr>
            <w:r w:rsidRPr="00BF1BAF">
              <w:rPr>
                <w:rFonts w:ascii="Times New Roman" w:hAnsi="Times New Roman" w:cs="Times New Roman"/>
                <w:b/>
              </w:rPr>
              <w:t xml:space="preserve">Обоснование начальной (максимальной) цены контракта: </w:t>
            </w:r>
            <w:r w:rsidRPr="00BF1BAF">
              <w:rPr>
                <w:rFonts w:ascii="Times New Roman" w:hAnsi="Times New Roman" w:cs="Times New Roman"/>
              </w:rPr>
              <w:t xml:space="preserve">В соответствии с разделом </w:t>
            </w:r>
            <w:r w:rsidRPr="00BF1BAF">
              <w:rPr>
                <w:rFonts w:ascii="Times New Roman" w:hAnsi="Times New Roman" w:cs="Times New Roman"/>
                <w:lang w:val="en-US"/>
              </w:rPr>
              <w:t>XIV</w:t>
            </w:r>
            <w:r w:rsidR="005F4DC1">
              <w:rPr>
                <w:rFonts w:ascii="Times New Roman" w:hAnsi="Times New Roman" w:cs="Times New Roman"/>
              </w:rPr>
              <w:t xml:space="preserve"> расчет начальной (максимальной</w:t>
            </w:r>
            <w:r w:rsidRPr="00BF1BAF">
              <w:rPr>
                <w:rFonts w:ascii="Times New Roman" w:hAnsi="Times New Roman" w:cs="Times New Roman"/>
              </w:rPr>
              <w:t>) цены контракта.</w:t>
            </w:r>
          </w:p>
          <w:p w:rsidR="00C73D32" w:rsidRPr="00BF1BAF" w:rsidRDefault="00C73D32" w:rsidP="008B0A53">
            <w:pPr>
              <w:jc w:val="both"/>
              <w:rPr>
                <w:rFonts w:ascii="Times New Roman" w:hAnsi="Times New Roman" w:cs="Times New Roman"/>
                <w:b/>
              </w:rPr>
            </w:pPr>
          </w:p>
        </w:tc>
      </w:tr>
      <w:tr w:rsidR="00C73D32" w:rsidRPr="00C73D32" w:rsidTr="00E40F2E">
        <w:trPr>
          <w:cantSplit/>
          <w:trHeight w:val="25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126264" w:rsidRDefault="00C73D32" w:rsidP="008B0A53">
            <w:pPr>
              <w:pStyle w:val="a3"/>
              <w:widowControl w:val="0"/>
              <w:numPr>
                <w:ilvl w:val="0"/>
                <w:numId w:val="24"/>
              </w:numPr>
              <w:tabs>
                <w:tab w:val="left" w:pos="110"/>
              </w:tabs>
              <w:spacing w:after="0" w:line="240" w:lineRule="auto"/>
              <w:ind w:left="0" w:firstLine="0"/>
              <w:jc w:val="center"/>
              <w:rPr>
                <w:rFonts w:ascii="Times New Roman" w:hAnsi="Times New Roman" w:cs="Times New Roman"/>
                <w:szCs w:val="24"/>
                <w:lang w:eastAsia="en-US" w:bidi="en-US"/>
              </w:rPr>
            </w:pPr>
          </w:p>
        </w:tc>
        <w:tc>
          <w:tcPr>
            <w:tcW w:w="9497" w:type="dxa"/>
            <w:tcBorders>
              <w:top w:val="single" w:sz="4" w:space="0" w:color="auto"/>
              <w:left w:val="single" w:sz="4" w:space="0" w:color="auto"/>
              <w:bottom w:val="single" w:sz="4" w:space="0" w:color="auto"/>
              <w:right w:val="single" w:sz="4" w:space="0" w:color="auto"/>
            </w:tcBorders>
            <w:vAlign w:val="center"/>
          </w:tcPr>
          <w:p w:rsidR="00C73D32" w:rsidRPr="00126264" w:rsidRDefault="00C73D32" w:rsidP="008B0A53">
            <w:pPr>
              <w:jc w:val="both"/>
              <w:rPr>
                <w:rFonts w:ascii="Times New Roman" w:hAnsi="Times New Roman" w:cs="Times New Roman"/>
                <w:b/>
              </w:rPr>
            </w:pPr>
            <w:r w:rsidRPr="00126264">
              <w:rPr>
                <w:rFonts w:ascii="Times New Roman" w:hAnsi="Times New Roman" w:cs="Times New Roman"/>
                <w:b/>
              </w:rPr>
              <w:t>Информация о валюте, используемой для формирования цены контракта и расчётов с поставщиками (исполнителями, подрядчиками):</w:t>
            </w:r>
            <w:r w:rsidRPr="00126264">
              <w:rPr>
                <w:rFonts w:ascii="Times New Roman" w:hAnsi="Times New Roman" w:cs="Times New Roman"/>
                <w:b/>
                <w:bCs/>
              </w:rPr>
              <w:t xml:space="preserve"> </w:t>
            </w:r>
            <w:r w:rsidRPr="00126264">
              <w:rPr>
                <w:rFonts w:ascii="Times New Roman" w:hAnsi="Times New Roman" w:cs="Times New Roman"/>
                <w:bCs/>
              </w:rPr>
              <w:t>российский рубль.</w:t>
            </w:r>
          </w:p>
        </w:tc>
      </w:tr>
      <w:tr w:rsidR="00C73D32" w:rsidRPr="00C73D32" w:rsidTr="00E40F2E">
        <w:trPr>
          <w:cantSplit/>
          <w:trHeight w:val="25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126264" w:rsidRDefault="00C73D32" w:rsidP="008B0A53">
            <w:pPr>
              <w:pStyle w:val="a3"/>
              <w:widowControl w:val="0"/>
              <w:numPr>
                <w:ilvl w:val="0"/>
                <w:numId w:val="24"/>
              </w:numPr>
              <w:tabs>
                <w:tab w:val="left" w:pos="110"/>
              </w:tabs>
              <w:spacing w:after="0" w:line="240" w:lineRule="auto"/>
              <w:ind w:left="0" w:firstLine="0"/>
              <w:jc w:val="center"/>
              <w:rPr>
                <w:rFonts w:ascii="Times New Roman" w:hAnsi="Times New Roman" w:cs="Times New Roman"/>
                <w:szCs w:val="24"/>
                <w:lang w:eastAsia="en-US" w:bidi="en-US"/>
              </w:rPr>
            </w:pPr>
          </w:p>
        </w:tc>
        <w:tc>
          <w:tcPr>
            <w:tcW w:w="9497" w:type="dxa"/>
            <w:tcBorders>
              <w:top w:val="single" w:sz="4" w:space="0" w:color="auto"/>
              <w:left w:val="single" w:sz="4" w:space="0" w:color="auto"/>
              <w:bottom w:val="single" w:sz="4" w:space="0" w:color="auto"/>
              <w:right w:val="single" w:sz="4" w:space="0" w:color="auto"/>
            </w:tcBorders>
            <w:vAlign w:val="center"/>
          </w:tcPr>
          <w:p w:rsidR="00C73D32" w:rsidRPr="00126264" w:rsidRDefault="00C73D32" w:rsidP="008B0A53">
            <w:pPr>
              <w:jc w:val="both"/>
              <w:rPr>
                <w:rFonts w:ascii="Times New Roman" w:hAnsi="Times New Roman" w:cs="Times New Roman"/>
                <w:b/>
              </w:rPr>
            </w:pPr>
            <w:r w:rsidRPr="00126264">
              <w:rPr>
                <w:rFonts w:ascii="Times New Roman" w:hAnsi="Times New Roman" w:cs="Times New Roman"/>
                <w:b/>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 </w:t>
            </w:r>
            <w:r w:rsidRPr="00126264">
              <w:rPr>
                <w:rFonts w:ascii="Times New Roman" w:hAnsi="Times New Roman" w:cs="Times New Roman"/>
                <w:bCs/>
              </w:rPr>
              <w:t>не установлен</w:t>
            </w:r>
          </w:p>
        </w:tc>
      </w:tr>
      <w:tr w:rsidR="00C73D32" w:rsidRPr="00C73D32" w:rsidTr="00E40F2E">
        <w:trPr>
          <w:cantSplit/>
          <w:trHeight w:val="19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C60E0E" w:rsidRDefault="00C73D32" w:rsidP="008B0A53">
            <w:pPr>
              <w:pStyle w:val="a3"/>
              <w:widowControl w:val="0"/>
              <w:numPr>
                <w:ilvl w:val="0"/>
                <w:numId w:val="24"/>
              </w:numPr>
              <w:tabs>
                <w:tab w:val="left" w:pos="110"/>
              </w:tabs>
              <w:spacing w:after="0" w:line="240" w:lineRule="auto"/>
              <w:ind w:left="0" w:firstLine="0"/>
              <w:jc w:val="center"/>
              <w:rPr>
                <w:rFonts w:ascii="Times New Roman" w:hAnsi="Times New Roman" w:cs="Times New Roman"/>
                <w:szCs w:val="24"/>
                <w:lang w:eastAsia="en-US" w:bidi="en-US"/>
              </w:rPr>
            </w:pPr>
          </w:p>
        </w:tc>
        <w:tc>
          <w:tcPr>
            <w:tcW w:w="9497" w:type="dxa"/>
            <w:tcBorders>
              <w:top w:val="single" w:sz="4" w:space="0" w:color="auto"/>
              <w:left w:val="single" w:sz="4" w:space="0" w:color="auto"/>
              <w:bottom w:val="single" w:sz="4" w:space="0" w:color="auto"/>
              <w:right w:val="single" w:sz="4" w:space="0" w:color="auto"/>
            </w:tcBorders>
            <w:vAlign w:val="center"/>
          </w:tcPr>
          <w:p w:rsidR="00C73D32" w:rsidRPr="00C60E0E" w:rsidRDefault="00C73D32" w:rsidP="008B0A53">
            <w:pPr>
              <w:jc w:val="both"/>
              <w:rPr>
                <w:rFonts w:ascii="Times New Roman" w:hAnsi="Times New Roman" w:cs="Times New Roman"/>
              </w:rPr>
            </w:pPr>
            <w:r w:rsidRPr="00BF28D0">
              <w:rPr>
                <w:rFonts w:ascii="Times New Roman" w:hAnsi="Times New Roman" w:cs="Times New Roman"/>
                <w:b/>
              </w:rPr>
              <w:t xml:space="preserve">Источник финансирования закупки:  </w:t>
            </w:r>
            <w:r w:rsidRPr="00BF28D0">
              <w:rPr>
                <w:rFonts w:ascii="Times New Roman" w:hAnsi="Times New Roman" w:cs="Times New Roman"/>
              </w:rPr>
              <w:t xml:space="preserve">Бюджет </w:t>
            </w:r>
            <w:r w:rsidR="000311F2" w:rsidRPr="00BF28D0">
              <w:rPr>
                <w:rFonts w:ascii="Times New Roman" w:hAnsi="Times New Roman" w:cs="Times New Roman"/>
              </w:rPr>
              <w:t>Администрации  Ардатовского муниципального района Республики Мордови</w:t>
            </w:r>
            <w:r w:rsidR="008F10C5">
              <w:rPr>
                <w:rFonts w:ascii="Times New Roman" w:hAnsi="Times New Roman" w:cs="Times New Roman"/>
              </w:rPr>
              <w:t>я</w:t>
            </w:r>
          </w:p>
          <w:p w:rsidR="00C73D32" w:rsidRPr="00C60E0E" w:rsidRDefault="00C73D32" w:rsidP="008B0A53">
            <w:pPr>
              <w:jc w:val="both"/>
              <w:rPr>
                <w:rFonts w:ascii="Times New Roman" w:hAnsi="Times New Roman" w:cs="Times New Roman"/>
                <w:b/>
              </w:rPr>
            </w:pPr>
          </w:p>
        </w:tc>
      </w:tr>
      <w:tr w:rsidR="00C73D32" w:rsidRPr="00C73D32" w:rsidTr="00E40F2E">
        <w:trPr>
          <w:cantSplit/>
          <w:trHeight w:val="6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126264" w:rsidRDefault="000311F2" w:rsidP="008B0A53">
            <w:pPr>
              <w:pStyle w:val="a3"/>
              <w:widowControl w:val="0"/>
              <w:numPr>
                <w:ilvl w:val="0"/>
                <w:numId w:val="24"/>
              </w:numPr>
              <w:tabs>
                <w:tab w:val="left" w:pos="110"/>
              </w:tabs>
              <w:spacing w:after="0" w:line="240" w:lineRule="auto"/>
              <w:ind w:left="0" w:firstLine="0"/>
              <w:jc w:val="center"/>
              <w:rPr>
                <w:rFonts w:ascii="Times New Roman" w:hAnsi="Times New Roman" w:cs="Times New Roman"/>
                <w:szCs w:val="24"/>
                <w:lang w:eastAsia="en-US" w:bidi="en-US"/>
              </w:rPr>
            </w:pPr>
            <w:r>
              <w:rPr>
                <w:rFonts w:ascii="Times New Roman" w:hAnsi="Times New Roman" w:cs="Times New Roman"/>
                <w:szCs w:val="24"/>
                <w:lang w:eastAsia="en-US" w:bidi="en-US"/>
              </w:rPr>
              <w:t>А</w:t>
            </w:r>
          </w:p>
        </w:tc>
        <w:tc>
          <w:tcPr>
            <w:tcW w:w="9497" w:type="dxa"/>
            <w:tcBorders>
              <w:top w:val="single" w:sz="4" w:space="0" w:color="auto"/>
              <w:left w:val="single" w:sz="4" w:space="0" w:color="auto"/>
              <w:bottom w:val="single" w:sz="4" w:space="0" w:color="auto"/>
              <w:right w:val="single" w:sz="4" w:space="0" w:color="auto"/>
            </w:tcBorders>
            <w:vAlign w:val="center"/>
          </w:tcPr>
          <w:p w:rsidR="00C73D32" w:rsidRPr="00126264" w:rsidRDefault="00C73D32" w:rsidP="008B0A53">
            <w:pPr>
              <w:shd w:val="clear" w:color="auto" w:fill="FFFFFF"/>
              <w:tabs>
                <w:tab w:val="left" w:pos="426"/>
                <w:tab w:val="left" w:pos="567"/>
              </w:tabs>
              <w:spacing w:line="274" w:lineRule="exact"/>
              <w:jc w:val="both"/>
              <w:rPr>
                <w:rFonts w:ascii="Times New Roman" w:hAnsi="Times New Roman" w:cs="Times New Roman"/>
              </w:rPr>
            </w:pPr>
            <w:r w:rsidRPr="00126264">
              <w:rPr>
                <w:rFonts w:ascii="Times New Roman" w:hAnsi="Times New Roman" w:cs="Times New Roman"/>
                <w:b/>
              </w:rPr>
              <w:t>Порядок формирования цены контракта:</w:t>
            </w:r>
            <w:r w:rsidRPr="00126264">
              <w:rPr>
                <w:rFonts w:ascii="Times New Roman" w:hAnsi="Times New Roman" w:cs="Times New Roman"/>
                <w:bCs/>
                <w:i/>
                <w:iCs/>
                <w:color w:val="323232"/>
              </w:rPr>
              <w:t xml:space="preserve"> </w:t>
            </w:r>
            <w:r w:rsidRPr="00126264">
              <w:rPr>
                <w:rFonts w:ascii="Times New Roman" w:hAnsi="Times New Roman" w:cs="Times New Roman"/>
              </w:rPr>
              <w:t>включает в себя расходы на приобретение и доставку материалов, погрузку, разгрузку, доставку оборудования и инструмента до объекта, вывоз строительного мусора, комплексную уборку территории  по окончанию работ, оплату налогов и сборов в соответствии с действующим законодательством РФ</w:t>
            </w:r>
          </w:p>
        </w:tc>
      </w:tr>
      <w:tr w:rsidR="00C73D32" w:rsidRPr="00C73D32" w:rsidTr="00E40F2E">
        <w:trPr>
          <w:cantSplit/>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987DE5" w:rsidRDefault="00C73D32" w:rsidP="008B0A53">
            <w:pPr>
              <w:pStyle w:val="a3"/>
              <w:widowControl w:val="0"/>
              <w:numPr>
                <w:ilvl w:val="0"/>
                <w:numId w:val="24"/>
              </w:numPr>
              <w:tabs>
                <w:tab w:val="left" w:pos="110"/>
              </w:tabs>
              <w:spacing w:after="0" w:line="240" w:lineRule="auto"/>
              <w:ind w:left="0" w:firstLine="0"/>
              <w:jc w:val="center"/>
              <w:rPr>
                <w:rFonts w:ascii="Times New Roman" w:hAnsi="Times New Roman" w:cs="Times New Roman"/>
                <w:szCs w:val="24"/>
                <w:lang w:eastAsia="en-US" w:bidi="en-US"/>
              </w:rPr>
            </w:pPr>
          </w:p>
        </w:tc>
        <w:tc>
          <w:tcPr>
            <w:tcW w:w="9497" w:type="dxa"/>
            <w:tcBorders>
              <w:top w:val="single" w:sz="4" w:space="0" w:color="auto"/>
              <w:left w:val="single" w:sz="4" w:space="0" w:color="auto"/>
              <w:bottom w:val="single" w:sz="4" w:space="0" w:color="auto"/>
              <w:right w:val="single" w:sz="4" w:space="0" w:color="auto"/>
            </w:tcBorders>
          </w:tcPr>
          <w:p w:rsidR="00C73D32" w:rsidRPr="00F30B04" w:rsidRDefault="00C73D32" w:rsidP="008B0A53">
            <w:pPr>
              <w:jc w:val="both"/>
              <w:rPr>
                <w:rFonts w:ascii="Times New Roman" w:hAnsi="Times New Roman" w:cs="Times New Roman"/>
                <w:b/>
                <w:caps/>
              </w:rPr>
            </w:pPr>
            <w:r w:rsidRPr="00F30B04">
              <w:rPr>
                <w:rFonts w:ascii="Times New Roman" w:hAnsi="Times New Roman" w:cs="Times New Roman"/>
                <w:b/>
              </w:rPr>
              <w:t>Дата и время окончания срока подачи заявок на участие в электронном аукционе:</w:t>
            </w:r>
          </w:p>
          <w:p w:rsidR="00C73D32" w:rsidRPr="00F30B04" w:rsidRDefault="00C73D32" w:rsidP="008B0A53">
            <w:pPr>
              <w:jc w:val="both"/>
              <w:rPr>
                <w:rFonts w:ascii="Times New Roman" w:hAnsi="Times New Roman" w:cs="Times New Roman"/>
                <w:bCs/>
              </w:rPr>
            </w:pPr>
            <w:r w:rsidRPr="00F30B04">
              <w:rPr>
                <w:rFonts w:ascii="Times New Roman" w:hAnsi="Times New Roman" w:cs="Times New Roman"/>
                <w:bCs/>
              </w:rPr>
              <w:t xml:space="preserve">Заявка на участие в электронном аукционе направляется участником аукциона оператору электронной площадки. </w:t>
            </w:r>
          </w:p>
          <w:p w:rsidR="00C73D32" w:rsidRPr="00987DE5" w:rsidRDefault="00C73D32" w:rsidP="008B0A53">
            <w:pPr>
              <w:jc w:val="both"/>
              <w:rPr>
                <w:rFonts w:ascii="Times New Roman" w:hAnsi="Times New Roman" w:cs="Times New Roman"/>
                <w:bCs/>
              </w:rPr>
            </w:pPr>
            <w:r w:rsidRPr="00F30B04">
              <w:rPr>
                <w:rFonts w:ascii="Times New Roman" w:hAnsi="Times New Roman" w:cs="Times New Roman"/>
                <w:bCs/>
              </w:rPr>
              <w:t xml:space="preserve">Участник аукциона вправе подать заявку на участие в электронном аукционе в любой момент с момента размещения на официальном сайте извещения о проведении электронного аукциона до даты и времени </w:t>
            </w:r>
            <w:r w:rsidRPr="00F30B04">
              <w:rPr>
                <w:rFonts w:ascii="Times New Roman" w:hAnsi="Times New Roman" w:cs="Times New Roman"/>
                <w:b/>
                <w:bCs/>
              </w:rPr>
              <w:t>окончания срока подачи заявок</w:t>
            </w:r>
            <w:r w:rsidRPr="00F30B04">
              <w:rPr>
                <w:rFonts w:ascii="Times New Roman" w:hAnsi="Times New Roman" w:cs="Times New Roman"/>
                <w:bCs/>
              </w:rPr>
              <w:t xml:space="preserve"> на участие в электронном аукционе: </w:t>
            </w:r>
            <w:r w:rsidRPr="00F30B04">
              <w:rPr>
                <w:rFonts w:ascii="Times New Roman" w:hAnsi="Times New Roman" w:cs="Times New Roman"/>
                <w:bCs/>
                <w:caps/>
              </w:rPr>
              <w:t xml:space="preserve"> </w:t>
            </w:r>
            <w:r w:rsidR="000E1B81" w:rsidRPr="00A95DA3">
              <w:rPr>
                <w:rFonts w:ascii="Times New Roman" w:hAnsi="Times New Roman" w:cs="Times New Roman"/>
                <w:b/>
                <w:bCs/>
                <w:caps/>
              </w:rPr>
              <w:t>«</w:t>
            </w:r>
            <w:r w:rsidR="00A95DA3" w:rsidRPr="00A95DA3">
              <w:rPr>
                <w:rFonts w:ascii="Times New Roman" w:hAnsi="Times New Roman" w:cs="Times New Roman"/>
                <w:b/>
                <w:bCs/>
                <w:caps/>
              </w:rPr>
              <w:t>24</w:t>
            </w:r>
            <w:r w:rsidRPr="00A95DA3">
              <w:rPr>
                <w:rFonts w:ascii="Times New Roman" w:hAnsi="Times New Roman" w:cs="Times New Roman"/>
                <w:b/>
                <w:bCs/>
                <w:caps/>
              </w:rPr>
              <w:t>»</w:t>
            </w:r>
            <w:r w:rsidRPr="00A95DA3">
              <w:rPr>
                <w:rFonts w:ascii="Times New Roman" w:hAnsi="Times New Roman" w:cs="Times New Roman"/>
                <w:bCs/>
              </w:rPr>
              <w:t xml:space="preserve"> </w:t>
            </w:r>
            <w:r w:rsidRPr="00A95DA3">
              <w:rPr>
                <w:rFonts w:ascii="Times New Roman" w:hAnsi="Times New Roman" w:cs="Times New Roman"/>
                <w:b/>
                <w:bCs/>
              </w:rPr>
              <w:t xml:space="preserve">июня </w:t>
            </w:r>
            <w:r w:rsidR="00BF28D0" w:rsidRPr="00A95DA3">
              <w:rPr>
                <w:rFonts w:ascii="Times New Roman" w:hAnsi="Times New Roman" w:cs="Times New Roman"/>
                <w:b/>
                <w:bCs/>
              </w:rPr>
              <w:t xml:space="preserve"> </w:t>
            </w:r>
            <w:r w:rsidRPr="00A95DA3">
              <w:rPr>
                <w:rFonts w:ascii="Times New Roman" w:hAnsi="Times New Roman" w:cs="Times New Roman"/>
                <w:b/>
                <w:bCs/>
              </w:rPr>
              <w:t>2015</w:t>
            </w:r>
            <w:r w:rsidRPr="00A95DA3">
              <w:rPr>
                <w:rFonts w:ascii="Times New Roman" w:hAnsi="Times New Roman" w:cs="Times New Roman"/>
                <w:bCs/>
              </w:rPr>
              <w:t xml:space="preserve"> г., </w:t>
            </w:r>
            <w:r w:rsidR="00987DE5" w:rsidRPr="00A95DA3">
              <w:rPr>
                <w:rFonts w:ascii="Times New Roman" w:hAnsi="Times New Roman" w:cs="Times New Roman"/>
                <w:b/>
                <w:bCs/>
                <w:caps/>
              </w:rPr>
              <w:t>10</w:t>
            </w:r>
            <w:r w:rsidRPr="00A95DA3">
              <w:rPr>
                <w:rFonts w:ascii="Times New Roman" w:hAnsi="Times New Roman" w:cs="Times New Roman"/>
                <w:b/>
                <w:bCs/>
                <w:caps/>
              </w:rPr>
              <w:t>-</w:t>
            </w:r>
            <w:r w:rsidRPr="00A95DA3">
              <w:rPr>
                <w:rFonts w:ascii="Times New Roman" w:hAnsi="Times New Roman" w:cs="Times New Roman"/>
                <w:b/>
                <w:bCs/>
              </w:rPr>
              <w:t>00</w:t>
            </w:r>
            <w:r w:rsidRPr="00A95DA3">
              <w:rPr>
                <w:rFonts w:ascii="Times New Roman" w:hAnsi="Times New Roman" w:cs="Times New Roman"/>
                <w:bCs/>
              </w:rPr>
              <w:t xml:space="preserve"> час. ( время московское).</w:t>
            </w:r>
          </w:p>
          <w:p w:rsidR="00C73D32" w:rsidRPr="00987DE5" w:rsidRDefault="00C73D32" w:rsidP="008B0A53">
            <w:pPr>
              <w:pStyle w:val="71"/>
              <w:shd w:val="clear" w:color="auto" w:fill="auto"/>
              <w:tabs>
                <w:tab w:val="left" w:pos="1080"/>
              </w:tabs>
              <w:spacing w:before="0" w:line="240" w:lineRule="auto"/>
              <w:ind w:right="20"/>
              <w:jc w:val="both"/>
              <w:rPr>
                <w:rFonts w:ascii="Times New Roman" w:hAnsi="Times New Roman" w:cs="Times New Roman"/>
                <w:sz w:val="24"/>
                <w:szCs w:val="24"/>
                <w:lang w:bidi="en-US"/>
              </w:rPr>
            </w:pPr>
            <w:r w:rsidRPr="00987DE5">
              <w:rPr>
                <w:rFonts w:ascii="Times New Roman" w:hAnsi="Times New Roman" w:cs="Times New Roman"/>
                <w:b/>
                <w:bCs/>
                <w:lang w:bidi="en-US"/>
              </w:rPr>
              <w:t>Порядок подачи заявок на участие в электронном аукционе:</w:t>
            </w:r>
            <w:r w:rsidRPr="00987DE5">
              <w:rPr>
                <w:rFonts w:ascii="Times New Roman" w:hAnsi="Times New Roman" w:cs="Times New Roman"/>
                <w:sz w:val="24"/>
                <w:szCs w:val="24"/>
                <w:lang w:bidi="en-US"/>
              </w:rPr>
              <w:t xml:space="preserve"> </w:t>
            </w:r>
          </w:p>
          <w:p w:rsidR="00C73D32" w:rsidRPr="00987DE5" w:rsidRDefault="00C73D32" w:rsidP="008B0A53">
            <w:pPr>
              <w:pStyle w:val="71"/>
              <w:shd w:val="clear" w:color="auto" w:fill="auto"/>
              <w:tabs>
                <w:tab w:val="left" w:pos="1080"/>
              </w:tabs>
              <w:spacing w:before="0" w:line="240" w:lineRule="auto"/>
              <w:ind w:right="20"/>
              <w:jc w:val="both"/>
              <w:rPr>
                <w:rFonts w:ascii="Times New Roman" w:hAnsi="Times New Roman" w:cs="Times New Roman"/>
                <w:sz w:val="24"/>
                <w:szCs w:val="24"/>
                <w:lang w:bidi="en-US"/>
              </w:rPr>
            </w:pPr>
            <w:r w:rsidRPr="00987DE5">
              <w:rPr>
                <w:rFonts w:ascii="Times New Roman" w:hAnsi="Times New Roman" w:cs="Times New Roman"/>
                <w:sz w:val="24"/>
                <w:szCs w:val="24"/>
                <w:lang w:bidi="en-US"/>
              </w:rPr>
              <w:t>Лица, получившие аккредитацию на электронной площадке, вправе подать заявку на участие в аукционе в отношении определенного лота в любой момент с момента размещения на официальном сайте извещения о проведении электронного аукциона до указанных в Информационной карте электронного аукциона даты и времени окончания срока подачи заявок на участие в электронном аукционе.</w:t>
            </w:r>
          </w:p>
          <w:p w:rsidR="00C73D32" w:rsidRPr="00987DE5" w:rsidRDefault="00C73D32" w:rsidP="008B0A53">
            <w:pPr>
              <w:pStyle w:val="71"/>
              <w:shd w:val="clear" w:color="auto" w:fill="auto"/>
              <w:tabs>
                <w:tab w:val="left" w:pos="1181"/>
              </w:tabs>
              <w:spacing w:before="0" w:line="240" w:lineRule="auto"/>
              <w:ind w:right="20"/>
              <w:jc w:val="both"/>
              <w:rPr>
                <w:rFonts w:ascii="Times New Roman" w:hAnsi="Times New Roman" w:cs="Times New Roman"/>
                <w:sz w:val="24"/>
                <w:szCs w:val="24"/>
                <w:lang w:bidi="en-US"/>
              </w:rPr>
            </w:pPr>
            <w:r w:rsidRPr="00987DE5">
              <w:rPr>
                <w:rFonts w:ascii="Times New Roman" w:hAnsi="Times New Roman" w:cs="Times New Roman"/>
                <w:sz w:val="24"/>
                <w:szCs w:val="24"/>
                <w:lang w:bidi="en-US"/>
              </w:rPr>
              <w:t>Заявка на участие в электронном аукционе направляется участником закупки оператору электронной площадки в форме двух электронных документов, содержащих первые и вторые части заявки, предусмотренные пунктами 29.1 и 29.2 настоящей документации. Указанные электронные документы подаются одновременно.</w:t>
            </w:r>
          </w:p>
          <w:p w:rsidR="00C73D32" w:rsidRPr="00987DE5" w:rsidRDefault="00C73D32" w:rsidP="008B0A53">
            <w:pPr>
              <w:pStyle w:val="71"/>
              <w:shd w:val="clear" w:color="auto" w:fill="auto"/>
              <w:tabs>
                <w:tab w:val="left" w:pos="1075"/>
              </w:tabs>
              <w:spacing w:before="0" w:line="240" w:lineRule="auto"/>
              <w:ind w:right="20"/>
              <w:jc w:val="both"/>
              <w:rPr>
                <w:rFonts w:ascii="Times New Roman" w:hAnsi="Times New Roman" w:cs="Times New Roman"/>
                <w:sz w:val="24"/>
                <w:szCs w:val="24"/>
                <w:lang w:bidi="en-US"/>
              </w:rPr>
            </w:pPr>
            <w:r w:rsidRPr="00987DE5">
              <w:rPr>
                <w:rFonts w:ascii="Times New Roman" w:hAnsi="Times New Roman" w:cs="Times New Roman"/>
                <w:sz w:val="24"/>
                <w:szCs w:val="24"/>
                <w:lang w:bidi="en-US"/>
              </w:rPr>
              <w:t>В течение одного часа с момента получения заявки на участие в электронном аукционе оператор электронной площадки обязан присвоить ей порядковый номер и подтвердить в форме электронного документа, направляемого участнику закупки, подавшему заявку на участие в электронном аукционе, ее получение с указанием присвоенного ей порядкового номера.</w:t>
            </w:r>
          </w:p>
          <w:p w:rsidR="00C73D32" w:rsidRPr="00987DE5" w:rsidRDefault="00C73D32" w:rsidP="00C80E7D">
            <w:pPr>
              <w:pStyle w:val="71"/>
              <w:shd w:val="clear" w:color="auto" w:fill="auto"/>
              <w:spacing w:before="0" w:line="240" w:lineRule="auto"/>
              <w:ind w:right="20"/>
              <w:jc w:val="both"/>
              <w:rPr>
                <w:rFonts w:ascii="Times New Roman" w:hAnsi="Times New Roman" w:cs="Times New Roman"/>
                <w:sz w:val="24"/>
                <w:szCs w:val="24"/>
                <w:lang w:bidi="en-US"/>
              </w:rPr>
            </w:pPr>
            <w:r w:rsidRPr="00987DE5">
              <w:rPr>
                <w:rFonts w:ascii="Times New Roman" w:hAnsi="Times New Roman" w:cs="Times New Roman"/>
                <w:sz w:val="24"/>
                <w:szCs w:val="24"/>
                <w:lang w:bidi="en-US"/>
              </w:rPr>
              <w:t>Участник закупки вправе подать только одну заявку на участие в электронном аукционе в отношении определенного лота.</w:t>
            </w:r>
          </w:p>
        </w:tc>
      </w:tr>
      <w:tr w:rsidR="00C73D32" w:rsidRPr="00C73D32" w:rsidTr="00E40F2E">
        <w:trPr>
          <w:cantSplit/>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987DE5" w:rsidRDefault="00C73D32" w:rsidP="008B0A53">
            <w:pPr>
              <w:pStyle w:val="a3"/>
              <w:widowControl w:val="0"/>
              <w:numPr>
                <w:ilvl w:val="0"/>
                <w:numId w:val="24"/>
              </w:numPr>
              <w:tabs>
                <w:tab w:val="left" w:pos="110"/>
              </w:tabs>
              <w:spacing w:after="0" w:line="240" w:lineRule="auto"/>
              <w:ind w:left="0" w:firstLine="0"/>
              <w:jc w:val="center"/>
              <w:rPr>
                <w:rFonts w:ascii="Times New Roman" w:hAnsi="Times New Roman" w:cs="Times New Roman"/>
                <w:szCs w:val="24"/>
                <w:lang w:eastAsia="en-US" w:bidi="en-US"/>
              </w:rPr>
            </w:pPr>
          </w:p>
        </w:tc>
        <w:tc>
          <w:tcPr>
            <w:tcW w:w="9497" w:type="dxa"/>
            <w:tcBorders>
              <w:top w:val="single" w:sz="4" w:space="0" w:color="auto"/>
              <w:left w:val="single" w:sz="4" w:space="0" w:color="auto"/>
              <w:bottom w:val="single" w:sz="4" w:space="0" w:color="auto"/>
              <w:right w:val="single" w:sz="4" w:space="0" w:color="auto"/>
            </w:tcBorders>
          </w:tcPr>
          <w:p w:rsidR="00C73D32" w:rsidRPr="00987DE5" w:rsidRDefault="00C73D32" w:rsidP="00F30B04">
            <w:pPr>
              <w:jc w:val="both"/>
              <w:rPr>
                <w:rFonts w:ascii="Times New Roman" w:hAnsi="Times New Roman" w:cs="Times New Roman"/>
                <w:b/>
              </w:rPr>
            </w:pPr>
            <w:r w:rsidRPr="00987DE5">
              <w:rPr>
                <w:rFonts w:ascii="Times New Roman" w:hAnsi="Times New Roman" w:cs="Times New Roman"/>
                <w:b/>
                <w:bCs/>
              </w:rPr>
              <w:t xml:space="preserve">Дата </w:t>
            </w:r>
            <w:r w:rsidRPr="00A95DA3">
              <w:rPr>
                <w:rFonts w:ascii="Times New Roman" w:hAnsi="Times New Roman" w:cs="Times New Roman"/>
                <w:b/>
                <w:bCs/>
              </w:rPr>
              <w:t>окончания  срока рассмотрения первых частей заявок на участие в электронном аукционе:</w:t>
            </w:r>
            <w:r w:rsidRPr="00A95DA3">
              <w:rPr>
                <w:rFonts w:ascii="Times New Roman" w:hAnsi="Times New Roman" w:cs="Times New Roman"/>
                <w:b/>
                <w:bCs/>
                <w:caps/>
              </w:rPr>
              <w:t xml:space="preserve"> </w:t>
            </w:r>
            <w:r w:rsidR="00987DE5" w:rsidRPr="00A95DA3">
              <w:rPr>
                <w:rFonts w:ascii="Times New Roman" w:hAnsi="Times New Roman" w:cs="Times New Roman"/>
                <w:bCs/>
                <w:caps/>
              </w:rPr>
              <w:t>«</w:t>
            </w:r>
            <w:r w:rsidR="00A95DA3" w:rsidRPr="00A95DA3">
              <w:rPr>
                <w:rFonts w:ascii="Times New Roman" w:hAnsi="Times New Roman" w:cs="Times New Roman"/>
                <w:bCs/>
                <w:caps/>
              </w:rPr>
              <w:t>25</w:t>
            </w:r>
            <w:r w:rsidRPr="00A95DA3">
              <w:rPr>
                <w:rFonts w:ascii="Times New Roman" w:hAnsi="Times New Roman" w:cs="Times New Roman"/>
                <w:bCs/>
                <w:caps/>
              </w:rPr>
              <w:t xml:space="preserve">» </w:t>
            </w:r>
            <w:r w:rsidRPr="00A95DA3">
              <w:rPr>
                <w:rFonts w:ascii="Times New Roman" w:hAnsi="Times New Roman" w:cs="Times New Roman"/>
              </w:rPr>
              <w:t xml:space="preserve"> июня</w:t>
            </w:r>
            <w:r w:rsidRPr="00A95DA3">
              <w:rPr>
                <w:rFonts w:ascii="Times New Roman" w:hAnsi="Times New Roman" w:cs="Times New Roman"/>
                <w:bCs/>
                <w:caps/>
              </w:rPr>
              <w:t xml:space="preserve">  </w:t>
            </w:r>
            <w:r w:rsidRPr="00A95DA3">
              <w:rPr>
                <w:rFonts w:ascii="Times New Roman" w:hAnsi="Times New Roman" w:cs="Times New Roman"/>
                <w:bCs/>
              </w:rPr>
              <w:t>2015 г.</w:t>
            </w:r>
          </w:p>
        </w:tc>
      </w:tr>
      <w:tr w:rsidR="00C73D32" w:rsidRPr="00C73D32" w:rsidTr="00E40F2E">
        <w:trPr>
          <w:cantSplit/>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987DE5" w:rsidRDefault="00C73D32" w:rsidP="008B0A53">
            <w:pPr>
              <w:pStyle w:val="a3"/>
              <w:widowControl w:val="0"/>
              <w:numPr>
                <w:ilvl w:val="0"/>
                <w:numId w:val="24"/>
              </w:numPr>
              <w:tabs>
                <w:tab w:val="left" w:pos="110"/>
              </w:tabs>
              <w:spacing w:after="0" w:line="240" w:lineRule="auto"/>
              <w:ind w:left="0" w:firstLine="0"/>
              <w:jc w:val="center"/>
              <w:rPr>
                <w:rFonts w:ascii="Times New Roman" w:hAnsi="Times New Roman" w:cs="Times New Roman"/>
                <w:szCs w:val="24"/>
                <w:lang w:eastAsia="en-US" w:bidi="en-US"/>
              </w:rPr>
            </w:pPr>
          </w:p>
        </w:tc>
        <w:tc>
          <w:tcPr>
            <w:tcW w:w="9497" w:type="dxa"/>
            <w:tcBorders>
              <w:top w:val="single" w:sz="4" w:space="0" w:color="auto"/>
              <w:left w:val="single" w:sz="4" w:space="0" w:color="auto"/>
              <w:bottom w:val="single" w:sz="4" w:space="0" w:color="auto"/>
              <w:right w:val="single" w:sz="4" w:space="0" w:color="auto"/>
            </w:tcBorders>
          </w:tcPr>
          <w:p w:rsidR="00C73D32" w:rsidRPr="00987DE5" w:rsidRDefault="00C73D32" w:rsidP="008B0A53">
            <w:pPr>
              <w:rPr>
                <w:rFonts w:ascii="Times New Roman" w:hAnsi="Times New Roman" w:cs="Times New Roman"/>
                <w:b/>
                <w:caps/>
              </w:rPr>
            </w:pPr>
            <w:r w:rsidRPr="00987DE5">
              <w:rPr>
                <w:rFonts w:ascii="Times New Roman" w:hAnsi="Times New Roman" w:cs="Times New Roman"/>
                <w:b/>
              </w:rPr>
              <w:t>Дата  проведения</w:t>
            </w:r>
            <w:r w:rsidRPr="00987DE5">
              <w:rPr>
                <w:rFonts w:ascii="Times New Roman" w:hAnsi="Times New Roman" w:cs="Times New Roman"/>
                <w:b/>
                <w:caps/>
              </w:rPr>
              <w:t xml:space="preserve"> </w:t>
            </w:r>
            <w:r w:rsidRPr="00987DE5">
              <w:rPr>
                <w:rFonts w:ascii="Times New Roman" w:hAnsi="Times New Roman" w:cs="Times New Roman"/>
                <w:b/>
              </w:rPr>
              <w:t>электронного аукциона:</w:t>
            </w:r>
          </w:p>
          <w:p w:rsidR="00C73D32" w:rsidRPr="00987DE5" w:rsidRDefault="00C73D32" w:rsidP="00F30B04">
            <w:pPr>
              <w:jc w:val="both"/>
              <w:rPr>
                <w:rFonts w:ascii="Times New Roman" w:hAnsi="Times New Roman" w:cs="Times New Roman"/>
                <w:caps/>
              </w:rPr>
            </w:pPr>
            <w:r w:rsidRPr="00F30B04">
              <w:rPr>
                <w:rFonts w:ascii="Times New Roman" w:hAnsi="Times New Roman" w:cs="Times New Roman"/>
                <w:bCs/>
              </w:rPr>
              <w:t xml:space="preserve">Электронный аукцион проводится на электронной площадке </w:t>
            </w:r>
            <w:r w:rsidR="00987DE5" w:rsidRPr="00F30B04">
              <w:rPr>
                <w:rFonts w:ascii="Times New Roman" w:hAnsi="Times New Roman" w:cs="Times New Roman"/>
                <w:b/>
                <w:bCs/>
              </w:rPr>
              <w:t>«</w:t>
            </w:r>
            <w:r w:rsidR="00A95DA3">
              <w:rPr>
                <w:rFonts w:ascii="Times New Roman" w:hAnsi="Times New Roman" w:cs="Times New Roman"/>
                <w:b/>
                <w:bCs/>
              </w:rPr>
              <w:t>29</w:t>
            </w:r>
            <w:r w:rsidRPr="00F30B04">
              <w:rPr>
                <w:rFonts w:ascii="Times New Roman" w:hAnsi="Times New Roman" w:cs="Times New Roman"/>
                <w:b/>
                <w:bCs/>
              </w:rPr>
              <w:t xml:space="preserve">» июня </w:t>
            </w:r>
            <w:r w:rsidRPr="00F30B04">
              <w:rPr>
                <w:rFonts w:ascii="Times New Roman" w:hAnsi="Times New Roman" w:cs="Times New Roman"/>
                <w:b/>
                <w:bCs/>
                <w:caps/>
              </w:rPr>
              <w:t xml:space="preserve">2015 </w:t>
            </w:r>
            <w:r w:rsidRPr="00F30B04">
              <w:rPr>
                <w:rFonts w:ascii="Times New Roman" w:hAnsi="Times New Roman" w:cs="Times New Roman"/>
                <w:b/>
                <w:bCs/>
              </w:rPr>
              <w:t xml:space="preserve">г. </w:t>
            </w:r>
            <w:r w:rsidRPr="00F30B04">
              <w:rPr>
                <w:rFonts w:ascii="Times New Roman" w:hAnsi="Times New Roman" w:cs="Times New Roman"/>
                <w:bCs/>
              </w:rPr>
              <w:t>Время начала проведения электронного аукциона устанавливается оператором электронной площадки.</w:t>
            </w:r>
          </w:p>
        </w:tc>
      </w:tr>
      <w:tr w:rsidR="00C73D32" w:rsidRPr="00C73D32" w:rsidTr="00E40F2E">
        <w:trPr>
          <w:cantSplit/>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987DE5" w:rsidRDefault="00C73D32" w:rsidP="008B0A53">
            <w:pPr>
              <w:pStyle w:val="a3"/>
              <w:widowControl w:val="0"/>
              <w:numPr>
                <w:ilvl w:val="0"/>
                <w:numId w:val="24"/>
              </w:numPr>
              <w:tabs>
                <w:tab w:val="left" w:pos="110"/>
              </w:tabs>
              <w:spacing w:after="0" w:line="240" w:lineRule="auto"/>
              <w:ind w:left="0" w:firstLine="0"/>
              <w:jc w:val="center"/>
              <w:rPr>
                <w:rFonts w:ascii="Times New Roman" w:hAnsi="Times New Roman" w:cs="Times New Roman"/>
                <w:szCs w:val="24"/>
                <w:lang w:eastAsia="en-US" w:bidi="en-US"/>
              </w:rPr>
            </w:pPr>
          </w:p>
        </w:tc>
        <w:tc>
          <w:tcPr>
            <w:tcW w:w="9497" w:type="dxa"/>
            <w:tcBorders>
              <w:top w:val="single" w:sz="4" w:space="0" w:color="auto"/>
              <w:left w:val="single" w:sz="4" w:space="0" w:color="auto"/>
              <w:bottom w:val="single" w:sz="4" w:space="0" w:color="auto"/>
              <w:right w:val="single" w:sz="4" w:space="0" w:color="auto"/>
            </w:tcBorders>
          </w:tcPr>
          <w:p w:rsidR="00C73D32" w:rsidRPr="00A95DA3" w:rsidRDefault="00C73D32" w:rsidP="008B0A53">
            <w:pPr>
              <w:jc w:val="both"/>
              <w:rPr>
                <w:rFonts w:ascii="Times New Roman" w:hAnsi="Times New Roman" w:cs="Times New Roman"/>
                <w:b/>
                <w:caps/>
              </w:rPr>
            </w:pPr>
            <w:r w:rsidRPr="00987DE5">
              <w:rPr>
                <w:rFonts w:ascii="Times New Roman" w:hAnsi="Times New Roman" w:cs="Times New Roman"/>
                <w:b/>
                <w:caps/>
              </w:rPr>
              <w:t>П</w:t>
            </w:r>
            <w:r w:rsidRPr="00987DE5">
              <w:rPr>
                <w:rFonts w:ascii="Times New Roman" w:hAnsi="Times New Roman" w:cs="Times New Roman"/>
                <w:b/>
              </w:rPr>
              <w:t xml:space="preserve">орядок, даты начала и окончания срока предоставления участникам такого аукциона разъяснений положений документации о </w:t>
            </w:r>
            <w:r w:rsidR="00F61A66">
              <w:rPr>
                <w:rFonts w:ascii="Times New Roman" w:hAnsi="Times New Roman" w:cs="Times New Roman"/>
                <w:b/>
              </w:rPr>
              <w:t xml:space="preserve"> </w:t>
            </w:r>
            <w:r w:rsidRPr="00A95DA3">
              <w:rPr>
                <w:rFonts w:ascii="Times New Roman" w:hAnsi="Times New Roman" w:cs="Times New Roman"/>
                <w:b/>
              </w:rPr>
              <w:t>таком аукционе:</w:t>
            </w:r>
          </w:p>
          <w:p w:rsidR="00C73D32" w:rsidRPr="00A95DA3" w:rsidRDefault="00C73D32" w:rsidP="008B0A53">
            <w:pPr>
              <w:jc w:val="both"/>
              <w:rPr>
                <w:rFonts w:ascii="Times New Roman" w:hAnsi="Times New Roman" w:cs="Times New Roman"/>
                <w:bCs/>
                <w:caps/>
              </w:rPr>
            </w:pPr>
            <w:r w:rsidRPr="00A95DA3">
              <w:rPr>
                <w:rFonts w:ascii="Times New Roman" w:hAnsi="Times New Roman" w:cs="Times New Roman"/>
                <w:bCs/>
              </w:rPr>
              <w:t>Дата начала срока предоставления разъяснений</w:t>
            </w:r>
            <w:r w:rsidR="00987DE5" w:rsidRPr="00A95DA3">
              <w:rPr>
                <w:rFonts w:ascii="Times New Roman" w:hAnsi="Times New Roman" w:cs="Times New Roman"/>
                <w:b/>
                <w:bCs/>
                <w:caps/>
              </w:rPr>
              <w:t>: «</w:t>
            </w:r>
            <w:r w:rsidR="00A95DA3" w:rsidRPr="00A95DA3">
              <w:rPr>
                <w:rFonts w:ascii="Times New Roman" w:hAnsi="Times New Roman" w:cs="Times New Roman"/>
                <w:b/>
                <w:bCs/>
                <w:caps/>
              </w:rPr>
              <w:t>17</w:t>
            </w:r>
            <w:r w:rsidRPr="00A95DA3">
              <w:rPr>
                <w:rFonts w:ascii="Times New Roman" w:hAnsi="Times New Roman" w:cs="Times New Roman"/>
                <w:b/>
                <w:bCs/>
                <w:caps/>
              </w:rPr>
              <w:t>»</w:t>
            </w:r>
            <w:r w:rsidRPr="00A95DA3">
              <w:rPr>
                <w:rFonts w:ascii="Times New Roman" w:hAnsi="Times New Roman" w:cs="Times New Roman"/>
                <w:b/>
                <w:bCs/>
              </w:rPr>
              <w:t xml:space="preserve"> </w:t>
            </w:r>
            <w:r w:rsidR="00987DE5" w:rsidRPr="00A95DA3">
              <w:rPr>
                <w:rFonts w:ascii="Times New Roman" w:hAnsi="Times New Roman" w:cs="Times New Roman"/>
                <w:b/>
                <w:bCs/>
              </w:rPr>
              <w:t xml:space="preserve"> июня</w:t>
            </w:r>
            <w:r w:rsidRPr="00A95DA3">
              <w:rPr>
                <w:rFonts w:ascii="Times New Roman" w:hAnsi="Times New Roman" w:cs="Times New Roman"/>
                <w:b/>
                <w:bCs/>
                <w:caps/>
              </w:rPr>
              <w:t xml:space="preserve"> </w:t>
            </w:r>
            <w:r w:rsidRPr="00A95DA3">
              <w:rPr>
                <w:rFonts w:ascii="Times New Roman" w:hAnsi="Times New Roman" w:cs="Times New Roman"/>
                <w:b/>
                <w:bCs/>
              </w:rPr>
              <w:t xml:space="preserve"> 2015 г.</w:t>
            </w:r>
          </w:p>
          <w:p w:rsidR="00C73D32" w:rsidRPr="00987DE5" w:rsidRDefault="00C73D32" w:rsidP="008B0A53">
            <w:pPr>
              <w:jc w:val="both"/>
              <w:rPr>
                <w:rFonts w:ascii="Times New Roman" w:hAnsi="Times New Roman" w:cs="Times New Roman"/>
                <w:bCs/>
                <w:caps/>
              </w:rPr>
            </w:pPr>
            <w:r w:rsidRPr="00A95DA3">
              <w:rPr>
                <w:rFonts w:ascii="Times New Roman" w:hAnsi="Times New Roman" w:cs="Times New Roman"/>
                <w:bCs/>
              </w:rPr>
              <w:t>Дата окончания срока предоставления разъяснений</w:t>
            </w:r>
            <w:r w:rsidRPr="00A95DA3">
              <w:rPr>
                <w:rFonts w:ascii="Times New Roman" w:hAnsi="Times New Roman" w:cs="Times New Roman"/>
                <w:bCs/>
                <w:caps/>
              </w:rPr>
              <w:t xml:space="preserve">: </w:t>
            </w:r>
            <w:r w:rsidR="00987DE5" w:rsidRPr="00A95DA3">
              <w:rPr>
                <w:rFonts w:ascii="Times New Roman" w:hAnsi="Times New Roman" w:cs="Times New Roman"/>
                <w:b/>
                <w:bCs/>
                <w:caps/>
              </w:rPr>
              <w:t>«</w:t>
            </w:r>
            <w:r w:rsidR="00F30B04" w:rsidRPr="00A95DA3">
              <w:rPr>
                <w:rFonts w:ascii="Times New Roman" w:hAnsi="Times New Roman" w:cs="Times New Roman"/>
                <w:b/>
                <w:bCs/>
                <w:caps/>
              </w:rPr>
              <w:t>20</w:t>
            </w:r>
            <w:r w:rsidRPr="00A95DA3">
              <w:rPr>
                <w:rFonts w:ascii="Times New Roman" w:hAnsi="Times New Roman" w:cs="Times New Roman"/>
                <w:b/>
                <w:bCs/>
                <w:caps/>
              </w:rPr>
              <w:t xml:space="preserve">» </w:t>
            </w:r>
            <w:r w:rsidRPr="00A95DA3">
              <w:rPr>
                <w:rFonts w:ascii="Times New Roman" w:hAnsi="Times New Roman" w:cs="Times New Roman"/>
                <w:b/>
                <w:bCs/>
              </w:rPr>
              <w:t>июня</w:t>
            </w:r>
            <w:r w:rsidRPr="00A95DA3">
              <w:rPr>
                <w:rFonts w:ascii="Times New Roman" w:hAnsi="Times New Roman" w:cs="Times New Roman"/>
                <w:b/>
                <w:bCs/>
                <w:caps/>
              </w:rPr>
              <w:t xml:space="preserve"> </w:t>
            </w:r>
            <w:r w:rsidRPr="00A95DA3">
              <w:rPr>
                <w:rFonts w:ascii="Times New Roman" w:hAnsi="Times New Roman" w:cs="Times New Roman"/>
                <w:b/>
                <w:bCs/>
              </w:rPr>
              <w:t xml:space="preserve"> 2015 г.</w:t>
            </w:r>
          </w:p>
          <w:p w:rsidR="00C73D32" w:rsidRPr="00987DE5" w:rsidRDefault="00C73D32" w:rsidP="008B0A53">
            <w:pPr>
              <w:jc w:val="both"/>
              <w:rPr>
                <w:rFonts w:ascii="Times New Roman" w:hAnsi="Times New Roman" w:cs="Times New Roman"/>
                <w:bCs/>
                <w:caps/>
              </w:rPr>
            </w:pPr>
            <w:r w:rsidRPr="00987DE5">
              <w:rPr>
                <w:rFonts w:ascii="Times New Roman" w:hAnsi="Times New Roman" w:cs="Times New Roman"/>
                <w:bCs/>
              </w:rPr>
              <w:t xml:space="preserve">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аукциона, запрос о даче разъяснений положений документации об аукционе. При этом участник аукциона вправе направить не более чем три запроса о даче разъяснений положений документации в отношении одного аукциона. </w:t>
            </w:r>
          </w:p>
          <w:p w:rsidR="00C73D32" w:rsidRPr="00987DE5" w:rsidRDefault="00C73D32" w:rsidP="007040D0">
            <w:pPr>
              <w:jc w:val="both"/>
              <w:rPr>
                <w:rFonts w:ascii="Times New Roman" w:hAnsi="Times New Roman" w:cs="Times New Roman"/>
                <w:bCs/>
                <w:caps/>
              </w:rPr>
            </w:pPr>
            <w:r w:rsidRPr="00987DE5">
              <w:rPr>
                <w:rFonts w:ascii="Times New Roman" w:hAnsi="Times New Roman" w:cs="Times New Roman"/>
                <w:bCs/>
              </w:rPr>
              <w:t xml:space="preserve">В течение двух дней с даты поступления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аукциона, от которого поступил указанный запрос, при условии, что указанный запрос поступил заказчику не </w:t>
            </w:r>
            <w:r w:rsidR="007040D0" w:rsidRPr="00987DE5">
              <w:rPr>
                <w:rFonts w:ascii="Times New Roman" w:hAnsi="Times New Roman" w:cs="Times New Roman"/>
                <w:bCs/>
              </w:rPr>
              <w:t>позднее,</w:t>
            </w:r>
            <w:r w:rsidRPr="00987DE5">
              <w:rPr>
                <w:rFonts w:ascii="Times New Roman" w:hAnsi="Times New Roman" w:cs="Times New Roman"/>
                <w:bCs/>
              </w:rPr>
              <w:t xml:space="preserve"> чем за три дня до даты окончания срока подачи заявок на участие в аукционе</w:t>
            </w:r>
            <w:r w:rsidR="007040D0" w:rsidRPr="00987DE5">
              <w:rPr>
                <w:rFonts w:ascii="Times New Roman" w:hAnsi="Times New Roman" w:cs="Times New Roman"/>
                <w:bCs/>
              </w:rPr>
              <w:t xml:space="preserve">. </w:t>
            </w:r>
            <w:r w:rsidRPr="00987DE5">
              <w:rPr>
                <w:rFonts w:ascii="Times New Roman" w:hAnsi="Times New Roman" w:cs="Times New Roman"/>
                <w:bCs/>
              </w:rPr>
              <w:t>Запросы о разъяснении положений документации должны быть составлены на русском языке.</w:t>
            </w:r>
          </w:p>
        </w:tc>
      </w:tr>
      <w:tr w:rsidR="00C73D32" w:rsidRPr="00C73D32" w:rsidTr="00E40F2E">
        <w:trPr>
          <w:cantSplit/>
          <w:trHeight w:val="62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BF1BAF" w:rsidRDefault="00C73D32" w:rsidP="008B0A53">
            <w:pPr>
              <w:pStyle w:val="a3"/>
              <w:widowControl w:val="0"/>
              <w:numPr>
                <w:ilvl w:val="0"/>
                <w:numId w:val="24"/>
              </w:numPr>
              <w:tabs>
                <w:tab w:val="left" w:pos="110"/>
              </w:tabs>
              <w:spacing w:after="0" w:line="240" w:lineRule="auto"/>
              <w:ind w:left="0" w:firstLine="0"/>
              <w:jc w:val="center"/>
              <w:rPr>
                <w:rFonts w:ascii="Times New Roman" w:hAnsi="Times New Roman" w:cs="Times New Roman"/>
                <w:szCs w:val="24"/>
                <w:lang w:eastAsia="en-US" w:bidi="en-US"/>
              </w:rPr>
            </w:pPr>
          </w:p>
        </w:tc>
        <w:tc>
          <w:tcPr>
            <w:tcW w:w="9497" w:type="dxa"/>
            <w:tcBorders>
              <w:top w:val="single" w:sz="4" w:space="0" w:color="auto"/>
              <w:left w:val="single" w:sz="4" w:space="0" w:color="auto"/>
              <w:bottom w:val="single" w:sz="4" w:space="0" w:color="auto"/>
              <w:right w:val="single" w:sz="4" w:space="0" w:color="auto"/>
            </w:tcBorders>
          </w:tcPr>
          <w:p w:rsidR="00C73D32" w:rsidRPr="00BF1BAF" w:rsidRDefault="00C73D32" w:rsidP="008B0A53">
            <w:pPr>
              <w:jc w:val="both"/>
              <w:rPr>
                <w:rFonts w:ascii="Times New Roman" w:hAnsi="Times New Roman" w:cs="Times New Roman"/>
                <w:caps/>
              </w:rPr>
            </w:pPr>
            <w:r w:rsidRPr="00BF1BAF">
              <w:rPr>
                <w:rFonts w:ascii="Times New Roman" w:hAnsi="Times New Roman" w:cs="Times New Roman"/>
                <w:b/>
              </w:rPr>
              <w:t>Описание объекта закупки и условий исполнения контракта:</w:t>
            </w:r>
            <w:r w:rsidRPr="00BF1BAF">
              <w:rPr>
                <w:rFonts w:ascii="Times New Roman" w:hAnsi="Times New Roman" w:cs="Times New Roman"/>
              </w:rPr>
              <w:t xml:space="preserve"> в соответствии с разделом XII. Техническое задание (описание объекта закупки и условий исполнения контракта)</w:t>
            </w:r>
          </w:p>
        </w:tc>
      </w:tr>
      <w:tr w:rsidR="00C73D32" w:rsidRPr="00C73D32" w:rsidTr="00E40F2E">
        <w:trPr>
          <w:cantSplit/>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126264" w:rsidRDefault="00C73D32" w:rsidP="008B0A53">
            <w:pPr>
              <w:pStyle w:val="a3"/>
              <w:widowControl w:val="0"/>
              <w:numPr>
                <w:ilvl w:val="0"/>
                <w:numId w:val="24"/>
              </w:numPr>
              <w:tabs>
                <w:tab w:val="left" w:pos="110"/>
              </w:tabs>
              <w:spacing w:after="0" w:line="240" w:lineRule="auto"/>
              <w:ind w:left="0" w:firstLine="0"/>
              <w:jc w:val="center"/>
              <w:rPr>
                <w:rFonts w:ascii="Times New Roman" w:hAnsi="Times New Roman" w:cs="Times New Roman"/>
                <w:szCs w:val="24"/>
                <w:lang w:eastAsia="en-US" w:bidi="en-US"/>
              </w:rPr>
            </w:pPr>
          </w:p>
        </w:tc>
        <w:tc>
          <w:tcPr>
            <w:tcW w:w="9497" w:type="dxa"/>
            <w:tcBorders>
              <w:top w:val="single" w:sz="4" w:space="0" w:color="auto"/>
              <w:left w:val="single" w:sz="4" w:space="0" w:color="auto"/>
              <w:bottom w:val="single" w:sz="4" w:space="0" w:color="auto"/>
              <w:right w:val="single" w:sz="4" w:space="0" w:color="auto"/>
            </w:tcBorders>
          </w:tcPr>
          <w:p w:rsidR="00C73D32" w:rsidRPr="00126264" w:rsidRDefault="00C73D32" w:rsidP="008B0A53">
            <w:pPr>
              <w:jc w:val="both"/>
              <w:rPr>
                <w:rFonts w:ascii="Times New Roman" w:hAnsi="Times New Roman" w:cs="Times New Roman"/>
                <w:b/>
              </w:rPr>
            </w:pPr>
            <w:r w:rsidRPr="00126264">
              <w:rPr>
                <w:rFonts w:ascii="Times New Roman" w:hAnsi="Times New Roman" w:cs="Times New Roman"/>
                <w:b/>
              </w:rPr>
              <w:t>Перечень документов, подтверждающих соответствие товара требованиям, установленным в соответствии с законодательством российской федерации</w:t>
            </w:r>
            <w:r w:rsidRPr="00126264">
              <w:rPr>
                <w:rFonts w:ascii="Times New Roman" w:hAnsi="Times New Roman" w:cs="Times New Roman"/>
                <w:b/>
                <w:bCs/>
                <w:caps/>
              </w:rPr>
              <w:t xml:space="preserve"> </w:t>
            </w:r>
            <w:r w:rsidRPr="00126264">
              <w:rPr>
                <w:rFonts w:ascii="Times New Roman" w:hAnsi="Times New Roman" w:cs="Times New Roman"/>
                <w:b/>
                <w:bCs/>
                <w:i/>
                <w:iCs/>
              </w:rPr>
              <w:t>(в случае, если в соответствии с законодательством Российской Федерации установлены требования к такому  товару):</w:t>
            </w:r>
            <w:r w:rsidRPr="00126264">
              <w:rPr>
                <w:rFonts w:ascii="Times New Roman" w:hAnsi="Times New Roman" w:cs="Times New Roman"/>
                <w:b/>
                <w:bCs/>
                <w:caps/>
              </w:rPr>
              <w:t xml:space="preserve"> </w:t>
            </w:r>
            <w:r w:rsidRPr="00126264">
              <w:rPr>
                <w:rFonts w:ascii="Times New Roman" w:hAnsi="Times New Roman" w:cs="Times New Roman"/>
                <w:bCs/>
              </w:rPr>
              <w:t>не установлен</w:t>
            </w:r>
          </w:p>
        </w:tc>
      </w:tr>
      <w:tr w:rsidR="00C73D32" w:rsidRPr="00C73D32" w:rsidTr="00E40F2E">
        <w:trPr>
          <w:cantSplit/>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987DE5" w:rsidRDefault="00C73D32" w:rsidP="008B0A53">
            <w:pPr>
              <w:pStyle w:val="a3"/>
              <w:widowControl w:val="0"/>
              <w:numPr>
                <w:ilvl w:val="0"/>
                <w:numId w:val="24"/>
              </w:numPr>
              <w:tabs>
                <w:tab w:val="left" w:pos="110"/>
              </w:tabs>
              <w:spacing w:after="0" w:line="240" w:lineRule="auto"/>
              <w:ind w:left="0" w:firstLine="0"/>
              <w:jc w:val="center"/>
              <w:rPr>
                <w:rFonts w:ascii="Times New Roman" w:hAnsi="Times New Roman" w:cs="Times New Roman"/>
                <w:szCs w:val="24"/>
                <w:lang w:eastAsia="en-US" w:bidi="en-US"/>
              </w:rPr>
            </w:pPr>
          </w:p>
        </w:tc>
        <w:tc>
          <w:tcPr>
            <w:tcW w:w="9497" w:type="dxa"/>
            <w:tcBorders>
              <w:top w:val="single" w:sz="4" w:space="0" w:color="auto"/>
              <w:left w:val="single" w:sz="4" w:space="0" w:color="auto"/>
              <w:bottom w:val="single" w:sz="4" w:space="0" w:color="auto"/>
              <w:right w:val="single" w:sz="4" w:space="0" w:color="auto"/>
            </w:tcBorders>
          </w:tcPr>
          <w:p w:rsidR="00C73D32" w:rsidRPr="00987DE5" w:rsidRDefault="00C73D32" w:rsidP="008B0A53">
            <w:pPr>
              <w:pStyle w:val="af"/>
              <w:ind w:left="0"/>
              <w:jc w:val="both"/>
              <w:rPr>
                <w:rFonts w:ascii="Times New Roman" w:hAnsi="Times New Roman"/>
                <w:lang w:bidi="en-US"/>
              </w:rPr>
            </w:pPr>
            <w:r w:rsidRPr="00987DE5">
              <w:rPr>
                <w:rFonts w:ascii="Times New Roman" w:hAnsi="Times New Roman"/>
                <w:b/>
                <w:lang w:bidi="en-US"/>
              </w:rPr>
              <w:t>Место, условия и сроки (периоды) поставки товара, выполнения работ, оказания услуг</w:t>
            </w:r>
            <w:r w:rsidRPr="00987DE5">
              <w:rPr>
                <w:rFonts w:ascii="Times New Roman" w:hAnsi="Times New Roman"/>
                <w:lang w:bidi="en-US"/>
              </w:rPr>
              <w:t xml:space="preserve">:                                                                                                                                                                                                                                                                                                                                                                                                                                                 </w:t>
            </w:r>
          </w:p>
          <w:p w:rsidR="00C60E0E" w:rsidRPr="00987DE5" w:rsidRDefault="00C73D32" w:rsidP="008B0A53">
            <w:pPr>
              <w:jc w:val="both"/>
              <w:rPr>
                <w:rFonts w:ascii="Times New Roman" w:hAnsi="Times New Roman" w:cs="Times New Roman"/>
                <w:color w:val="000000"/>
                <w:sz w:val="24"/>
                <w:szCs w:val="24"/>
                <w:shd w:val="clear" w:color="auto" w:fill="FFFFFF"/>
              </w:rPr>
            </w:pPr>
            <w:r w:rsidRPr="00987DE5">
              <w:rPr>
                <w:rFonts w:ascii="Times New Roman" w:hAnsi="Times New Roman"/>
                <w:b/>
                <w:lang w:bidi="en-US"/>
              </w:rPr>
              <w:t>Место выполнения работ:</w:t>
            </w:r>
            <w:r w:rsidR="00BF28D0">
              <w:rPr>
                <w:rFonts w:ascii="Times New Roman" w:hAnsi="Times New Roman" w:cs="Times New Roman"/>
              </w:rPr>
              <w:t xml:space="preserve"> </w:t>
            </w:r>
            <w:r w:rsidR="00C60E0E" w:rsidRPr="00987DE5">
              <w:rPr>
                <w:rFonts w:ascii="Times New Roman" w:hAnsi="Times New Roman" w:cs="Times New Roman"/>
                <w:color w:val="000000"/>
                <w:sz w:val="24"/>
                <w:szCs w:val="24"/>
                <w:shd w:val="clear" w:color="auto" w:fill="FFFFFF"/>
              </w:rPr>
              <w:t>431850, Республика Мордовия, Ардатовский р-н, п. ст. Ардатов дорога до кладбища</w:t>
            </w:r>
            <w:r w:rsidR="00B726C3" w:rsidRPr="00987DE5">
              <w:rPr>
                <w:rFonts w:ascii="Times New Roman" w:hAnsi="Times New Roman" w:cs="Times New Roman"/>
                <w:color w:val="000000"/>
                <w:sz w:val="24"/>
                <w:szCs w:val="24"/>
                <w:shd w:val="clear" w:color="auto" w:fill="FFFFFF"/>
              </w:rPr>
              <w:t>.</w:t>
            </w:r>
          </w:p>
          <w:p w:rsidR="00C73D32" w:rsidRPr="00987DE5" w:rsidRDefault="00C73D32" w:rsidP="008B0A53">
            <w:pPr>
              <w:jc w:val="both"/>
              <w:rPr>
                <w:rFonts w:ascii="Times New Roman" w:hAnsi="Times New Roman" w:cs="Times New Roman"/>
              </w:rPr>
            </w:pPr>
            <w:r w:rsidRPr="00987DE5">
              <w:rPr>
                <w:rFonts w:ascii="Times New Roman" w:hAnsi="Times New Roman" w:cs="Times New Roman"/>
                <w:b/>
                <w:bCs/>
                <w:noProof/>
              </w:rPr>
              <w:t>Условия выполнения работ</w:t>
            </w:r>
            <w:r w:rsidRPr="00987DE5">
              <w:rPr>
                <w:rFonts w:ascii="Times New Roman" w:hAnsi="Times New Roman" w:cs="Times New Roman"/>
                <w:b/>
                <w:bCs/>
              </w:rPr>
              <w:t xml:space="preserve">: </w:t>
            </w:r>
            <w:r w:rsidRPr="00987DE5">
              <w:rPr>
                <w:rFonts w:ascii="Times New Roman" w:hAnsi="Times New Roman" w:cs="Times New Roman"/>
                <w:bCs/>
              </w:rPr>
              <w:t>в соответствие с техническим заданием и проектно-сметной документацией.</w:t>
            </w:r>
          </w:p>
          <w:p w:rsidR="00C73D32" w:rsidRPr="00987DE5" w:rsidRDefault="00C73D32" w:rsidP="00A95DA3">
            <w:pPr>
              <w:rPr>
                <w:rFonts w:ascii="Times New Roman" w:hAnsi="Times New Roman" w:cs="Times New Roman"/>
                <w:b/>
              </w:rPr>
            </w:pPr>
            <w:r w:rsidRPr="00987DE5">
              <w:rPr>
                <w:rFonts w:ascii="Times New Roman" w:hAnsi="Times New Roman" w:cs="Times New Roman"/>
                <w:b/>
              </w:rPr>
              <w:t xml:space="preserve">Сроки (периоды) </w:t>
            </w:r>
            <w:r w:rsidRPr="00987DE5">
              <w:rPr>
                <w:rFonts w:ascii="Times New Roman" w:hAnsi="Times New Roman" w:cs="Times New Roman"/>
                <w:b/>
                <w:bCs/>
                <w:noProof/>
              </w:rPr>
              <w:t>выполнения работ</w:t>
            </w:r>
            <w:r w:rsidR="00C867FF" w:rsidRPr="00987DE5">
              <w:rPr>
                <w:rFonts w:ascii="Times New Roman" w:hAnsi="Times New Roman" w:cs="Times New Roman"/>
              </w:rPr>
              <w:t>:  до</w:t>
            </w:r>
            <w:r w:rsidR="00A95DA3">
              <w:rPr>
                <w:rFonts w:ascii="Times New Roman" w:hAnsi="Times New Roman" w:cs="Times New Roman"/>
              </w:rPr>
              <w:t xml:space="preserve"> 15</w:t>
            </w:r>
            <w:r w:rsidR="00C867FF" w:rsidRPr="00987DE5">
              <w:rPr>
                <w:rFonts w:ascii="Times New Roman" w:hAnsi="Times New Roman" w:cs="Times New Roman"/>
              </w:rPr>
              <w:t xml:space="preserve"> </w:t>
            </w:r>
            <w:r w:rsidR="00A95DA3">
              <w:rPr>
                <w:rFonts w:ascii="Times New Roman" w:hAnsi="Times New Roman" w:cs="Times New Roman"/>
              </w:rPr>
              <w:t xml:space="preserve">августа </w:t>
            </w:r>
            <w:smartTag w:uri="urn:schemas-microsoft-com:office:smarttags" w:element="metricconverter">
              <w:smartTagPr>
                <w:attr w:name="ProductID" w:val="2015 г"/>
              </w:smartTagPr>
              <w:r w:rsidRPr="00987DE5">
                <w:rPr>
                  <w:rFonts w:ascii="Times New Roman" w:hAnsi="Times New Roman" w:cs="Times New Roman"/>
                </w:rPr>
                <w:t>2015 г</w:t>
              </w:r>
            </w:smartTag>
            <w:r w:rsidRPr="00987DE5">
              <w:rPr>
                <w:rFonts w:ascii="Times New Roman" w:hAnsi="Times New Roman" w:cs="Times New Roman"/>
              </w:rPr>
              <w:t>.</w:t>
            </w:r>
          </w:p>
        </w:tc>
      </w:tr>
      <w:tr w:rsidR="00C73D32" w:rsidRPr="00C73D32" w:rsidTr="00E40F2E">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D23C36" w:rsidRDefault="00C73D32" w:rsidP="008B0A53">
            <w:pPr>
              <w:pStyle w:val="a3"/>
              <w:widowControl w:val="0"/>
              <w:numPr>
                <w:ilvl w:val="0"/>
                <w:numId w:val="24"/>
              </w:numPr>
              <w:spacing w:after="0" w:line="240" w:lineRule="auto"/>
              <w:ind w:left="0" w:firstLine="0"/>
              <w:jc w:val="center"/>
              <w:rPr>
                <w:rFonts w:ascii="Times New Roman" w:hAnsi="Times New Roman" w:cs="Times New Roman"/>
                <w:szCs w:val="24"/>
                <w:lang w:eastAsia="en-US" w:bidi="en-US"/>
              </w:rPr>
            </w:pPr>
          </w:p>
        </w:tc>
        <w:tc>
          <w:tcPr>
            <w:tcW w:w="9497" w:type="dxa"/>
            <w:tcBorders>
              <w:top w:val="single" w:sz="4" w:space="0" w:color="auto"/>
              <w:left w:val="single" w:sz="4" w:space="0" w:color="auto"/>
              <w:bottom w:val="single" w:sz="4" w:space="0" w:color="auto"/>
              <w:right w:val="single" w:sz="4" w:space="0" w:color="auto"/>
            </w:tcBorders>
          </w:tcPr>
          <w:p w:rsidR="00C73D32" w:rsidRPr="00D23C36" w:rsidRDefault="00C73D32" w:rsidP="008B0A53">
            <w:pPr>
              <w:autoSpaceDE w:val="0"/>
              <w:autoSpaceDN w:val="0"/>
              <w:adjustRightInd w:val="0"/>
              <w:jc w:val="both"/>
              <w:rPr>
                <w:rFonts w:ascii="Times New Roman" w:hAnsi="Times New Roman" w:cs="Times New Roman"/>
                <w:b/>
              </w:rPr>
            </w:pPr>
            <w:r w:rsidRPr="00D23C36">
              <w:rPr>
                <w:rFonts w:ascii="Times New Roman" w:hAnsi="Times New Roman" w:cs="Times New Roman"/>
                <w:b/>
                <w:bCs/>
              </w:rPr>
              <w:t>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C73D32" w:rsidRPr="00D23C36" w:rsidRDefault="00C73D32" w:rsidP="008B0A53">
            <w:pPr>
              <w:jc w:val="both"/>
              <w:rPr>
                <w:rFonts w:ascii="Times New Roman" w:hAnsi="Times New Roman" w:cs="Times New Roman"/>
              </w:rPr>
            </w:pPr>
            <w:r w:rsidRPr="00D23C36">
              <w:rPr>
                <w:rFonts w:ascii="Times New Roman" w:hAnsi="Times New Roman" w:cs="Times New Roman"/>
                <w:iCs/>
              </w:rPr>
              <w:t>Требования к гарантийному сроку работ:</w:t>
            </w:r>
            <w:r w:rsidRPr="00D23C36">
              <w:rPr>
                <w:rFonts w:ascii="Times New Roman" w:hAnsi="Times New Roman" w:cs="Times New Roman"/>
                <w:b/>
                <w:bCs/>
                <w:i/>
              </w:rPr>
              <w:t xml:space="preserve"> пять лет</w:t>
            </w:r>
            <w:r w:rsidRPr="00D23C36">
              <w:rPr>
                <w:rFonts w:ascii="Times New Roman" w:hAnsi="Times New Roman" w:cs="Times New Roman"/>
                <w:bCs/>
              </w:rPr>
              <w:t xml:space="preserve"> после подписания акта </w:t>
            </w:r>
            <w:r w:rsidRPr="00D23C36">
              <w:rPr>
                <w:rFonts w:ascii="Times New Roman" w:hAnsi="Times New Roman" w:cs="Times New Roman"/>
              </w:rPr>
              <w:t>выполненных работ.</w:t>
            </w:r>
          </w:p>
          <w:p w:rsidR="00C73D32" w:rsidRPr="00D23C36" w:rsidRDefault="00C73D32" w:rsidP="008B0A53">
            <w:pPr>
              <w:pStyle w:val="afc"/>
              <w:rPr>
                <w:rFonts w:ascii="Times New Roman" w:hAnsi="Times New Roman" w:cs="Times New Roman"/>
                <w:noProof/>
                <w:sz w:val="24"/>
                <w:szCs w:val="24"/>
              </w:rPr>
            </w:pPr>
            <w:r w:rsidRPr="00D23C36">
              <w:rPr>
                <w:rFonts w:ascii="Times New Roman" w:hAnsi="Times New Roman" w:cs="Times New Roman"/>
                <w:iCs/>
                <w:sz w:val="24"/>
                <w:szCs w:val="24"/>
              </w:rPr>
              <w:t>Требования к гарантийному обслуживанию товара:</w:t>
            </w:r>
            <w:r w:rsidRPr="00D23C36">
              <w:rPr>
                <w:rFonts w:ascii="Times New Roman" w:hAnsi="Times New Roman" w:cs="Times New Roman"/>
                <w:bCs/>
                <w:caps/>
                <w:color w:val="000000"/>
                <w:sz w:val="24"/>
                <w:szCs w:val="24"/>
              </w:rPr>
              <w:t xml:space="preserve"> </w:t>
            </w:r>
            <w:r w:rsidRPr="00D23C36">
              <w:rPr>
                <w:rFonts w:ascii="Times New Roman" w:hAnsi="Times New Roman" w:cs="Times New Roman"/>
                <w:i/>
                <w:color w:val="000000"/>
                <w:sz w:val="24"/>
                <w:szCs w:val="24"/>
              </w:rPr>
              <w:t>нет</w:t>
            </w:r>
          </w:p>
          <w:p w:rsidR="00C73D32" w:rsidRPr="00D23C36" w:rsidRDefault="00C73D32" w:rsidP="008B0A53">
            <w:pPr>
              <w:jc w:val="both"/>
              <w:rPr>
                <w:rFonts w:ascii="Times New Roman" w:hAnsi="Times New Roman" w:cs="Times New Roman"/>
                <w:bCs/>
                <w:iCs/>
              </w:rPr>
            </w:pPr>
            <w:r w:rsidRPr="00D23C36">
              <w:rPr>
                <w:rFonts w:ascii="Times New Roman" w:hAnsi="Times New Roman" w:cs="Times New Roman"/>
                <w:bCs/>
                <w:iCs/>
              </w:rPr>
              <w:t>Требования к объему предоставления гарантии качества товара</w:t>
            </w:r>
            <w:r w:rsidRPr="00D23C36">
              <w:rPr>
                <w:rFonts w:ascii="Times New Roman" w:hAnsi="Times New Roman" w:cs="Times New Roman"/>
                <w:bCs/>
                <w:caps/>
              </w:rPr>
              <w:t>:</w:t>
            </w:r>
            <w:bookmarkStart w:id="457" w:name="_Toc232218336"/>
            <w:r w:rsidRPr="00D23C36">
              <w:rPr>
                <w:rFonts w:ascii="Times New Roman" w:hAnsi="Times New Roman" w:cs="Times New Roman"/>
                <w:bCs/>
              </w:rPr>
              <w:t xml:space="preserve"> на все виды работ и материалы.</w:t>
            </w:r>
            <w:r w:rsidRPr="00D23C36">
              <w:rPr>
                <w:rFonts w:ascii="Times New Roman" w:hAnsi="Times New Roman" w:cs="Times New Roman"/>
                <w:bCs/>
                <w:iCs/>
              </w:rPr>
              <w:t xml:space="preserve"> </w:t>
            </w:r>
          </w:p>
          <w:p w:rsidR="00C73D32" w:rsidRPr="00D23C36" w:rsidRDefault="00C73D32" w:rsidP="008B0A53">
            <w:pPr>
              <w:jc w:val="both"/>
              <w:rPr>
                <w:rFonts w:ascii="Times New Roman" w:hAnsi="Times New Roman" w:cs="Times New Roman"/>
                <w:bCs/>
                <w:caps/>
              </w:rPr>
            </w:pPr>
            <w:r w:rsidRPr="00D23C36">
              <w:rPr>
                <w:rFonts w:ascii="Times New Roman" w:hAnsi="Times New Roman" w:cs="Times New Roman"/>
                <w:bCs/>
                <w:iCs/>
              </w:rPr>
              <w:t xml:space="preserve">Требования к расходам на  </w:t>
            </w:r>
            <w:bookmarkStart w:id="458" w:name="_Toc232218337"/>
            <w:bookmarkEnd w:id="457"/>
            <w:r w:rsidRPr="00D23C36">
              <w:rPr>
                <w:rFonts w:ascii="Times New Roman" w:hAnsi="Times New Roman" w:cs="Times New Roman"/>
                <w:bCs/>
                <w:iCs/>
              </w:rPr>
              <w:t>эксплуатацию товара</w:t>
            </w:r>
            <w:r w:rsidRPr="00D23C36">
              <w:rPr>
                <w:rFonts w:ascii="Times New Roman" w:hAnsi="Times New Roman" w:cs="Times New Roman"/>
                <w:bCs/>
                <w:caps/>
              </w:rPr>
              <w:t>:</w:t>
            </w:r>
            <w:bookmarkEnd w:id="458"/>
            <w:r w:rsidRPr="00D23C36">
              <w:rPr>
                <w:rFonts w:ascii="Times New Roman" w:hAnsi="Times New Roman" w:cs="Times New Roman"/>
                <w:bCs/>
              </w:rPr>
              <w:t xml:space="preserve"> </w:t>
            </w:r>
            <w:r w:rsidRPr="00D23C36">
              <w:rPr>
                <w:rFonts w:ascii="Times New Roman" w:hAnsi="Times New Roman" w:cs="Times New Roman"/>
                <w:bCs/>
                <w:i/>
              </w:rPr>
              <w:t>нет</w:t>
            </w:r>
            <w:r w:rsidR="00EB3D2F">
              <w:rPr>
                <w:rFonts w:ascii="Times New Roman" w:hAnsi="Times New Roman" w:cs="Times New Roman"/>
                <w:bCs/>
                <w:i/>
              </w:rPr>
              <w:t xml:space="preserve">  </w:t>
            </w:r>
            <w:r w:rsidRPr="00D23C36">
              <w:rPr>
                <w:rFonts w:ascii="Times New Roman" w:hAnsi="Times New Roman" w:cs="Times New Roman"/>
                <w:bCs/>
                <w:i/>
                <w:caps/>
              </w:rPr>
              <w:t xml:space="preserve"> </w:t>
            </w:r>
          </w:p>
          <w:p w:rsidR="00C73D32" w:rsidRPr="00D23C36" w:rsidRDefault="00C73D32" w:rsidP="008B0A53">
            <w:pPr>
              <w:jc w:val="both"/>
              <w:rPr>
                <w:rFonts w:ascii="Times New Roman" w:hAnsi="Times New Roman" w:cs="Times New Roman"/>
                <w:bCs/>
                <w:caps/>
              </w:rPr>
            </w:pPr>
            <w:r w:rsidRPr="00D23C36">
              <w:rPr>
                <w:rFonts w:ascii="Times New Roman" w:hAnsi="Times New Roman" w:cs="Times New Roman"/>
                <w:bCs/>
                <w:iCs/>
              </w:rPr>
              <w:t>Требования к обязательности осуществления монтажа и наладки товара:</w:t>
            </w:r>
            <w:r w:rsidRPr="00D23C36">
              <w:rPr>
                <w:rFonts w:ascii="Times New Roman" w:hAnsi="Times New Roman" w:cs="Times New Roman"/>
                <w:bCs/>
              </w:rPr>
              <w:t xml:space="preserve"> </w:t>
            </w:r>
            <w:r w:rsidRPr="00D23C36">
              <w:rPr>
                <w:rFonts w:ascii="Times New Roman" w:hAnsi="Times New Roman" w:cs="Times New Roman"/>
                <w:bCs/>
                <w:i/>
              </w:rPr>
              <w:t xml:space="preserve">нет </w:t>
            </w:r>
          </w:p>
          <w:p w:rsidR="00C73D32" w:rsidRPr="00D23C36" w:rsidRDefault="00C73D32" w:rsidP="008B0A53">
            <w:pPr>
              <w:jc w:val="both"/>
              <w:rPr>
                <w:rFonts w:ascii="Times New Roman" w:hAnsi="Times New Roman" w:cs="Times New Roman"/>
                <w:b/>
              </w:rPr>
            </w:pPr>
            <w:r w:rsidRPr="00D23C36">
              <w:rPr>
                <w:rFonts w:ascii="Times New Roman" w:hAnsi="Times New Roman" w:cs="Times New Roman"/>
                <w:bCs/>
                <w:iCs/>
              </w:rPr>
              <w:t>Требования к обучению лиц, осуществляющих использование и обслуживание товара:</w:t>
            </w:r>
            <w:r w:rsidRPr="00D23C36">
              <w:rPr>
                <w:rFonts w:ascii="Times New Roman" w:hAnsi="Times New Roman" w:cs="Times New Roman"/>
                <w:bCs/>
                <w:i/>
                <w:caps/>
              </w:rPr>
              <w:t xml:space="preserve"> </w:t>
            </w:r>
            <w:r w:rsidRPr="00D23C36">
              <w:rPr>
                <w:rFonts w:ascii="Times New Roman" w:hAnsi="Times New Roman" w:cs="Times New Roman"/>
                <w:bCs/>
                <w:i/>
              </w:rPr>
              <w:t>нет</w:t>
            </w:r>
          </w:p>
        </w:tc>
      </w:tr>
      <w:tr w:rsidR="00C73D32" w:rsidRPr="00C73D32" w:rsidTr="00E40F2E">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D23C36" w:rsidRDefault="00C73D32" w:rsidP="008B0A53">
            <w:pPr>
              <w:pStyle w:val="a3"/>
              <w:widowControl w:val="0"/>
              <w:numPr>
                <w:ilvl w:val="0"/>
                <w:numId w:val="24"/>
              </w:numPr>
              <w:spacing w:after="0" w:line="240" w:lineRule="auto"/>
              <w:ind w:left="0" w:firstLine="0"/>
              <w:jc w:val="center"/>
              <w:rPr>
                <w:rFonts w:ascii="Times New Roman" w:hAnsi="Times New Roman" w:cs="Times New Roman"/>
                <w:szCs w:val="24"/>
                <w:lang w:eastAsia="en-US" w:bidi="en-US"/>
              </w:rPr>
            </w:pPr>
          </w:p>
        </w:tc>
        <w:tc>
          <w:tcPr>
            <w:tcW w:w="9497" w:type="dxa"/>
            <w:tcBorders>
              <w:top w:val="single" w:sz="4" w:space="0" w:color="auto"/>
              <w:left w:val="single" w:sz="4" w:space="0" w:color="auto"/>
              <w:bottom w:val="single" w:sz="4" w:space="0" w:color="auto"/>
              <w:right w:val="single" w:sz="4" w:space="0" w:color="auto"/>
            </w:tcBorders>
          </w:tcPr>
          <w:p w:rsidR="00C73D32" w:rsidRPr="00D23C36" w:rsidRDefault="00C73D32" w:rsidP="008B0A53">
            <w:pPr>
              <w:autoSpaceDE w:val="0"/>
              <w:autoSpaceDN w:val="0"/>
              <w:adjustRightInd w:val="0"/>
              <w:jc w:val="both"/>
              <w:rPr>
                <w:rFonts w:ascii="Times New Roman" w:hAnsi="Times New Roman" w:cs="Times New Roman"/>
                <w:b/>
                <w:bCs/>
              </w:rPr>
            </w:pPr>
            <w:r w:rsidRPr="00D23C36">
              <w:rPr>
                <w:rFonts w:ascii="Times New Roman" w:hAnsi="Times New Roman" w:cs="Times New Roman"/>
                <w:b/>
              </w:rPr>
              <w:t>В случае определения поставщика машин и оборудования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к осуществлению монтажа и наладки товара, если это предусмотрено технической документацией на товар:</w:t>
            </w:r>
            <w:r w:rsidRPr="00D23C36">
              <w:rPr>
                <w:rFonts w:ascii="Times New Roman" w:hAnsi="Times New Roman" w:cs="Times New Roman"/>
              </w:rPr>
              <w:t xml:space="preserve"> не требуется</w:t>
            </w:r>
          </w:p>
        </w:tc>
      </w:tr>
      <w:tr w:rsidR="00C73D32" w:rsidRPr="00C73D32" w:rsidTr="00E40F2E">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D23C36" w:rsidRDefault="00C73D32" w:rsidP="008B0A53">
            <w:pPr>
              <w:pStyle w:val="a3"/>
              <w:widowControl w:val="0"/>
              <w:numPr>
                <w:ilvl w:val="0"/>
                <w:numId w:val="24"/>
              </w:numPr>
              <w:spacing w:after="0" w:line="240" w:lineRule="auto"/>
              <w:ind w:left="0" w:firstLine="0"/>
              <w:jc w:val="center"/>
              <w:rPr>
                <w:rFonts w:ascii="Times New Roman" w:hAnsi="Times New Roman" w:cs="Times New Roman"/>
                <w:szCs w:val="24"/>
                <w:lang w:eastAsia="en-US" w:bidi="en-US"/>
              </w:rPr>
            </w:pPr>
          </w:p>
        </w:tc>
        <w:tc>
          <w:tcPr>
            <w:tcW w:w="9497" w:type="dxa"/>
            <w:tcBorders>
              <w:top w:val="single" w:sz="4" w:space="0" w:color="auto"/>
              <w:left w:val="single" w:sz="4" w:space="0" w:color="auto"/>
              <w:bottom w:val="single" w:sz="4" w:space="0" w:color="auto"/>
              <w:right w:val="single" w:sz="4" w:space="0" w:color="auto"/>
            </w:tcBorders>
          </w:tcPr>
          <w:p w:rsidR="00C73D32" w:rsidRPr="00D23C36" w:rsidRDefault="00C73D32" w:rsidP="008B0A53">
            <w:pPr>
              <w:autoSpaceDE w:val="0"/>
              <w:autoSpaceDN w:val="0"/>
              <w:adjustRightInd w:val="0"/>
              <w:jc w:val="both"/>
              <w:rPr>
                <w:rFonts w:ascii="Times New Roman" w:hAnsi="Times New Roman" w:cs="Times New Roman"/>
                <w:b/>
              </w:rPr>
            </w:pPr>
            <w:r w:rsidRPr="00D23C36">
              <w:rPr>
                <w:rFonts w:ascii="Times New Roman" w:hAnsi="Times New Roman" w:cs="Times New Roman"/>
                <w:b/>
                <w:bCs/>
              </w:rPr>
              <w:t>В случае определения поставщика новых машин и оборудования требования к предоставлению гарантии производителя и (или) поставщика данного товара и к сроку действия такой гарантии:</w:t>
            </w:r>
            <w:r w:rsidRPr="00D23C36">
              <w:rPr>
                <w:rFonts w:ascii="Times New Roman" w:hAnsi="Times New Roman" w:cs="Times New Roman"/>
              </w:rPr>
              <w:t xml:space="preserve"> не требуется</w:t>
            </w:r>
          </w:p>
        </w:tc>
      </w:tr>
      <w:tr w:rsidR="00C73D32" w:rsidRPr="00C73D32" w:rsidTr="00E40F2E">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D23C36" w:rsidRDefault="00C73D32" w:rsidP="008B0A53">
            <w:pPr>
              <w:pStyle w:val="a3"/>
              <w:widowControl w:val="0"/>
              <w:numPr>
                <w:ilvl w:val="0"/>
                <w:numId w:val="24"/>
              </w:numPr>
              <w:spacing w:after="0" w:line="240" w:lineRule="auto"/>
              <w:ind w:left="0" w:firstLine="0"/>
              <w:jc w:val="center"/>
              <w:rPr>
                <w:rFonts w:ascii="Times New Roman" w:hAnsi="Times New Roman" w:cs="Times New Roman"/>
                <w:szCs w:val="24"/>
                <w:lang w:eastAsia="en-US" w:bidi="en-US"/>
              </w:rPr>
            </w:pPr>
          </w:p>
        </w:tc>
        <w:tc>
          <w:tcPr>
            <w:tcW w:w="9497" w:type="dxa"/>
            <w:tcBorders>
              <w:top w:val="single" w:sz="4" w:space="0" w:color="auto"/>
              <w:left w:val="single" w:sz="4" w:space="0" w:color="auto"/>
              <w:bottom w:val="single" w:sz="4" w:space="0" w:color="auto"/>
              <w:right w:val="single" w:sz="4" w:space="0" w:color="auto"/>
            </w:tcBorders>
          </w:tcPr>
          <w:p w:rsidR="00C73D32" w:rsidRPr="00D23C36" w:rsidRDefault="00C73D32" w:rsidP="008B0A53">
            <w:pPr>
              <w:pStyle w:val="af"/>
              <w:ind w:left="0"/>
              <w:jc w:val="both"/>
              <w:rPr>
                <w:rFonts w:ascii="Times New Roman" w:hAnsi="Times New Roman"/>
                <w:b/>
                <w:lang w:bidi="en-US"/>
              </w:rPr>
            </w:pPr>
            <w:r w:rsidRPr="00D23C36">
              <w:rPr>
                <w:rFonts w:ascii="Times New Roman" w:hAnsi="Times New Roman"/>
                <w:b/>
                <w:lang w:eastAsia="en-US" w:bidi="en-US"/>
              </w:rPr>
              <w:t>Требования о соответствии поставляемого товара образцу или макету товара либо изображению товара, на поставку которого заключается контракт, информация о месте, датах начала и окончания, порядке и графике осмотра участниками закупки образца или макета товара:</w:t>
            </w:r>
            <w:r w:rsidRPr="00D23C36">
              <w:rPr>
                <w:rFonts w:ascii="Times New Roman" w:hAnsi="Times New Roman"/>
                <w:b/>
                <w:caps/>
                <w:lang w:eastAsia="en-US" w:bidi="en-US"/>
              </w:rPr>
              <w:t xml:space="preserve"> </w:t>
            </w:r>
            <w:r w:rsidRPr="00D23C36">
              <w:rPr>
                <w:rFonts w:ascii="Times New Roman" w:hAnsi="Times New Roman"/>
                <w:iCs/>
                <w:lang w:eastAsia="en-US" w:bidi="en-US"/>
              </w:rPr>
              <w:t>не установлены</w:t>
            </w:r>
          </w:p>
        </w:tc>
      </w:tr>
      <w:tr w:rsidR="00C73D32" w:rsidRPr="00C73D32" w:rsidTr="00E40F2E">
        <w:trPr>
          <w:trHeight w:val="55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D23C36" w:rsidRDefault="00C73D32" w:rsidP="008B0A53">
            <w:pPr>
              <w:pStyle w:val="a3"/>
              <w:widowControl w:val="0"/>
              <w:numPr>
                <w:ilvl w:val="0"/>
                <w:numId w:val="24"/>
              </w:numPr>
              <w:spacing w:after="0" w:line="240" w:lineRule="auto"/>
              <w:ind w:left="0" w:firstLine="0"/>
              <w:jc w:val="center"/>
              <w:rPr>
                <w:rFonts w:ascii="Times New Roman" w:hAnsi="Times New Roman" w:cs="Times New Roman"/>
                <w:szCs w:val="24"/>
                <w:lang w:eastAsia="en-US" w:bidi="en-US"/>
              </w:rPr>
            </w:pPr>
          </w:p>
        </w:tc>
        <w:tc>
          <w:tcPr>
            <w:tcW w:w="9497" w:type="dxa"/>
            <w:tcBorders>
              <w:top w:val="single" w:sz="4" w:space="0" w:color="auto"/>
              <w:left w:val="single" w:sz="4" w:space="0" w:color="auto"/>
              <w:bottom w:val="single" w:sz="4" w:space="0" w:color="auto"/>
              <w:right w:val="single" w:sz="4" w:space="0" w:color="auto"/>
            </w:tcBorders>
          </w:tcPr>
          <w:p w:rsidR="00C73D32" w:rsidRPr="00D23C36" w:rsidRDefault="00C73D32" w:rsidP="008B0A53">
            <w:pPr>
              <w:jc w:val="both"/>
              <w:rPr>
                <w:rFonts w:ascii="Times New Roman" w:hAnsi="Times New Roman" w:cs="Times New Roman"/>
                <w:b/>
              </w:rPr>
            </w:pPr>
            <w:r w:rsidRPr="00D23C36">
              <w:rPr>
                <w:rFonts w:ascii="Times New Roman" w:hAnsi="Times New Roman" w:cs="Times New Roman"/>
                <w:b/>
              </w:rPr>
              <w:t>Форма, сроки и порядок оплаты товара, работ, услуг:</w:t>
            </w:r>
          </w:p>
          <w:p w:rsidR="00C73D32" w:rsidRPr="00D23C36" w:rsidRDefault="00C73D32" w:rsidP="008B0A53">
            <w:pPr>
              <w:jc w:val="both"/>
              <w:rPr>
                <w:rFonts w:ascii="Times New Roman" w:hAnsi="Times New Roman" w:cs="Times New Roman"/>
                <w:bCs/>
                <w:caps/>
              </w:rPr>
            </w:pPr>
            <w:r w:rsidRPr="00D23C36">
              <w:rPr>
                <w:rFonts w:ascii="Times New Roman" w:hAnsi="Times New Roman" w:cs="Times New Roman"/>
                <w:bCs/>
                <w:iCs/>
              </w:rPr>
              <w:t>Форма оплаты</w:t>
            </w:r>
            <w:r w:rsidRPr="00D23C36">
              <w:rPr>
                <w:rFonts w:ascii="Times New Roman" w:hAnsi="Times New Roman" w:cs="Times New Roman"/>
                <w:bCs/>
                <w:caps/>
              </w:rPr>
              <w:t xml:space="preserve">: </w:t>
            </w:r>
            <w:r w:rsidRPr="00D23C36">
              <w:rPr>
                <w:rFonts w:ascii="Times New Roman" w:hAnsi="Times New Roman" w:cs="Times New Roman"/>
                <w:bCs/>
                <w:i/>
                <w:iCs/>
              </w:rPr>
              <w:t>безналичный расчет.</w:t>
            </w:r>
          </w:p>
          <w:p w:rsidR="00C73D32" w:rsidRPr="00D23C36" w:rsidRDefault="00C73D32" w:rsidP="008B0A53">
            <w:pPr>
              <w:pStyle w:val="ConsPlusNonformat"/>
              <w:spacing w:after="0" w:line="240" w:lineRule="auto"/>
              <w:jc w:val="both"/>
              <w:rPr>
                <w:rFonts w:ascii="Times New Roman" w:hAnsi="Times New Roman" w:cs="Times New Roman"/>
                <w:sz w:val="24"/>
                <w:szCs w:val="24"/>
              </w:rPr>
            </w:pPr>
            <w:r w:rsidRPr="00D23C36">
              <w:rPr>
                <w:rFonts w:ascii="Times New Roman" w:hAnsi="Times New Roman" w:cs="Times New Roman"/>
                <w:bCs/>
                <w:iCs/>
                <w:sz w:val="24"/>
                <w:szCs w:val="24"/>
              </w:rPr>
              <w:t>Сроки и порядок  оплаты</w:t>
            </w:r>
            <w:r w:rsidRPr="00D23C36">
              <w:rPr>
                <w:rFonts w:ascii="Times New Roman" w:hAnsi="Times New Roman" w:cs="Times New Roman"/>
                <w:bCs/>
                <w:caps/>
                <w:sz w:val="24"/>
                <w:szCs w:val="24"/>
              </w:rPr>
              <w:t xml:space="preserve">: </w:t>
            </w:r>
            <w:r w:rsidRPr="00D23C36">
              <w:rPr>
                <w:rFonts w:ascii="Times New Roman" w:hAnsi="Times New Roman" w:cs="Times New Roman"/>
                <w:sz w:val="24"/>
                <w:szCs w:val="24"/>
              </w:rPr>
              <w:t xml:space="preserve">оплата  производится </w:t>
            </w:r>
            <w:r w:rsidRPr="00D23C36">
              <w:rPr>
                <w:rFonts w:ascii="Times New Roman" w:hAnsi="Times New Roman" w:cs="Times New Roman"/>
                <w:bCs/>
                <w:spacing w:val="-1"/>
                <w:sz w:val="24"/>
                <w:szCs w:val="24"/>
              </w:rPr>
              <w:t xml:space="preserve">по безналичному расчету, </w:t>
            </w:r>
            <w:r w:rsidRPr="00D23C36">
              <w:rPr>
                <w:rFonts w:ascii="Times New Roman" w:hAnsi="Times New Roman" w:cs="Times New Roman"/>
                <w:bCs/>
                <w:noProof/>
                <w:sz w:val="24"/>
                <w:szCs w:val="24"/>
              </w:rPr>
              <w:t xml:space="preserve">путем перечисления денежных средств на расчетный счет Подрядчика по факту выполненых работ в течение 150 банковских дней со дня </w:t>
            </w:r>
            <w:r w:rsidRPr="00D23C36">
              <w:rPr>
                <w:rFonts w:ascii="Times New Roman" w:hAnsi="Times New Roman" w:cs="Times New Roman"/>
                <w:bCs/>
                <w:spacing w:val="-1"/>
                <w:sz w:val="24"/>
                <w:szCs w:val="24"/>
              </w:rPr>
              <w:t>подписания  форм КС-2, КС-3.</w:t>
            </w:r>
            <w:r w:rsidRPr="00D23C36">
              <w:rPr>
                <w:rFonts w:ascii="Times New Roman" w:hAnsi="Times New Roman" w:cs="Times New Roman"/>
              </w:rPr>
              <w:t xml:space="preserve"> </w:t>
            </w:r>
            <w:r w:rsidRPr="00D23C36">
              <w:rPr>
                <w:rFonts w:ascii="Times New Roman" w:hAnsi="Times New Roman" w:cs="Times New Roman"/>
                <w:sz w:val="24"/>
                <w:szCs w:val="24"/>
              </w:rPr>
              <w:t>Промежуточная оплата может быть произведена на основании подписанных актов приемки формы КС-2, КС-3 при наличии финансирования.</w:t>
            </w:r>
          </w:p>
        </w:tc>
      </w:tr>
      <w:tr w:rsidR="00C73D32" w:rsidRPr="00C73D32" w:rsidTr="00E40F2E">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D23C36" w:rsidRDefault="00C73D32" w:rsidP="008B0A53">
            <w:pPr>
              <w:pStyle w:val="a3"/>
              <w:widowControl w:val="0"/>
              <w:numPr>
                <w:ilvl w:val="0"/>
                <w:numId w:val="24"/>
              </w:numPr>
              <w:spacing w:after="0" w:line="240" w:lineRule="auto"/>
              <w:ind w:left="0" w:firstLine="0"/>
              <w:jc w:val="center"/>
              <w:rPr>
                <w:rFonts w:ascii="Times New Roman" w:hAnsi="Times New Roman" w:cs="Times New Roman"/>
                <w:szCs w:val="24"/>
                <w:lang w:eastAsia="en-US" w:bidi="en-US"/>
              </w:rPr>
            </w:pPr>
          </w:p>
        </w:tc>
        <w:tc>
          <w:tcPr>
            <w:tcW w:w="9497" w:type="dxa"/>
            <w:tcBorders>
              <w:top w:val="single" w:sz="4" w:space="0" w:color="auto"/>
              <w:left w:val="single" w:sz="4" w:space="0" w:color="auto"/>
              <w:bottom w:val="single" w:sz="4" w:space="0" w:color="auto"/>
              <w:right w:val="single" w:sz="4" w:space="0" w:color="auto"/>
            </w:tcBorders>
          </w:tcPr>
          <w:p w:rsidR="00C73D32" w:rsidRPr="00D23C36" w:rsidRDefault="00C73D32" w:rsidP="008B0A53">
            <w:pPr>
              <w:jc w:val="both"/>
              <w:rPr>
                <w:rFonts w:ascii="Times New Roman" w:hAnsi="Times New Roman" w:cs="Times New Roman"/>
                <w:b/>
                <w:caps/>
              </w:rPr>
            </w:pPr>
            <w:r w:rsidRPr="00D23C36">
              <w:rPr>
                <w:rFonts w:ascii="Times New Roman" w:hAnsi="Times New Roman" w:cs="Times New Roman"/>
                <w:b/>
              </w:rPr>
              <w:t xml:space="preserve">Единые  требования к участникам закупки, установленные в соответствии со ст. </w:t>
            </w:r>
            <w:r w:rsidRPr="00D23C36">
              <w:rPr>
                <w:rFonts w:ascii="Times New Roman" w:hAnsi="Times New Roman" w:cs="Times New Roman"/>
                <w:b/>
                <w:caps/>
              </w:rPr>
              <w:t>3</w:t>
            </w:r>
            <w:r w:rsidRPr="00D23C36">
              <w:rPr>
                <w:rFonts w:ascii="Times New Roman" w:hAnsi="Times New Roman" w:cs="Times New Roman"/>
                <w:b/>
              </w:rPr>
              <w:t xml:space="preserve">1 Федерального закона от </w:t>
            </w:r>
            <w:r w:rsidRPr="00D23C36">
              <w:rPr>
                <w:rFonts w:ascii="Times New Roman" w:hAnsi="Times New Roman" w:cs="Times New Roman"/>
                <w:b/>
                <w:caps/>
              </w:rPr>
              <w:t xml:space="preserve">05.04.2013 № </w:t>
            </w:r>
            <w:r w:rsidRPr="00D23C36">
              <w:rPr>
                <w:rFonts w:ascii="Times New Roman" w:hAnsi="Times New Roman" w:cs="Times New Roman"/>
                <w:b/>
              </w:rPr>
              <w:t>44-ФЗ:</w:t>
            </w:r>
          </w:p>
          <w:p w:rsidR="00C73D32" w:rsidRPr="00D23C36" w:rsidRDefault="00C73D32" w:rsidP="008B0A53">
            <w:pPr>
              <w:tabs>
                <w:tab w:val="left" w:pos="960"/>
              </w:tabs>
              <w:jc w:val="both"/>
              <w:rPr>
                <w:rFonts w:ascii="Times New Roman" w:hAnsi="Times New Roman" w:cs="Times New Roman"/>
                <w:b/>
              </w:rPr>
            </w:pPr>
            <w:bookmarkStart w:id="459" w:name="sub_3111"/>
            <w:r w:rsidRPr="00D23C36">
              <w:rPr>
                <w:rFonts w:ascii="Times New Roman" w:hAnsi="Times New Roman" w:cs="Times New Roman"/>
                <w:bCs/>
              </w:rPr>
              <w:t>1) соответствие требованиям, установленным в соответствии с законодательством Российской Федерации к лицам, осуществляющим выполнение работ, являющихся объектом закупки</w:t>
            </w:r>
            <w:r w:rsidRPr="00D23C36">
              <w:rPr>
                <w:rFonts w:ascii="Times New Roman" w:hAnsi="Times New Roman" w:cs="Times New Roman"/>
                <w:bCs/>
                <w:caps/>
              </w:rPr>
              <w:t>:</w:t>
            </w:r>
            <w:r w:rsidRPr="00D23C36">
              <w:rPr>
                <w:rFonts w:ascii="Times New Roman" w:hAnsi="Times New Roman" w:cs="Times New Roman"/>
                <w:spacing w:val="1"/>
              </w:rPr>
              <w:t xml:space="preserve"> </w:t>
            </w:r>
            <w:r w:rsidRPr="00D23C36">
              <w:rPr>
                <w:rFonts w:ascii="Times New Roman" w:hAnsi="Times New Roman" w:cs="Times New Roman"/>
                <w:b/>
              </w:rPr>
              <w:t>наличие у участника размещения заказа   свидетельства о допуске к работам по строительству, реконструкции и капитальному ремонту: 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33.2.1. Автомобильные дороги и объекты инфраструктуры автомобильного транспорта.</w:t>
            </w:r>
          </w:p>
          <w:p w:rsidR="00C73D32" w:rsidRPr="00D23C36" w:rsidRDefault="00C73D32" w:rsidP="008B0A53">
            <w:pPr>
              <w:jc w:val="both"/>
              <w:rPr>
                <w:rFonts w:ascii="Times New Roman" w:hAnsi="Times New Roman" w:cs="Times New Roman"/>
                <w:bCs/>
                <w:caps/>
              </w:rPr>
            </w:pPr>
            <w:bookmarkStart w:id="460" w:name="sub_3113"/>
            <w:bookmarkEnd w:id="459"/>
            <w:r w:rsidRPr="00D23C36">
              <w:rPr>
                <w:rFonts w:ascii="Times New Roman" w:hAnsi="Times New Roman" w:cs="Times New Roman"/>
                <w:bCs/>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C73D32" w:rsidRPr="00D23C36" w:rsidRDefault="00C73D32" w:rsidP="008B0A53">
            <w:pPr>
              <w:jc w:val="both"/>
              <w:rPr>
                <w:rFonts w:ascii="Times New Roman" w:hAnsi="Times New Roman" w:cs="Times New Roman"/>
                <w:bCs/>
                <w:caps/>
              </w:rPr>
            </w:pPr>
            <w:bookmarkStart w:id="461" w:name="sub_3114"/>
            <w:bookmarkEnd w:id="460"/>
            <w:r w:rsidRPr="00D23C36">
              <w:rPr>
                <w:rFonts w:ascii="Times New Roman" w:hAnsi="Times New Roman" w:cs="Times New Roman"/>
                <w:bCs/>
              </w:rPr>
              <w:t xml:space="preserve">3) неприостановление деятельности участника закупки в порядке, установленном </w:t>
            </w:r>
            <w:hyperlink r:id="rId10" w:history="1">
              <w:r w:rsidRPr="00D23C36">
                <w:rPr>
                  <w:rFonts w:ascii="Times New Roman" w:hAnsi="Times New Roman" w:cs="Times New Roman"/>
                  <w:bCs/>
                </w:rPr>
                <w:t>кодексом</w:t>
              </w:r>
            </w:hyperlink>
            <w:r w:rsidRPr="00D23C36">
              <w:rPr>
                <w:rFonts w:ascii="Times New Roman" w:hAnsi="Times New Roman" w:cs="Times New Roman"/>
                <w:bCs/>
              </w:rPr>
              <w:t xml:space="preserve"> российской федерации об административных правонарушениях, на дату подачи заявки на участие в закупке;</w:t>
            </w:r>
          </w:p>
          <w:p w:rsidR="00C73D32" w:rsidRPr="00D23C36" w:rsidRDefault="00C73D32" w:rsidP="008B0A53">
            <w:pPr>
              <w:jc w:val="both"/>
              <w:rPr>
                <w:rFonts w:ascii="Times New Roman" w:hAnsi="Times New Roman" w:cs="Times New Roman"/>
                <w:bCs/>
                <w:caps/>
              </w:rPr>
            </w:pPr>
            <w:bookmarkStart w:id="462" w:name="sub_3115"/>
            <w:bookmarkEnd w:id="461"/>
            <w:r w:rsidRPr="00D23C36">
              <w:rPr>
                <w:rFonts w:ascii="Times New Roman" w:hAnsi="Times New Roman" w:cs="Times New Roman"/>
                <w:bCs/>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1" w:history="1">
              <w:r w:rsidRPr="00D23C36">
                <w:rPr>
                  <w:rFonts w:ascii="Times New Roman" w:hAnsi="Times New Roman" w:cs="Times New Roman"/>
                  <w:bCs/>
                </w:rPr>
                <w:t>законодательством</w:t>
              </w:r>
            </w:hyperlink>
            <w:r w:rsidRPr="00D23C36">
              <w:rPr>
                <w:rFonts w:ascii="Times New Roman" w:hAnsi="Times New Roman" w:cs="Times New Roman"/>
                <w:bCs/>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C73D32" w:rsidRPr="00D23C36" w:rsidRDefault="00C73D32" w:rsidP="008B0A53">
            <w:pPr>
              <w:jc w:val="both"/>
              <w:rPr>
                <w:rFonts w:ascii="Times New Roman" w:hAnsi="Times New Roman" w:cs="Times New Roman"/>
                <w:bCs/>
                <w:caps/>
              </w:rPr>
            </w:pPr>
            <w:bookmarkStart w:id="463" w:name="sub_3117"/>
            <w:bookmarkEnd w:id="462"/>
            <w:r w:rsidRPr="00D23C36">
              <w:rPr>
                <w:rFonts w:ascii="Times New Roman" w:hAnsi="Times New Roman" w:cs="Times New Roman"/>
                <w:bCs/>
                <w:caps/>
              </w:rPr>
              <w:t xml:space="preserve">5) </w:t>
            </w:r>
            <w:r w:rsidRPr="00D23C36">
              <w:rPr>
                <w:rFonts w:ascii="Times New Roman" w:hAnsi="Times New Roman" w:cs="Times New Roman"/>
                <w:bCs/>
              </w:rPr>
              <w:t>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C73D32" w:rsidRPr="00D23C36" w:rsidRDefault="00C73D32" w:rsidP="008B0A53">
            <w:pPr>
              <w:jc w:val="both"/>
              <w:rPr>
                <w:rFonts w:ascii="Times New Roman" w:hAnsi="Times New Roman" w:cs="Times New Roman"/>
                <w:bCs/>
                <w:caps/>
              </w:rPr>
            </w:pPr>
            <w:bookmarkStart w:id="464" w:name="sub_3118"/>
            <w:bookmarkEnd w:id="463"/>
            <w:r w:rsidRPr="00D23C36">
              <w:rPr>
                <w:rFonts w:ascii="Times New Roman" w:hAnsi="Times New Roman" w:cs="Times New Roman"/>
                <w:bCs/>
                <w:caps/>
              </w:rPr>
              <w:t>6</w:t>
            </w:r>
            <w:r w:rsidRPr="00D23C36">
              <w:rPr>
                <w:rFonts w:ascii="Times New Roman" w:hAnsi="Times New Roman" w:cs="Times New Roman"/>
                <w:bCs/>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rsidRPr="00D23C36">
              <w:rPr>
                <w:rFonts w:ascii="Times New Roman" w:hAnsi="Times New Roman" w:cs="Times New Roman"/>
                <w:bCs/>
                <w:caps/>
              </w:rPr>
              <w:t xml:space="preserve"> (</w:t>
            </w:r>
            <w:r w:rsidRPr="00D23C36">
              <w:rPr>
                <w:rFonts w:ascii="Times New Roman" w:hAnsi="Times New Roman" w:cs="Times New Roman"/>
                <w:bCs/>
                <w:i/>
              </w:rPr>
              <w:t>при наличии данного условия в контракте)- не установлено</w:t>
            </w:r>
            <w:r w:rsidRPr="00D23C36">
              <w:rPr>
                <w:rFonts w:ascii="Times New Roman" w:hAnsi="Times New Roman" w:cs="Times New Roman"/>
                <w:bCs/>
                <w:caps/>
              </w:rPr>
              <w:t>;</w:t>
            </w:r>
            <w:r w:rsidR="00AB2092">
              <w:rPr>
                <w:rFonts w:ascii="Times New Roman" w:hAnsi="Times New Roman" w:cs="Times New Roman"/>
                <w:bCs/>
                <w:caps/>
              </w:rPr>
              <w:t xml:space="preserve"> </w:t>
            </w:r>
          </w:p>
          <w:p w:rsidR="00C73D32" w:rsidRPr="00D23C36" w:rsidRDefault="00C73D32" w:rsidP="008B0A53">
            <w:pPr>
              <w:jc w:val="both"/>
              <w:rPr>
                <w:rFonts w:ascii="Times New Roman" w:hAnsi="Times New Roman" w:cs="Times New Roman"/>
                <w:bCs/>
                <w:caps/>
              </w:rPr>
            </w:pPr>
            <w:r w:rsidRPr="00D23C36">
              <w:rPr>
                <w:rFonts w:ascii="Times New Roman" w:hAnsi="Times New Roman" w:cs="Times New Roman"/>
                <w:bCs/>
                <w:caps/>
              </w:rPr>
              <w:t xml:space="preserve">7) </w:t>
            </w:r>
            <w:r w:rsidRPr="00D23C36">
              <w:rPr>
                <w:rFonts w:ascii="Times New Roman" w:hAnsi="Times New Roman" w:cs="Times New Roman"/>
                <w:bCs/>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w:t>
            </w:r>
            <w:r w:rsidRPr="00D23C36">
              <w:rPr>
                <w:rFonts w:ascii="Times New Roman" w:hAnsi="Times New Roman" w:cs="Times New Roman"/>
                <w:bCs/>
                <w:i/>
              </w:rPr>
              <w:t>директором, генеральным директором, управляющим, президентом и другими</w:t>
            </w:r>
            <w:r w:rsidRPr="00D23C36">
              <w:rPr>
                <w:rFonts w:ascii="Times New Roman" w:hAnsi="Times New Roman" w:cs="Times New Roman"/>
                <w:bCs/>
              </w:rPr>
              <w:t>), членами коллегиального исполнительного органа хозяйственного общества, руководителем (</w:t>
            </w:r>
            <w:r w:rsidRPr="00D23C36">
              <w:rPr>
                <w:rFonts w:ascii="Times New Roman" w:hAnsi="Times New Roman" w:cs="Times New Roman"/>
                <w:bCs/>
                <w:i/>
              </w:rPr>
              <w:t>директором, генеральным директором</w:t>
            </w:r>
            <w:r w:rsidRPr="00D23C36">
              <w:rPr>
                <w:rFonts w:ascii="Times New Roman" w:hAnsi="Times New Roman" w:cs="Times New Roman"/>
                <w:bCs/>
              </w:rPr>
              <w:t>)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w:t>
            </w:r>
            <w:r w:rsidRPr="00D23C36">
              <w:rPr>
                <w:rFonts w:ascii="Times New Roman" w:hAnsi="Times New Roman" w:cs="Times New Roman"/>
                <w:bCs/>
                <w:i/>
              </w:rPr>
              <w:t>родственниками по прямой восходящей и нисходящей линии (родителями и детьми, дедушкой, бабушкой и внуками</w:t>
            </w:r>
            <w:r w:rsidRPr="00D23C36">
              <w:rPr>
                <w:rFonts w:ascii="Times New Roman" w:hAnsi="Times New Roman" w:cs="Times New Roman"/>
                <w:bCs/>
              </w:rPr>
              <w:t>), полнородными и неполнородными (</w:t>
            </w:r>
            <w:r w:rsidRPr="00D23C36">
              <w:rPr>
                <w:rFonts w:ascii="Times New Roman" w:hAnsi="Times New Roman" w:cs="Times New Roman"/>
                <w:bCs/>
                <w:i/>
              </w:rPr>
              <w:t>имеющими общих отца или мать</w:t>
            </w:r>
            <w:r w:rsidRPr="00D23C36">
              <w:rPr>
                <w:rFonts w:ascii="Times New Roman" w:hAnsi="Times New Roman" w:cs="Times New Roman"/>
                <w:bCs/>
              </w:rPr>
              <w:t>)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r w:rsidRPr="00D23C36">
              <w:rPr>
                <w:rFonts w:ascii="Times New Roman" w:hAnsi="Times New Roman" w:cs="Times New Roman"/>
                <w:bCs/>
                <w:caps/>
              </w:rPr>
              <w:t>.</w:t>
            </w:r>
          </w:p>
          <w:p w:rsidR="00C73D32" w:rsidRPr="00D23C36" w:rsidRDefault="00C73D32" w:rsidP="008B0A53">
            <w:pPr>
              <w:jc w:val="both"/>
              <w:rPr>
                <w:rFonts w:ascii="Times New Roman" w:hAnsi="Times New Roman" w:cs="Times New Roman"/>
                <w:b/>
              </w:rPr>
            </w:pPr>
            <w:r w:rsidRPr="00D23C36">
              <w:rPr>
                <w:rFonts w:ascii="Times New Roman" w:hAnsi="Times New Roman" w:cs="Times New Roman"/>
                <w:b/>
              </w:rPr>
              <w:t xml:space="preserve">Требования к участникам закупки, установленные в соответствии с частью 1.1. статьи </w:t>
            </w:r>
            <w:r w:rsidRPr="00D23C36">
              <w:rPr>
                <w:rFonts w:ascii="Times New Roman" w:hAnsi="Times New Roman" w:cs="Times New Roman"/>
                <w:b/>
                <w:caps/>
              </w:rPr>
              <w:t>3</w:t>
            </w:r>
            <w:r w:rsidRPr="00D23C36">
              <w:rPr>
                <w:rFonts w:ascii="Times New Roman" w:hAnsi="Times New Roman" w:cs="Times New Roman"/>
                <w:b/>
              </w:rPr>
              <w:t xml:space="preserve">1 Федерального закона от </w:t>
            </w:r>
            <w:r w:rsidRPr="00D23C36">
              <w:rPr>
                <w:rFonts w:ascii="Times New Roman" w:hAnsi="Times New Roman" w:cs="Times New Roman"/>
                <w:b/>
                <w:caps/>
              </w:rPr>
              <w:t xml:space="preserve">05.04.2013 № </w:t>
            </w:r>
            <w:r w:rsidRPr="00D23C36">
              <w:rPr>
                <w:rFonts w:ascii="Times New Roman" w:hAnsi="Times New Roman" w:cs="Times New Roman"/>
                <w:b/>
              </w:rPr>
              <w:t>44-ФЗ:</w:t>
            </w:r>
          </w:p>
          <w:p w:rsidR="00C73D32" w:rsidRPr="00D23C36" w:rsidRDefault="00C73D32" w:rsidP="008B0A53">
            <w:pPr>
              <w:jc w:val="both"/>
              <w:rPr>
                <w:rFonts w:ascii="Times New Roman" w:hAnsi="Times New Roman" w:cs="Times New Roman"/>
              </w:rPr>
            </w:pPr>
            <w:r w:rsidRPr="00D23C36">
              <w:rPr>
                <w:rFonts w:ascii="Times New Roman" w:hAnsi="Times New Roman" w:cs="Times New Roman"/>
              </w:rPr>
              <w:t xml:space="preserve">- отсутствие в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  </w:t>
            </w:r>
            <w:r w:rsidRPr="00D23C36">
              <w:rPr>
                <w:rFonts w:ascii="Times New Roman" w:hAnsi="Times New Roman" w:cs="Times New Roman"/>
                <w:i/>
              </w:rPr>
              <w:t>установлено</w:t>
            </w:r>
            <w:r w:rsidRPr="00D23C36">
              <w:rPr>
                <w:rFonts w:ascii="Times New Roman" w:hAnsi="Times New Roman" w:cs="Times New Roman"/>
              </w:rPr>
              <w:t>.</w:t>
            </w:r>
          </w:p>
          <w:p w:rsidR="00C73D32" w:rsidRPr="00D23C36" w:rsidRDefault="00C73D32" w:rsidP="008B0A53">
            <w:pPr>
              <w:jc w:val="both"/>
              <w:rPr>
                <w:rFonts w:ascii="Times New Roman" w:hAnsi="Times New Roman" w:cs="Times New Roman"/>
              </w:rPr>
            </w:pPr>
            <w:r w:rsidRPr="00D23C36">
              <w:rPr>
                <w:rFonts w:ascii="Times New Roman" w:hAnsi="Times New Roman" w:cs="Times New Roman"/>
                <w:b/>
              </w:rPr>
              <w:t xml:space="preserve">Дополнительные  требования к участникам закупки в соответствии с ч. 2 ст. 31 № 44-ФЗ, </w:t>
            </w:r>
            <w:r w:rsidRPr="00D23C36">
              <w:rPr>
                <w:rFonts w:ascii="Times New Roman" w:hAnsi="Times New Roman" w:cs="Times New Roman"/>
              </w:rPr>
              <w:t>в том числе к наличию:</w:t>
            </w:r>
          </w:p>
          <w:p w:rsidR="00C73D32" w:rsidRPr="00D23C36" w:rsidRDefault="00C73D32" w:rsidP="008B0A53">
            <w:pPr>
              <w:jc w:val="both"/>
              <w:rPr>
                <w:rFonts w:ascii="Times New Roman" w:hAnsi="Times New Roman" w:cs="Times New Roman"/>
              </w:rPr>
            </w:pPr>
            <w:r w:rsidRPr="00D23C36">
              <w:rPr>
                <w:rFonts w:ascii="Times New Roman" w:hAnsi="Times New Roman" w:cs="Times New Roman"/>
              </w:rPr>
              <w:t xml:space="preserve">1) финансовых ресурсов для исполнения контракта -  </w:t>
            </w:r>
            <w:r w:rsidRPr="00D23C36">
              <w:rPr>
                <w:rFonts w:ascii="Times New Roman" w:hAnsi="Times New Roman" w:cs="Times New Roman"/>
                <w:i/>
              </w:rPr>
              <w:t xml:space="preserve"> не установлено</w:t>
            </w:r>
            <w:r w:rsidRPr="00D23C36">
              <w:rPr>
                <w:rFonts w:ascii="Times New Roman" w:hAnsi="Times New Roman" w:cs="Times New Roman"/>
              </w:rPr>
              <w:t>;</w:t>
            </w:r>
          </w:p>
          <w:p w:rsidR="00C73D32" w:rsidRPr="00D23C36" w:rsidRDefault="00C73D32" w:rsidP="008B0A53">
            <w:pPr>
              <w:jc w:val="both"/>
              <w:rPr>
                <w:rFonts w:ascii="Times New Roman" w:hAnsi="Times New Roman" w:cs="Times New Roman"/>
              </w:rPr>
            </w:pPr>
            <w:r w:rsidRPr="00D23C36">
              <w:rPr>
                <w:rFonts w:ascii="Times New Roman" w:hAnsi="Times New Roman" w:cs="Times New Roman"/>
              </w:rPr>
              <w:t>2) на праве собственности или ином законном основании оборудования и других материальных ресурсов для исполнения контракта -</w:t>
            </w:r>
            <w:r w:rsidRPr="00D23C36">
              <w:rPr>
                <w:rFonts w:ascii="Times New Roman" w:hAnsi="Times New Roman" w:cs="Times New Roman"/>
                <w:i/>
              </w:rPr>
              <w:t xml:space="preserve">  </w:t>
            </w:r>
            <w:r w:rsidRPr="00294E7E">
              <w:rPr>
                <w:rFonts w:ascii="Times New Roman" w:hAnsi="Times New Roman" w:cs="Times New Roman"/>
                <w:i/>
              </w:rPr>
              <w:t>не установлено;</w:t>
            </w:r>
          </w:p>
          <w:p w:rsidR="00C73D32" w:rsidRPr="00D23C36" w:rsidRDefault="00C73D32" w:rsidP="008B0A53">
            <w:pPr>
              <w:jc w:val="both"/>
              <w:rPr>
                <w:rFonts w:ascii="Times New Roman" w:hAnsi="Times New Roman" w:cs="Times New Roman"/>
                <w:i/>
              </w:rPr>
            </w:pPr>
            <w:r w:rsidRPr="00D23C36">
              <w:rPr>
                <w:rFonts w:ascii="Times New Roman" w:hAnsi="Times New Roman" w:cs="Times New Roman"/>
              </w:rPr>
              <w:t xml:space="preserve">3) опыта работы, связанного с предметом контракта, и деловой репутации - </w:t>
            </w:r>
            <w:r w:rsidRPr="00D23C36">
              <w:rPr>
                <w:rFonts w:ascii="Times New Roman" w:hAnsi="Times New Roman" w:cs="Times New Roman"/>
                <w:i/>
              </w:rPr>
              <w:t>не установлено;</w:t>
            </w:r>
          </w:p>
          <w:p w:rsidR="00C73D32" w:rsidRPr="00D23C36" w:rsidRDefault="00C73D32" w:rsidP="008B0A53">
            <w:pPr>
              <w:jc w:val="both"/>
              <w:rPr>
                <w:rFonts w:ascii="Times New Roman" w:hAnsi="Times New Roman" w:cs="Times New Roman"/>
                <w:u w:val="single"/>
              </w:rPr>
            </w:pPr>
            <w:r w:rsidRPr="00D23C36">
              <w:rPr>
                <w:rFonts w:ascii="Times New Roman" w:hAnsi="Times New Roman" w:cs="Times New Roman"/>
              </w:rPr>
              <w:t xml:space="preserve">4) необходимого количества специалистов и иных работников определенного уровня квалификации для исполнения контракта - </w:t>
            </w:r>
            <w:r w:rsidRPr="00D23C36">
              <w:rPr>
                <w:rFonts w:ascii="Times New Roman" w:hAnsi="Times New Roman" w:cs="Times New Roman"/>
                <w:i/>
              </w:rPr>
              <w:t>не</w:t>
            </w:r>
            <w:r w:rsidRPr="00D23C36">
              <w:rPr>
                <w:rFonts w:ascii="Times New Roman" w:hAnsi="Times New Roman" w:cs="Times New Roman"/>
              </w:rPr>
              <w:t xml:space="preserve"> </w:t>
            </w:r>
            <w:r w:rsidRPr="00D23C36">
              <w:rPr>
                <w:rFonts w:ascii="Times New Roman" w:hAnsi="Times New Roman" w:cs="Times New Roman"/>
                <w:i/>
              </w:rPr>
              <w:t>установлено</w:t>
            </w:r>
            <w:r w:rsidRPr="00D23C36">
              <w:rPr>
                <w:rFonts w:ascii="Times New Roman" w:hAnsi="Times New Roman" w:cs="Times New Roman"/>
              </w:rPr>
              <w:t>.</w:t>
            </w:r>
            <w:bookmarkEnd w:id="464"/>
          </w:p>
          <w:p w:rsidR="00C73D32" w:rsidRPr="00D23C36" w:rsidRDefault="00C73D32" w:rsidP="008B0A53">
            <w:pPr>
              <w:jc w:val="both"/>
              <w:rPr>
                <w:rFonts w:ascii="Times New Roman" w:hAnsi="Times New Roman" w:cs="Times New Roman"/>
              </w:rPr>
            </w:pPr>
          </w:p>
        </w:tc>
      </w:tr>
      <w:tr w:rsidR="00C73D32" w:rsidRPr="00C73D32" w:rsidTr="00E40F2E">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D23C36" w:rsidRDefault="00C73D32" w:rsidP="008B0A53">
            <w:pPr>
              <w:pStyle w:val="a3"/>
              <w:widowControl w:val="0"/>
              <w:numPr>
                <w:ilvl w:val="0"/>
                <w:numId w:val="24"/>
              </w:numPr>
              <w:spacing w:after="0" w:line="240" w:lineRule="auto"/>
              <w:ind w:left="0" w:firstLine="0"/>
              <w:jc w:val="center"/>
              <w:rPr>
                <w:rFonts w:ascii="Times New Roman" w:hAnsi="Times New Roman" w:cs="Times New Roman"/>
                <w:szCs w:val="24"/>
                <w:lang w:eastAsia="en-US" w:bidi="en-US"/>
              </w:rPr>
            </w:pPr>
          </w:p>
        </w:tc>
        <w:tc>
          <w:tcPr>
            <w:tcW w:w="9497" w:type="dxa"/>
            <w:tcBorders>
              <w:top w:val="single" w:sz="4" w:space="0" w:color="auto"/>
              <w:left w:val="single" w:sz="4" w:space="0" w:color="auto"/>
              <w:bottom w:val="single" w:sz="4" w:space="0" w:color="auto"/>
              <w:right w:val="single" w:sz="4" w:space="0" w:color="auto"/>
            </w:tcBorders>
          </w:tcPr>
          <w:p w:rsidR="00C73D32" w:rsidRPr="00D23C36" w:rsidRDefault="00C73D32" w:rsidP="008B0A53">
            <w:pPr>
              <w:rPr>
                <w:rFonts w:ascii="Times New Roman" w:hAnsi="Times New Roman" w:cs="Times New Roman"/>
                <w:b/>
                <w:caps/>
              </w:rPr>
            </w:pPr>
            <w:r w:rsidRPr="00D23C36">
              <w:rPr>
                <w:rFonts w:ascii="Times New Roman" w:hAnsi="Times New Roman" w:cs="Times New Roman"/>
                <w:b/>
              </w:rPr>
              <w:t xml:space="preserve">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w:t>
            </w:r>
            <w:r w:rsidRPr="00BF1BAF">
              <w:rPr>
                <w:rFonts w:ascii="Times New Roman" w:hAnsi="Times New Roman" w:cs="Times New Roman"/>
              </w:rPr>
              <w:t xml:space="preserve">не </w:t>
            </w:r>
            <w:r w:rsidRPr="00BF1BAF">
              <w:rPr>
                <w:rFonts w:ascii="Times New Roman" w:hAnsi="Times New Roman" w:cs="Times New Roman"/>
                <w:bCs/>
              </w:rPr>
              <w:t>установлено</w:t>
            </w:r>
          </w:p>
        </w:tc>
      </w:tr>
      <w:tr w:rsidR="00C73D32" w:rsidRPr="00C73D32" w:rsidTr="00E40F2E">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D23C36" w:rsidRDefault="00C73D32" w:rsidP="008B0A53">
            <w:pPr>
              <w:pStyle w:val="a3"/>
              <w:widowControl w:val="0"/>
              <w:numPr>
                <w:ilvl w:val="0"/>
                <w:numId w:val="24"/>
              </w:numPr>
              <w:spacing w:after="0" w:line="240" w:lineRule="auto"/>
              <w:ind w:left="0" w:firstLine="0"/>
              <w:jc w:val="center"/>
              <w:rPr>
                <w:rFonts w:ascii="Times New Roman" w:hAnsi="Times New Roman" w:cs="Times New Roman"/>
                <w:szCs w:val="24"/>
                <w:lang w:eastAsia="en-US" w:bidi="en-US"/>
              </w:rPr>
            </w:pPr>
            <w:bookmarkStart w:id="465" w:name="_Ref130188829"/>
          </w:p>
        </w:tc>
        <w:tc>
          <w:tcPr>
            <w:tcW w:w="9497" w:type="dxa"/>
            <w:tcBorders>
              <w:top w:val="single" w:sz="4" w:space="0" w:color="auto"/>
              <w:left w:val="single" w:sz="4" w:space="0" w:color="auto"/>
              <w:bottom w:val="single" w:sz="4" w:space="0" w:color="auto"/>
              <w:right w:val="single" w:sz="4" w:space="0" w:color="auto"/>
            </w:tcBorders>
          </w:tcPr>
          <w:p w:rsidR="00C73D32" w:rsidRPr="00D23C36" w:rsidRDefault="00C73D32" w:rsidP="008B0A53">
            <w:pPr>
              <w:rPr>
                <w:rFonts w:ascii="Times New Roman" w:hAnsi="Times New Roman" w:cs="Times New Roman"/>
                <w:b/>
                <w:bCs/>
                <w:caps/>
              </w:rPr>
            </w:pPr>
            <w:r w:rsidRPr="00D23C36">
              <w:rPr>
                <w:rFonts w:ascii="Times New Roman" w:hAnsi="Times New Roman" w:cs="Times New Roman"/>
                <w:b/>
              </w:rPr>
              <w:t>Преимущества учреждениям и предприятиям уголовно-исполнительной системы:</w:t>
            </w:r>
            <w:r w:rsidRPr="00D23C36">
              <w:rPr>
                <w:rFonts w:ascii="Times New Roman" w:hAnsi="Times New Roman" w:cs="Times New Roman"/>
                <w:b/>
                <w:bCs/>
                <w:caps/>
              </w:rPr>
              <w:t xml:space="preserve"> </w:t>
            </w:r>
            <w:r w:rsidRPr="00D23C36">
              <w:rPr>
                <w:rFonts w:ascii="Times New Roman" w:hAnsi="Times New Roman" w:cs="Times New Roman"/>
                <w:bCs/>
                <w:iCs/>
              </w:rPr>
              <w:t>не установлены</w:t>
            </w:r>
            <w:r w:rsidRPr="00D23C36">
              <w:rPr>
                <w:rFonts w:ascii="Times New Roman" w:hAnsi="Times New Roman" w:cs="Times New Roman"/>
                <w:b/>
                <w:bCs/>
                <w:iCs/>
              </w:rPr>
              <w:t xml:space="preserve"> </w:t>
            </w:r>
          </w:p>
        </w:tc>
      </w:tr>
      <w:tr w:rsidR="00C73D32" w:rsidRPr="00C73D32" w:rsidTr="00E40F2E">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D23C36" w:rsidRDefault="00C73D32" w:rsidP="008B0A53">
            <w:pPr>
              <w:pStyle w:val="a3"/>
              <w:widowControl w:val="0"/>
              <w:numPr>
                <w:ilvl w:val="0"/>
                <w:numId w:val="24"/>
              </w:numPr>
              <w:spacing w:after="0" w:line="240" w:lineRule="auto"/>
              <w:ind w:left="0" w:firstLine="0"/>
              <w:jc w:val="center"/>
              <w:rPr>
                <w:rFonts w:ascii="Times New Roman" w:hAnsi="Times New Roman" w:cs="Times New Roman"/>
                <w:szCs w:val="24"/>
                <w:lang w:eastAsia="en-US" w:bidi="en-US"/>
              </w:rPr>
            </w:pPr>
          </w:p>
        </w:tc>
        <w:tc>
          <w:tcPr>
            <w:tcW w:w="9497" w:type="dxa"/>
            <w:tcBorders>
              <w:top w:val="single" w:sz="4" w:space="0" w:color="auto"/>
              <w:left w:val="single" w:sz="4" w:space="0" w:color="auto"/>
              <w:bottom w:val="single" w:sz="4" w:space="0" w:color="auto"/>
              <w:right w:val="single" w:sz="4" w:space="0" w:color="auto"/>
            </w:tcBorders>
          </w:tcPr>
          <w:p w:rsidR="00C73D32" w:rsidRPr="00D23C36" w:rsidRDefault="00C73D32" w:rsidP="008B0A53">
            <w:pPr>
              <w:rPr>
                <w:rFonts w:ascii="Times New Roman" w:hAnsi="Times New Roman" w:cs="Times New Roman"/>
                <w:b/>
                <w:caps/>
              </w:rPr>
            </w:pPr>
            <w:r w:rsidRPr="00D23C36">
              <w:rPr>
                <w:rFonts w:ascii="Times New Roman" w:hAnsi="Times New Roman" w:cs="Times New Roman"/>
                <w:b/>
              </w:rPr>
              <w:t>Преимущества организациям инвалидов:</w:t>
            </w:r>
            <w:r w:rsidRPr="00D23C36">
              <w:rPr>
                <w:rFonts w:ascii="Times New Roman" w:hAnsi="Times New Roman" w:cs="Times New Roman"/>
                <w:b/>
                <w:bCs/>
                <w:caps/>
              </w:rPr>
              <w:t xml:space="preserve"> </w:t>
            </w:r>
            <w:r w:rsidRPr="00D23C36">
              <w:rPr>
                <w:rFonts w:ascii="Times New Roman" w:hAnsi="Times New Roman" w:cs="Times New Roman"/>
                <w:bCs/>
                <w:iCs/>
              </w:rPr>
              <w:t>не установлены</w:t>
            </w:r>
          </w:p>
        </w:tc>
      </w:tr>
      <w:tr w:rsidR="00C73D32" w:rsidRPr="00C73D32" w:rsidTr="00E40F2E">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2854E6" w:rsidRDefault="00C73D32" w:rsidP="008B0A53">
            <w:pPr>
              <w:pStyle w:val="a3"/>
              <w:widowControl w:val="0"/>
              <w:numPr>
                <w:ilvl w:val="0"/>
                <w:numId w:val="24"/>
              </w:numPr>
              <w:spacing w:after="0" w:line="240" w:lineRule="auto"/>
              <w:ind w:left="0" w:firstLine="0"/>
              <w:jc w:val="center"/>
              <w:rPr>
                <w:rFonts w:ascii="Times New Roman" w:hAnsi="Times New Roman" w:cs="Times New Roman"/>
                <w:szCs w:val="24"/>
                <w:lang w:eastAsia="en-US" w:bidi="en-US"/>
              </w:rPr>
            </w:pPr>
          </w:p>
        </w:tc>
        <w:tc>
          <w:tcPr>
            <w:tcW w:w="9497" w:type="dxa"/>
            <w:tcBorders>
              <w:top w:val="single" w:sz="4" w:space="0" w:color="auto"/>
              <w:left w:val="single" w:sz="4" w:space="0" w:color="auto"/>
              <w:bottom w:val="single" w:sz="4" w:space="0" w:color="auto"/>
              <w:right w:val="single" w:sz="4" w:space="0" w:color="auto"/>
            </w:tcBorders>
          </w:tcPr>
          <w:p w:rsidR="00C73D32" w:rsidRPr="002854E6" w:rsidRDefault="00C73D32" w:rsidP="008B0A53">
            <w:pPr>
              <w:jc w:val="both"/>
              <w:rPr>
                <w:rFonts w:ascii="Times New Roman" w:hAnsi="Times New Roman" w:cs="Times New Roman"/>
                <w:b/>
                <w:caps/>
              </w:rPr>
            </w:pPr>
            <w:r w:rsidRPr="002854E6">
              <w:rPr>
                <w:rFonts w:ascii="Times New Roman" w:hAnsi="Times New Roman" w:cs="Times New Roman"/>
                <w:b/>
              </w:rPr>
              <w:t xml:space="preserve">Условия, запреты и ограничения допуска товаров, происходящих из иностранного государства или группы иностранных государств: </w:t>
            </w:r>
            <w:r w:rsidRPr="002854E6">
              <w:rPr>
                <w:rFonts w:ascii="Times New Roman" w:hAnsi="Times New Roman" w:cs="Times New Roman"/>
              </w:rPr>
              <w:t xml:space="preserve">не установлены </w:t>
            </w:r>
          </w:p>
        </w:tc>
      </w:tr>
      <w:tr w:rsidR="00C73D32" w:rsidRPr="00C73D32" w:rsidTr="00E40F2E">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526DAD" w:rsidRDefault="00C73D32" w:rsidP="008B0A53">
            <w:pPr>
              <w:pStyle w:val="a3"/>
              <w:widowControl w:val="0"/>
              <w:numPr>
                <w:ilvl w:val="0"/>
                <w:numId w:val="24"/>
              </w:numPr>
              <w:spacing w:after="0" w:line="240" w:lineRule="auto"/>
              <w:ind w:left="0" w:firstLine="0"/>
              <w:jc w:val="center"/>
              <w:rPr>
                <w:rFonts w:ascii="Times New Roman" w:hAnsi="Times New Roman" w:cs="Times New Roman"/>
                <w:szCs w:val="24"/>
                <w:lang w:eastAsia="en-US" w:bidi="en-US"/>
              </w:rPr>
            </w:pPr>
          </w:p>
        </w:tc>
        <w:tc>
          <w:tcPr>
            <w:tcW w:w="9497" w:type="dxa"/>
            <w:tcBorders>
              <w:top w:val="single" w:sz="4" w:space="0" w:color="auto"/>
              <w:left w:val="single" w:sz="4" w:space="0" w:color="auto"/>
              <w:bottom w:val="single" w:sz="4" w:space="0" w:color="auto"/>
              <w:right w:val="single" w:sz="4" w:space="0" w:color="auto"/>
            </w:tcBorders>
          </w:tcPr>
          <w:p w:rsidR="00C73D32" w:rsidRPr="00526DAD" w:rsidRDefault="00C73D32" w:rsidP="008B0A53">
            <w:pPr>
              <w:jc w:val="both"/>
              <w:rPr>
                <w:rFonts w:ascii="Times New Roman" w:hAnsi="Times New Roman" w:cs="Times New Roman"/>
                <w:caps/>
              </w:rPr>
            </w:pPr>
            <w:r w:rsidRPr="00526DAD">
              <w:rPr>
                <w:rFonts w:ascii="Times New Roman" w:hAnsi="Times New Roman" w:cs="Times New Roman"/>
                <w:b/>
              </w:rPr>
              <w:t>Требования к содержанию, составу заявки на участие в электронном аукционе и инструкция по ее заполнению</w:t>
            </w:r>
            <w:r w:rsidRPr="00526DAD">
              <w:rPr>
                <w:rFonts w:ascii="Times New Roman" w:hAnsi="Times New Roman" w:cs="Times New Roman"/>
              </w:rPr>
              <w:t>:</w:t>
            </w:r>
          </w:p>
          <w:p w:rsidR="00C73D32" w:rsidRPr="00526DAD" w:rsidRDefault="00C73D32" w:rsidP="008B0A53">
            <w:pPr>
              <w:rPr>
                <w:rFonts w:ascii="Times New Roman" w:hAnsi="Times New Roman" w:cs="Times New Roman"/>
              </w:rPr>
            </w:pPr>
            <w:r w:rsidRPr="00526DAD">
              <w:rPr>
                <w:rFonts w:ascii="Times New Roman" w:hAnsi="Times New Roman" w:cs="Times New Roman"/>
              </w:rPr>
              <w:t>Требования к содержанию, составу заявки на участие в электронном аукционе и инструкция по ее заполнению:</w:t>
            </w:r>
          </w:p>
          <w:p w:rsidR="00C73D32" w:rsidRPr="00526DAD" w:rsidRDefault="00C73D32" w:rsidP="008B0A53">
            <w:pPr>
              <w:rPr>
                <w:rFonts w:ascii="Times New Roman" w:hAnsi="Times New Roman" w:cs="Times New Roman"/>
                <w:b/>
              </w:rPr>
            </w:pPr>
            <w:r w:rsidRPr="00526DAD">
              <w:rPr>
                <w:rFonts w:ascii="Times New Roman" w:hAnsi="Times New Roman" w:cs="Times New Roman"/>
                <w:b/>
              </w:rPr>
              <w:t>Заявка на участие в электронном аукционе состоит из двух частей:</w:t>
            </w:r>
          </w:p>
          <w:p w:rsidR="00C73D32" w:rsidRPr="00526DAD" w:rsidRDefault="00C73D32" w:rsidP="008B0A53">
            <w:pPr>
              <w:jc w:val="both"/>
              <w:rPr>
                <w:rFonts w:ascii="Times New Roman" w:hAnsi="Times New Roman" w:cs="Times New Roman"/>
                <w:bCs/>
              </w:rPr>
            </w:pPr>
            <w:r w:rsidRPr="00526DAD">
              <w:rPr>
                <w:rFonts w:ascii="Times New Roman" w:hAnsi="Times New Roman" w:cs="Times New Roman"/>
                <w:b/>
                <w:bCs/>
              </w:rPr>
              <w:t>29.1.</w:t>
            </w:r>
            <w:r w:rsidRPr="00526DAD">
              <w:rPr>
                <w:rFonts w:ascii="Times New Roman" w:hAnsi="Times New Roman" w:cs="Times New Roman"/>
                <w:bCs/>
              </w:rPr>
              <w:t xml:space="preserve"> </w:t>
            </w:r>
            <w:r w:rsidRPr="00526DAD">
              <w:rPr>
                <w:rFonts w:ascii="Times New Roman" w:hAnsi="Times New Roman" w:cs="Times New Roman"/>
                <w:b/>
                <w:bCs/>
              </w:rPr>
              <w:t>Первая часть заявки</w:t>
            </w:r>
            <w:r w:rsidRPr="00526DAD">
              <w:rPr>
                <w:rFonts w:ascii="Times New Roman" w:hAnsi="Times New Roman" w:cs="Times New Roman"/>
                <w:bCs/>
              </w:rPr>
              <w:t xml:space="preserve"> на участие в электронном аукционе должна содержать следующую информацию:</w:t>
            </w:r>
          </w:p>
          <w:p w:rsidR="00C73D32" w:rsidRPr="00526DAD" w:rsidRDefault="00C73D32" w:rsidP="008B0A53">
            <w:pPr>
              <w:jc w:val="both"/>
              <w:rPr>
                <w:rFonts w:ascii="Times New Roman" w:hAnsi="Times New Roman" w:cs="Times New Roman"/>
                <w:bCs/>
              </w:rPr>
            </w:pPr>
            <w:r w:rsidRPr="00526DAD">
              <w:rPr>
                <w:rFonts w:ascii="Times New Roman" w:hAnsi="Times New Roman" w:cs="Times New Roman"/>
                <w:bCs/>
              </w:rPr>
              <w:t>- согласие участника аукциона на выполнение работы или оказание услуги на условиях, предусмотренных документацией об аукционе;</w:t>
            </w:r>
          </w:p>
          <w:p w:rsidR="00C73D32" w:rsidRPr="00526DAD" w:rsidRDefault="00C73D32" w:rsidP="008B0A53">
            <w:pPr>
              <w:rPr>
                <w:rFonts w:ascii="Times New Roman" w:hAnsi="Times New Roman" w:cs="Times New Roman"/>
              </w:rPr>
            </w:pPr>
          </w:p>
          <w:p w:rsidR="00C73D32" w:rsidRPr="00526DAD" w:rsidRDefault="00C73D32" w:rsidP="008B0A53">
            <w:pPr>
              <w:rPr>
                <w:rFonts w:ascii="Times New Roman" w:hAnsi="Times New Roman" w:cs="Times New Roman"/>
                <w:b/>
                <w:bCs/>
              </w:rPr>
            </w:pPr>
            <w:r w:rsidRPr="00526DAD">
              <w:rPr>
                <w:rFonts w:ascii="Times New Roman" w:hAnsi="Times New Roman" w:cs="Times New Roman"/>
                <w:b/>
              </w:rPr>
              <w:t xml:space="preserve">29.2. </w:t>
            </w:r>
            <w:r w:rsidRPr="00526DAD">
              <w:rPr>
                <w:rFonts w:ascii="Times New Roman" w:hAnsi="Times New Roman" w:cs="Times New Roman"/>
                <w:b/>
                <w:bCs/>
              </w:rPr>
              <w:t>Вторая часть заявки</w:t>
            </w:r>
            <w:r w:rsidRPr="00526DAD">
              <w:rPr>
                <w:rFonts w:ascii="Times New Roman" w:hAnsi="Times New Roman" w:cs="Times New Roman"/>
                <w:bCs/>
              </w:rPr>
              <w:t xml:space="preserve"> на участие в электронном аукционе должна содержать следующие документы и информацию:</w:t>
            </w:r>
          </w:p>
          <w:p w:rsidR="00C73D32" w:rsidRPr="00526DAD" w:rsidRDefault="00C73D32" w:rsidP="008B0A53">
            <w:pPr>
              <w:jc w:val="both"/>
              <w:rPr>
                <w:rFonts w:ascii="Times New Roman" w:hAnsi="Times New Roman" w:cs="Times New Roman"/>
                <w:bCs/>
              </w:rPr>
            </w:pPr>
            <w:r w:rsidRPr="00526DAD">
              <w:rPr>
                <w:rFonts w:ascii="Times New Roman" w:hAnsi="Times New Roman" w:cs="Times New Roman"/>
                <w:bCs/>
              </w:rPr>
              <w:t>1. Сведения об участнике закупки:</w:t>
            </w:r>
          </w:p>
          <w:p w:rsidR="00C73D32" w:rsidRPr="00526DAD" w:rsidRDefault="00C73D32" w:rsidP="008B0A53">
            <w:pPr>
              <w:jc w:val="both"/>
              <w:rPr>
                <w:rFonts w:ascii="Times New Roman" w:hAnsi="Times New Roman" w:cs="Times New Roman"/>
                <w:bCs/>
              </w:rPr>
            </w:pPr>
            <w:r w:rsidRPr="00526DAD">
              <w:rPr>
                <w:rFonts w:ascii="Times New Roman" w:hAnsi="Times New Roman" w:cs="Times New Roman"/>
                <w:bCs/>
              </w:rPr>
              <w:t xml:space="preserve">- наименование, фирменное наименование </w:t>
            </w:r>
            <w:r w:rsidRPr="00526DAD">
              <w:rPr>
                <w:rFonts w:ascii="Times New Roman" w:hAnsi="Times New Roman" w:cs="Times New Roman"/>
                <w:bCs/>
                <w:i/>
              </w:rPr>
              <w:t>(при наличии),</w:t>
            </w:r>
            <w:r w:rsidRPr="00526DAD">
              <w:rPr>
                <w:rFonts w:ascii="Times New Roman" w:hAnsi="Times New Roman" w:cs="Times New Roman"/>
                <w:bCs/>
              </w:rPr>
              <w:t xml:space="preserve"> место нахождения, почтовый адрес (</w:t>
            </w:r>
            <w:r w:rsidRPr="00526DAD">
              <w:rPr>
                <w:rFonts w:ascii="Times New Roman" w:hAnsi="Times New Roman" w:cs="Times New Roman"/>
                <w:bCs/>
                <w:i/>
              </w:rPr>
              <w:t>для юридического лица</w:t>
            </w:r>
            <w:r w:rsidRPr="00526DAD">
              <w:rPr>
                <w:rFonts w:ascii="Times New Roman" w:hAnsi="Times New Roman" w:cs="Times New Roman"/>
                <w:bCs/>
              </w:rPr>
              <w:t>);</w:t>
            </w:r>
          </w:p>
          <w:p w:rsidR="00C73D32" w:rsidRPr="00526DAD" w:rsidRDefault="00C73D32" w:rsidP="008B0A53">
            <w:pPr>
              <w:jc w:val="both"/>
              <w:rPr>
                <w:rFonts w:ascii="Times New Roman" w:hAnsi="Times New Roman" w:cs="Times New Roman"/>
                <w:bCs/>
              </w:rPr>
            </w:pPr>
            <w:r w:rsidRPr="00526DAD">
              <w:rPr>
                <w:rFonts w:ascii="Times New Roman" w:hAnsi="Times New Roman" w:cs="Times New Roman"/>
                <w:bCs/>
              </w:rPr>
              <w:t xml:space="preserve">- фамилию, имя, отчество </w:t>
            </w:r>
            <w:r w:rsidRPr="00526DAD">
              <w:rPr>
                <w:rFonts w:ascii="Times New Roman" w:hAnsi="Times New Roman" w:cs="Times New Roman"/>
                <w:bCs/>
                <w:i/>
              </w:rPr>
              <w:t>(при наличии)</w:t>
            </w:r>
            <w:r w:rsidRPr="00526DAD">
              <w:rPr>
                <w:rFonts w:ascii="Times New Roman" w:hAnsi="Times New Roman" w:cs="Times New Roman"/>
                <w:bCs/>
              </w:rPr>
              <w:t>, паспортные данные, место жительства (</w:t>
            </w:r>
            <w:r w:rsidRPr="00526DAD">
              <w:rPr>
                <w:rFonts w:ascii="Times New Roman" w:hAnsi="Times New Roman" w:cs="Times New Roman"/>
                <w:bCs/>
                <w:i/>
              </w:rPr>
              <w:t>для физического лица</w:t>
            </w:r>
            <w:r w:rsidRPr="00526DAD">
              <w:rPr>
                <w:rFonts w:ascii="Times New Roman" w:hAnsi="Times New Roman" w:cs="Times New Roman"/>
                <w:bCs/>
              </w:rPr>
              <w:t>);</w:t>
            </w:r>
          </w:p>
          <w:p w:rsidR="00C73D32" w:rsidRPr="00526DAD" w:rsidRDefault="00C73D32" w:rsidP="008B0A53">
            <w:pPr>
              <w:jc w:val="both"/>
              <w:rPr>
                <w:rFonts w:ascii="Times New Roman" w:hAnsi="Times New Roman" w:cs="Times New Roman"/>
                <w:bCs/>
              </w:rPr>
            </w:pPr>
            <w:r w:rsidRPr="00526DAD">
              <w:rPr>
                <w:rFonts w:ascii="Times New Roman" w:hAnsi="Times New Roman" w:cs="Times New Roman"/>
                <w:bCs/>
              </w:rPr>
              <w:t>- номер контактного телефона;</w:t>
            </w:r>
          </w:p>
          <w:p w:rsidR="00C73D32" w:rsidRPr="00526DAD" w:rsidRDefault="00C73D32" w:rsidP="008B0A53">
            <w:pPr>
              <w:jc w:val="both"/>
              <w:rPr>
                <w:rFonts w:ascii="Times New Roman" w:hAnsi="Times New Roman" w:cs="Times New Roman"/>
                <w:bCs/>
              </w:rPr>
            </w:pPr>
            <w:r w:rsidRPr="00526DAD">
              <w:rPr>
                <w:rFonts w:ascii="Times New Roman" w:hAnsi="Times New Roman" w:cs="Times New Roman"/>
                <w:bCs/>
              </w:rPr>
              <w:t xml:space="preserve">- идентификационный номер налогоплательщика участника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аукциона </w:t>
            </w:r>
            <w:r w:rsidRPr="00526DAD">
              <w:rPr>
                <w:rFonts w:ascii="Times New Roman" w:hAnsi="Times New Roman" w:cs="Times New Roman"/>
                <w:bCs/>
                <w:i/>
              </w:rPr>
              <w:t>(для иностранного лица);</w:t>
            </w:r>
          </w:p>
          <w:p w:rsidR="00C73D32" w:rsidRPr="00526DAD" w:rsidRDefault="00C73D32" w:rsidP="008B0A53">
            <w:pPr>
              <w:jc w:val="both"/>
              <w:rPr>
                <w:rFonts w:ascii="Times New Roman" w:hAnsi="Times New Roman" w:cs="Times New Roman"/>
                <w:bCs/>
              </w:rPr>
            </w:pPr>
            <w:r w:rsidRPr="00526DAD">
              <w:rPr>
                <w:rFonts w:ascii="Times New Roman" w:hAnsi="Times New Roman" w:cs="Times New Roman"/>
                <w:bCs/>
              </w:rPr>
              <w:t>- 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C73D32" w:rsidRPr="00526DAD" w:rsidRDefault="00C73D32" w:rsidP="008B0A53">
            <w:pPr>
              <w:tabs>
                <w:tab w:val="left" w:pos="960"/>
              </w:tabs>
              <w:jc w:val="both"/>
              <w:rPr>
                <w:rFonts w:ascii="Times New Roman" w:hAnsi="Times New Roman" w:cs="Times New Roman"/>
                <w:i/>
              </w:rPr>
            </w:pPr>
            <w:r w:rsidRPr="00526DAD">
              <w:rPr>
                <w:rFonts w:ascii="Times New Roman" w:hAnsi="Times New Roman" w:cs="Times New Roman"/>
                <w:bCs/>
              </w:rPr>
              <w:t xml:space="preserve">2. Документы, подтверждающие соответствие участника аукциона требованиям, установленным </w:t>
            </w:r>
            <w:hyperlink r:id="rId12" w:history="1">
              <w:r w:rsidRPr="00526DAD">
                <w:rPr>
                  <w:rFonts w:ascii="Times New Roman" w:hAnsi="Times New Roman" w:cs="Times New Roman"/>
                  <w:bCs/>
                </w:rPr>
                <w:t>пунктом 1</w:t>
              </w:r>
            </w:hyperlink>
            <w:r w:rsidRPr="00526DAD">
              <w:rPr>
                <w:rFonts w:ascii="Times New Roman" w:hAnsi="Times New Roman" w:cs="Times New Roman"/>
                <w:bCs/>
              </w:rPr>
              <w:t xml:space="preserve"> </w:t>
            </w:r>
            <w:hyperlink r:id="rId13" w:history="1">
              <w:r w:rsidRPr="00526DAD">
                <w:rPr>
                  <w:rFonts w:ascii="Times New Roman" w:hAnsi="Times New Roman" w:cs="Times New Roman"/>
                  <w:bCs/>
                </w:rPr>
                <w:t>части 1 статьи 31</w:t>
              </w:r>
            </w:hyperlink>
            <w:r w:rsidRPr="00526DAD">
              <w:rPr>
                <w:rFonts w:ascii="Times New Roman" w:hAnsi="Times New Roman" w:cs="Times New Roman"/>
                <w:bCs/>
              </w:rPr>
              <w:t xml:space="preserve"> Федерального закона от 05.04.2013 № 44-ФЗ, или копии этих документов</w:t>
            </w:r>
            <w:r w:rsidRPr="00526DAD">
              <w:rPr>
                <w:rFonts w:ascii="Times New Roman" w:hAnsi="Times New Roman" w:cs="Times New Roman"/>
                <w:bCs/>
                <w:i/>
              </w:rPr>
              <w:t xml:space="preserve">:  </w:t>
            </w:r>
            <w:r w:rsidRPr="00526DAD">
              <w:rPr>
                <w:rFonts w:ascii="Times New Roman" w:hAnsi="Times New Roman" w:cs="Times New Roman"/>
                <w:i/>
              </w:rPr>
              <w:t>наличие у участника размещения заказа   свидетельства о допуске к работам по строительству, реконструкции и капитальному ремонту: 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33.2.1. Автомобильные дороги и объекты инфраструктуры автомобильного транспорта</w:t>
            </w:r>
            <w:r w:rsidRPr="00526DAD">
              <w:rPr>
                <w:rFonts w:ascii="Times New Roman" w:hAnsi="Times New Roman" w:cs="Times New Roman"/>
                <w:bCs/>
                <w:i/>
              </w:rPr>
              <w:t>;</w:t>
            </w:r>
          </w:p>
          <w:p w:rsidR="00C73D32" w:rsidRPr="00526DAD" w:rsidRDefault="00C73D32" w:rsidP="008B0A53">
            <w:pPr>
              <w:jc w:val="both"/>
              <w:rPr>
                <w:rFonts w:ascii="Times New Roman" w:hAnsi="Times New Roman" w:cs="Times New Roman"/>
                <w:bCs/>
              </w:rPr>
            </w:pPr>
            <w:r w:rsidRPr="00526DAD">
              <w:rPr>
                <w:rFonts w:ascii="Times New Roman" w:hAnsi="Times New Roman" w:cs="Times New Roman"/>
                <w:bCs/>
              </w:rPr>
              <w:t xml:space="preserve">3. Документы, подтверждающие соответствие участника аукциона требованиям, установленным </w:t>
            </w:r>
            <w:hyperlink w:anchor="sub_3120" w:history="1">
              <w:r w:rsidRPr="00526DAD">
                <w:rPr>
                  <w:rFonts w:ascii="Times New Roman" w:hAnsi="Times New Roman" w:cs="Times New Roman"/>
                  <w:bCs/>
                </w:rPr>
                <w:t>частью 2 статьи 31</w:t>
              </w:r>
            </w:hyperlink>
            <w:r w:rsidRPr="00526DAD">
              <w:rPr>
                <w:rFonts w:ascii="Times New Roman" w:hAnsi="Times New Roman" w:cs="Times New Roman"/>
                <w:bCs/>
              </w:rPr>
              <w:t xml:space="preserve">  Федерального закона от 05.04.2013 № 44-ФЗ, или копии этих документов: не </w:t>
            </w:r>
            <w:r w:rsidRPr="00526DAD">
              <w:rPr>
                <w:rFonts w:ascii="Times New Roman" w:hAnsi="Times New Roman" w:cs="Times New Roman"/>
                <w:bCs/>
                <w:i/>
              </w:rPr>
              <w:t>установлено, см. п.24 настоящей документации</w:t>
            </w:r>
            <w:r w:rsidRPr="00526DAD">
              <w:rPr>
                <w:rFonts w:ascii="Times New Roman" w:hAnsi="Times New Roman" w:cs="Times New Roman"/>
                <w:bCs/>
              </w:rPr>
              <w:t>;</w:t>
            </w:r>
          </w:p>
          <w:p w:rsidR="00C73D32" w:rsidRPr="00526DAD" w:rsidRDefault="00C73D32" w:rsidP="008B0A53">
            <w:pPr>
              <w:jc w:val="both"/>
              <w:rPr>
                <w:rFonts w:ascii="Times New Roman" w:hAnsi="Times New Roman" w:cs="Times New Roman"/>
                <w:bCs/>
              </w:rPr>
            </w:pPr>
            <w:r w:rsidRPr="00526DAD">
              <w:rPr>
                <w:rFonts w:ascii="Times New Roman" w:hAnsi="Times New Roman" w:cs="Times New Roman"/>
                <w:bCs/>
              </w:rPr>
              <w:t xml:space="preserve">4. Декларация о соответствии участника аукциона требованиям, установленным </w:t>
            </w:r>
            <w:hyperlink w:anchor="sub_3113" w:history="1">
              <w:r w:rsidRPr="00526DAD">
                <w:rPr>
                  <w:rFonts w:ascii="Times New Roman" w:hAnsi="Times New Roman" w:cs="Times New Roman"/>
                  <w:bCs/>
                </w:rPr>
                <w:t>пунктами 3 - 9 части 1 статьи 31</w:t>
              </w:r>
            </w:hyperlink>
            <w:r w:rsidRPr="00526DAD">
              <w:rPr>
                <w:rFonts w:ascii="Times New Roman" w:hAnsi="Times New Roman" w:cs="Times New Roman"/>
                <w:bCs/>
              </w:rPr>
              <w:t xml:space="preserve"> Федерального закона от 05.04.2013 № 44-ФЗ;</w:t>
            </w:r>
          </w:p>
          <w:p w:rsidR="00C73D32" w:rsidRPr="00526DAD" w:rsidRDefault="00C73D32" w:rsidP="008B0A53">
            <w:pPr>
              <w:jc w:val="both"/>
              <w:rPr>
                <w:rFonts w:ascii="Times New Roman" w:hAnsi="Times New Roman" w:cs="Times New Roman"/>
                <w:bCs/>
              </w:rPr>
            </w:pPr>
            <w:r w:rsidRPr="00526DAD">
              <w:rPr>
                <w:rFonts w:ascii="Times New Roman" w:hAnsi="Times New Roman" w:cs="Times New Roman"/>
                <w:bCs/>
              </w:rPr>
              <w:t xml:space="preserve">5. Копии документов, подтверждающих соответствие товара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и представление указанных документов предусмотрено документацией об электронном аукционе: </w:t>
            </w:r>
            <w:r w:rsidRPr="00526DAD">
              <w:rPr>
                <w:rFonts w:ascii="Times New Roman" w:hAnsi="Times New Roman" w:cs="Times New Roman"/>
                <w:bCs/>
                <w:i/>
              </w:rPr>
              <w:t>требования не установлены</w:t>
            </w:r>
            <w:r w:rsidRPr="00526DAD">
              <w:rPr>
                <w:rFonts w:ascii="Times New Roman" w:hAnsi="Times New Roman" w:cs="Times New Roman"/>
                <w:bCs/>
              </w:rPr>
              <w:t>;</w:t>
            </w:r>
          </w:p>
          <w:p w:rsidR="00C73D32" w:rsidRPr="00526DAD" w:rsidRDefault="00C73D32" w:rsidP="008B0A53">
            <w:pPr>
              <w:jc w:val="both"/>
              <w:rPr>
                <w:rFonts w:ascii="Times New Roman" w:hAnsi="Times New Roman" w:cs="Times New Roman"/>
                <w:bCs/>
              </w:rPr>
            </w:pPr>
            <w:r w:rsidRPr="00526DAD">
              <w:rPr>
                <w:rFonts w:ascii="Times New Roman" w:hAnsi="Times New Roman" w:cs="Times New Roman"/>
                <w:bCs/>
              </w:rPr>
              <w:t>6.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C73D32" w:rsidRPr="00526DAD" w:rsidRDefault="00C73D32" w:rsidP="008B0A53">
            <w:pPr>
              <w:jc w:val="both"/>
              <w:rPr>
                <w:rFonts w:ascii="Times New Roman" w:hAnsi="Times New Roman" w:cs="Times New Roman"/>
                <w:b/>
                <w:bCs/>
              </w:rPr>
            </w:pPr>
            <w:r w:rsidRPr="00526DAD">
              <w:rPr>
                <w:rFonts w:ascii="Times New Roman" w:hAnsi="Times New Roman" w:cs="Times New Roman"/>
                <w:bCs/>
              </w:rPr>
              <w:t xml:space="preserve">7. Документы, подтверждающие право участника аукциона на получение преимущества в соответствии со </w:t>
            </w:r>
            <w:hyperlink w:anchor="sub_28" w:history="1">
              <w:r w:rsidRPr="00526DAD">
                <w:rPr>
                  <w:rFonts w:ascii="Times New Roman" w:hAnsi="Times New Roman" w:cs="Times New Roman"/>
                  <w:bCs/>
                </w:rPr>
                <w:t>статьями 28 - 30</w:t>
              </w:r>
            </w:hyperlink>
            <w:r w:rsidRPr="00526DAD">
              <w:rPr>
                <w:rFonts w:ascii="Times New Roman" w:hAnsi="Times New Roman" w:cs="Times New Roman"/>
                <w:bCs/>
              </w:rPr>
              <w:t xml:space="preserve"> Федерального закона от 05.04.2013 № 44-ФЗ, или копии этих документов. В соответствии со статьей 30 Федерального закона от 05.04.2013 №44-ФЗ документом, подтверждающим право участника аукциона на получение преимущества, является декларация</w:t>
            </w:r>
            <w:r w:rsidRPr="00526DAD">
              <w:rPr>
                <w:rFonts w:ascii="Times New Roman" w:hAnsi="Times New Roman" w:cs="Times New Roman"/>
                <w:bCs/>
                <w:i/>
              </w:rPr>
              <w:t xml:space="preserve"> (при условии установления соответствующих преимуществ в пунктах 25-27 настоящей Информационной карты</w:t>
            </w:r>
            <w:r w:rsidRPr="00526DAD">
              <w:rPr>
                <w:rFonts w:ascii="Times New Roman" w:hAnsi="Times New Roman" w:cs="Times New Roman"/>
                <w:b/>
                <w:bCs/>
                <w:i/>
              </w:rPr>
              <w:t>)</w:t>
            </w:r>
            <w:r w:rsidRPr="00526DAD">
              <w:rPr>
                <w:rFonts w:ascii="Times New Roman" w:hAnsi="Times New Roman" w:cs="Times New Roman"/>
                <w:b/>
                <w:bCs/>
              </w:rPr>
              <w:t>;</w:t>
            </w:r>
          </w:p>
          <w:p w:rsidR="00C73D32" w:rsidRPr="00526DAD" w:rsidRDefault="00C73D32" w:rsidP="008B0A53">
            <w:pPr>
              <w:jc w:val="both"/>
              <w:rPr>
                <w:rFonts w:ascii="Times New Roman" w:hAnsi="Times New Roman" w:cs="Times New Roman"/>
                <w:bCs/>
              </w:rPr>
            </w:pPr>
            <w:r w:rsidRPr="00526DAD">
              <w:rPr>
                <w:rFonts w:ascii="Times New Roman" w:hAnsi="Times New Roman" w:cs="Times New Roman"/>
                <w:bCs/>
              </w:rPr>
              <w:t xml:space="preserve">8.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w:t>
            </w:r>
            <w:hyperlink w:anchor="sub_14" w:history="1">
              <w:r w:rsidRPr="00526DAD">
                <w:rPr>
                  <w:rFonts w:ascii="Times New Roman" w:hAnsi="Times New Roman" w:cs="Times New Roman"/>
                  <w:bCs/>
                </w:rPr>
                <w:t>статьей 14</w:t>
              </w:r>
            </w:hyperlink>
            <w:r w:rsidRPr="00526DAD">
              <w:rPr>
                <w:rFonts w:ascii="Times New Roman" w:hAnsi="Times New Roman" w:cs="Times New Roman"/>
                <w:bCs/>
              </w:rPr>
              <w:t xml:space="preserve"> Федерального закона от 05.04.2013 № 44-ФЗ, или копии этих документов </w:t>
            </w:r>
            <w:r w:rsidRPr="00526DAD">
              <w:rPr>
                <w:rFonts w:ascii="Times New Roman" w:hAnsi="Times New Roman" w:cs="Times New Roman"/>
                <w:bCs/>
                <w:i/>
              </w:rPr>
              <w:t>(при условии установления соответствующих условий, запретов и ограничений в пункте 28 настоящей Информационной карты)</w:t>
            </w:r>
            <w:r w:rsidRPr="00526DAD">
              <w:rPr>
                <w:rFonts w:ascii="Times New Roman" w:hAnsi="Times New Roman" w:cs="Times New Roman"/>
                <w:bCs/>
              </w:rPr>
              <w:t>.</w:t>
            </w:r>
          </w:p>
          <w:p w:rsidR="00C73D32" w:rsidRPr="00526DAD" w:rsidRDefault="00C73D32" w:rsidP="008B0A53">
            <w:pPr>
              <w:jc w:val="both"/>
              <w:rPr>
                <w:rFonts w:ascii="Times New Roman" w:hAnsi="Times New Roman" w:cs="Times New Roman"/>
                <w:bCs/>
                <w:caps/>
              </w:rPr>
            </w:pPr>
            <w:r w:rsidRPr="00526DAD">
              <w:rPr>
                <w:rFonts w:ascii="Times New Roman" w:hAnsi="Times New Roman" w:cs="Times New Roman"/>
                <w:bCs/>
                <w:i/>
              </w:rPr>
              <w:t>При подаче сведений об участнике закупки участник вправе воспользоваться рекомендуемой формой «Декларация о соответствии участника аукциона требованиям, установленным пунктами 3 - 9 части 1 статьи 31 Федерального закона от 05.04.2013 № 44-ФЗ», являющейся приложением к разделу 1 «Информационная карта аукциона» документации об аукционе.</w:t>
            </w:r>
          </w:p>
          <w:p w:rsidR="00C73D32" w:rsidRPr="00526DAD" w:rsidRDefault="00C73D32" w:rsidP="008B0A53">
            <w:pPr>
              <w:rPr>
                <w:rFonts w:ascii="Times New Roman" w:hAnsi="Times New Roman" w:cs="Times New Roman"/>
                <w:b/>
              </w:rPr>
            </w:pPr>
            <w:r w:rsidRPr="00526DAD">
              <w:rPr>
                <w:rFonts w:ascii="Times New Roman" w:hAnsi="Times New Roman" w:cs="Times New Roman"/>
                <w:b/>
              </w:rPr>
              <w:t>29.3. Инструкция по заполнению заявки на участие в электронном аукционе:</w:t>
            </w:r>
          </w:p>
          <w:p w:rsidR="00C73D32" w:rsidRPr="00526DAD" w:rsidRDefault="00C73D32" w:rsidP="008B0A53">
            <w:pPr>
              <w:jc w:val="both"/>
              <w:rPr>
                <w:rFonts w:ascii="Times New Roman" w:hAnsi="Times New Roman" w:cs="Times New Roman"/>
              </w:rPr>
            </w:pPr>
            <w:r w:rsidRPr="00526DAD">
              <w:rPr>
                <w:rFonts w:ascii="Times New Roman" w:hAnsi="Times New Roman" w:cs="Times New Roman"/>
              </w:rPr>
              <w:t>Участник электронного аукциона вправе подать заявку на участие в таком аукционе в любое время с момента размещения извещения о его проведении до предусмотренных документацией об аукционе даты и времени окончания срока подачи заявок.</w:t>
            </w:r>
          </w:p>
          <w:p w:rsidR="00C73D32" w:rsidRPr="00526DAD" w:rsidRDefault="00C73D32" w:rsidP="008B0A53">
            <w:pPr>
              <w:jc w:val="both"/>
              <w:rPr>
                <w:rFonts w:ascii="Times New Roman" w:hAnsi="Times New Roman" w:cs="Times New Roman"/>
              </w:rPr>
            </w:pPr>
            <w:r w:rsidRPr="00526DAD">
              <w:rPr>
                <w:rFonts w:ascii="Times New Roman" w:hAnsi="Times New Roman" w:cs="Times New Roman"/>
              </w:rPr>
              <w:t>Участник электронного аукциона вправе подать только одну заявку на участие в таком аукционе в отношении каждого объекта закупки.</w:t>
            </w:r>
          </w:p>
          <w:p w:rsidR="00C73D32" w:rsidRPr="00526DAD" w:rsidRDefault="00C73D32" w:rsidP="008B0A53">
            <w:pPr>
              <w:jc w:val="both"/>
              <w:rPr>
                <w:rFonts w:ascii="Times New Roman" w:hAnsi="Times New Roman" w:cs="Times New Roman"/>
              </w:rPr>
            </w:pPr>
            <w:r w:rsidRPr="00526DAD">
              <w:rPr>
                <w:rFonts w:ascii="Times New Roman" w:hAnsi="Times New Roman" w:cs="Times New Roman"/>
              </w:rPr>
              <w:t>Участник электронного аукциона заполняет заявку участие в электронном аукционе в соответствии с порядком (регламентом) и требованиями, установленными оператором электронной торговой площадки.</w:t>
            </w:r>
          </w:p>
          <w:p w:rsidR="00C73D32" w:rsidRPr="00526DAD" w:rsidRDefault="00C73D32" w:rsidP="008B0A53">
            <w:pPr>
              <w:jc w:val="both"/>
              <w:rPr>
                <w:rFonts w:ascii="Times New Roman" w:hAnsi="Times New Roman" w:cs="Times New Roman"/>
              </w:rPr>
            </w:pPr>
            <w:r w:rsidRPr="00526DAD">
              <w:rPr>
                <w:rFonts w:ascii="Times New Roman" w:hAnsi="Times New Roman" w:cs="Times New Roman"/>
              </w:rPr>
              <w:t xml:space="preserve">Заявка на участие в электронном аукционе направляется участником закупки оператору электронной торговой площадки в форме двух электронных документов, содержащих части заявки. Указанные электронные документы подаются одновременно. </w:t>
            </w:r>
          </w:p>
          <w:p w:rsidR="00C73D32" w:rsidRPr="00526DAD" w:rsidRDefault="00C73D32" w:rsidP="008B0A53">
            <w:pPr>
              <w:jc w:val="both"/>
              <w:rPr>
                <w:rFonts w:ascii="Times New Roman" w:hAnsi="Times New Roman" w:cs="Times New Roman"/>
              </w:rPr>
            </w:pPr>
            <w:r w:rsidRPr="00526DAD">
              <w:rPr>
                <w:rFonts w:ascii="Times New Roman" w:hAnsi="Times New Roman" w:cs="Times New Roman"/>
              </w:rPr>
              <w:t>Заявка на участие в электронном аукционе, а также все запросы о разъяснении положений документации об электронном аукционе должны быть написаны на русском языке.</w:t>
            </w:r>
          </w:p>
          <w:p w:rsidR="00C73D32" w:rsidRPr="00526DAD" w:rsidRDefault="00C73D32" w:rsidP="008B0A53">
            <w:pPr>
              <w:jc w:val="both"/>
              <w:rPr>
                <w:rFonts w:ascii="Times New Roman" w:hAnsi="Times New Roman" w:cs="Times New Roman"/>
              </w:rPr>
            </w:pPr>
            <w:r w:rsidRPr="00526DAD">
              <w:rPr>
                <w:rFonts w:ascii="Times New Roman" w:hAnsi="Times New Roman" w:cs="Times New Roman"/>
              </w:rPr>
              <w:t xml:space="preserve">Первая часть заявки должна содержать сведения, предусмотренные пунктом 29.1. настоящего раздела аукционной документации. </w:t>
            </w:r>
          </w:p>
          <w:p w:rsidR="00C73D32" w:rsidRPr="00526DAD" w:rsidRDefault="00C73D32" w:rsidP="008B0A53">
            <w:pPr>
              <w:jc w:val="both"/>
              <w:rPr>
                <w:rFonts w:ascii="Times New Roman" w:hAnsi="Times New Roman" w:cs="Times New Roman"/>
              </w:rPr>
            </w:pPr>
            <w:r w:rsidRPr="00526DAD">
              <w:rPr>
                <w:rFonts w:ascii="Times New Roman" w:hAnsi="Times New Roman" w:cs="Times New Roman"/>
              </w:rPr>
              <w:t xml:space="preserve">Вторая часть заявки должна содержать сведения и документы, предусмотренные пунктом 29.2. настоящего раздела аукционной документации, в том числе декларацию о соответствии участника такого аукциона требованиям, установленным </w:t>
            </w:r>
            <w:hyperlink r:id="rId14" w:history="1">
              <w:r w:rsidRPr="00526DAD">
                <w:rPr>
                  <w:rFonts w:ascii="Times New Roman" w:hAnsi="Times New Roman" w:cs="Times New Roman"/>
                </w:rPr>
                <w:t>пунктами 3</w:t>
              </w:r>
            </w:hyperlink>
            <w:r w:rsidRPr="00526DAD">
              <w:rPr>
                <w:rFonts w:ascii="Times New Roman" w:hAnsi="Times New Roman" w:cs="Times New Roman"/>
              </w:rPr>
              <w:t xml:space="preserve"> - </w:t>
            </w:r>
            <w:hyperlink r:id="rId15" w:history="1">
              <w:r w:rsidRPr="00526DAD">
                <w:rPr>
                  <w:rFonts w:ascii="Times New Roman" w:hAnsi="Times New Roman" w:cs="Times New Roman"/>
                </w:rPr>
                <w:t>9 части 1 статьи 31</w:t>
              </w:r>
            </w:hyperlink>
            <w:r w:rsidRPr="00526DAD">
              <w:rPr>
                <w:rFonts w:ascii="Times New Roman" w:hAnsi="Times New Roman" w:cs="Times New Roman"/>
              </w:rPr>
              <w:t xml:space="preserve"> Федерального закона от 05.04.2013 г. № 44-ФЗ.</w:t>
            </w:r>
          </w:p>
          <w:p w:rsidR="00C73D32" w:rsidRPr="00526DAD" w:rsidRDefault="00C73D32" w:rsidP="008B0A53">
            <w:pPr>
              <w:jc w:val="both"/>
              <w:rPr>
                <w:rFonts w:ascii="Times New Roman" w:hAnsi="Times New Roman" w:cs="Times New Roman"/>
              </w:rPr>
            </w:pPr>
            <w:r w:rsidRPr="00526DAD">
              <w:rPr>
                <w:rFonts w:ascii="Times New Roman" w:hAnsi="Times New Roman" w:cs="Times New Roman"/>
              </w:rPr>
              <w:t>Участник электронного аукциона, подавший заявку на участие в таком аукционе, вправе отозвать данную заявку не позднее даты окончания срока подачи заявок на участие в таком аукционе, направив об этом уведомление оператору электронной площадки.</w:t>
            </w:r>
          </w:p>
          <w:p w:rsidR="00C73D32" w:rsidRPr="00526DAD" w:rsidRDefault="00C73D32" w:rsidP="008B0A53">
            <w:pPr>
              <w:jc w:val="both"/>
              <w:rPr>
                <w:rFonts w:ascii="Times New Roman" w:hAnsi="Times New Roman" w:cs="Times New Roman"/>
              </w:rPr>
            </w:pPr>
            <w:r w:rsidRPr="00526DAD">
              <w:rPr>
                <w:rFonts w:ascii="Times New Roman" w:hAnsi="Times New Roman" w:cs="Times New Roman"/>
              </w:rPr>
              <w:t>Сведения, которые содержатся в заявке на участие в электронном аукционе, не должны допускать двусмысленных толкований.</w:t>
            </w:r>
          </w:p>
        </w:tc>
      </w:tr>
      <w:tr w:rsidR="00C73D32" w:rsidRPr="00C73D32" w:rsidTr="00E40F2E">
        <w:trPr>
          <w:trHeight w:val="130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9D346E" w:rsidRDefault="00C73D32" w:rsidP="008B0A53">
            <w:pPr>
              <w:pStyle w:val="a3"/>
              <w:widowControl w:val="0"/>
              <w:numPr>
                <w:ilvl w:val="0"/>
                <w:numId w:val="24"/>
              </w:numPr>
              <w:spacing w:after="0" w:line="240" w:lineRule="auto"/>
              <w:ind w:left="0" w:firstLine="0"/>
              <w:jc w:val="center"/>
              <w:rPr>
                <w:rFonts w:ascii="Times New Roman" w:hAnsi="Times New Roman" w:cs="Times New Roman"/>
                <w:szCs w:val="24"/>
                <w:lang w:eastAsia="en-US" w:bidi="en-US"/>
              </w:rPr>
            </w:pPr>
          </w:p>
        </w:tc>
        <w:tc>
          <w:tcPr>
            <w:tcW w:w="9497" w:type="dxa"/>
            <w:tcBorders>
              <w:top w:val="single" w:sz="4" w:space="0" w:color="auto"/>
              <w:left w:val="single" w:sz="4" w:space="0" w:color="auto"/>
              <w:bottom w:val="single" w:sz="4" w:space="0" w:color="auto"/>
              <w:right w:val="single" w:sz="4" w:space="0" w:color="auto"/>
            </w:tcBorders>
          </w:tcPr>
          <w:p w:rsidR="00C73D32" w:rsidRPr="009D346E" w:rsidRDefault="00C73D32" w:rsidP="008B0A53">
            <w:pPr>
              <w:jc w:val="both"/>
              <w:rPr>
                <w:rFonts w:ascii="Times New Roman" w:hAnsi="Times New Roman" w:cs="Times New Roman"/>
                <w:b/>
                <w:bCs/>
                <w:caps/>
              </w:rPr>
            </w:pPr>
            <w:r w:rsidRPr="009D346E">
              <w:rPr>
                <w:rFonts w:ascii="Times New Roman" w:hAnsi="Times New Roman" w:cs="Times New Roman"/>
                <w:b/>
              </w:rPr>
              <w:t>Возможность изменения условий контракта</w:t>
            </w:r>
            <w:r w:rsidRPr="009D346E">
              <w:rPr>
                <w:rFonts w:ascii="Times New Roman" w:hAnsi="Times New Roman" w:cs="Times New Roman"/>
                <w:bCs/>
                <w:caps/>
              </w:rPr>
              <w:t>:</w:t>
            </w:r>
            <w:r w:rsidRPr="009D346E">
              <w:rPr>
                <w:rFonts w:ascii="Times New Roman" w:hAnsi="Times New Roman" w:cs="Times New Roman"/>
                <w:bCs/>
                <w:i/>
                <w:iCs/>
                <w:caps/>
              </w:rPr>
              <w:t xml:space="preserve"> </w:t>
            </w:r>
            <w:r w:rsidRPr="009D346E">
              <w:rPr>
                <w:rFonts w:ascii="Times New Roman" w:hAnsi="Times New Roman" w:cs="Times New Roman"/>
                <w:bCs/>
                <w:i/>
                <w:iCs/>
              </w:rPr>
              <w:t xml:space="preserve">(в соответствии с п. 1 ч. 1 ст. 95 Федерального закона от </w:t>
            </w:r>
            <w:r w:rsidRPr="009D346E">
              <w:rPr>
                <w:rFonts w:ascii="Times New Roman" w:hAnsi="Times New Roman" w:cs="Times New Roman"/>
                <w:bCs/>
                <w:i/>
                <w:iCs/>
                <w:caps/>
              </w:rPr>
              <w:t>05.04.2013 №4</w:t>
            </w:r>
            <w:r w:rsidRPr="009D346E">
              <w:rPr>
                <w:rFonts w:ascii="Times New Roman" w:hAnsi="Times New Roman" w:cs="Times New Roman"/>
                <w:bCs/>
                <w:i/>
                <w:iCs/>
              </w:rPr>
              <w:t>4-ФЗ)</w:t>
            </w:r>
            <w:r w:rsidRPr="009D346E">
              <w:rPr>
                <w:rFonts w:ascii="Times New Roman" w:hAnsi="Times New Roman" w:cs="Times New Roman"/>
                <w:bCs/>
                <w:caps/>
              </w:rPr>
              <w:t>:</w:t>
            </w:r>
          </w:p>
          <w:p w:rsidR="00C73D32" w:rsidRPr="009D346E" w:rsidRDefault="00C73D32" w:rsidP="008B0A53">
            <w:pPr>
              <w:autoSpaceDE w:val="0"/>
              <w:autoSpaceDN w:val="0"/>
              <w:adjustRightInd w:val="0"/>
              <w:jc w:val="both"/>
              <w:rPr>
                <w:rFonts w:ascii="Times New Roman" w:hAnsi="Times New Roman" w:cs="Times New Roman"/>
                <w:b/>
                <w:bCs/>
                <w:caps/>
              </w:rPr>
            </w:pPr>
            <w:r w:rsidRPr="009D346E">
              <w:rPr>
                <w:rFonts w:ascii="Times New Roman" w:hAnsi="Times New Roman" w:cs="Times New Roman"/>
              </w:rPr>
              <w:t>1. При снижении цены контракта без изменения предусмотренных контрактом количества, качества выполняемых работ и иных условий контракта:</w:t>
            </w:r>
            <w:r w:rsidRPr="009D346E">
              <w:rPr>
                <w:rFonts w:ascii="Times New Roman" w:hAnsi="Times New Roman" w:cs="Times New Roman"/>
                <w:caps/>
              </w:rPr>
              <w:t xml:space="preserve"> </w:t>
            </w:r>
            <w:r w:rsidRPr="009D346E">
              <w:rPr>
                <w:rFonts w:ascii="Times New Roman" w:hAnsi="Times New Roman" w:cs="Times New Roman"/>
                <w:bCs/>
                <w:i/>
              </w:rPr>
              <w:t>предусмотрено</w:t>
            </w:r>
            <w:r w:rsidRPr="009D346E">
              <w:rPr>
                <w:rFonts w:ascii="Times New Roman" w:hAnsi="Times New Roman" w:cs="Times New Roman"/>
                <w:bCs/>
                <w:caps/>
              </w:rPr>
              <w:t>;</w:t>
            </w:r>
          </w:p>
          <w:p w:rsidR="00C73D32" w:rsidRPr="009D346E" w:rsidRDefault="00C73D32" w:rsidP="008B0A53">
            <w:pPr>
              <w:jc w:val="both"/>
              <w:rPr>
                <w:rFonts w:ascii="Times New Roman" w:hAnsi="Times New Roman" w:cs="Times New Roman"/>
                <w:b/>
              </w:rPr>
            </w:pPr>
            <w:bookmarkStart w:id="466" w:name="sub_95112"/>
            <w:r w:rsidRPr="009D346E">
              <w:rPr>
                <w:rFonts w:ascii="Times New Roman" w:hAnsi="Times New Roman" w:cs="Times New Roman"/>
                <w:caps/>
              </w:rPr>
              <w:t xml:space="preserve">2. </w:t>
            </w:r>
            <w:r w:rsidRPr="009D346E">
              <w:rPr>
                <w:rFonts w:ascii="Times New Roman" w:hAnsi="Times New Roman" w:cs="Times New Roman"/>
              </w:rPr>
              <w:t>Увеличение (уменьшение)</w:t>
            </w:r>
            <w:r w:rsidRPr="009D346E">
              <w:rPr>
                <w:rFonts w:ascii="Times New Roman" w:hAnsi="Times New Roman" w:cs="Times New Roman"/>
                <w:caps/>
              </w:rPr>
              <w:t xml:space="preserve"> </w:t>
            </w:r>
            <w:r w:rsidRPr="009D346E">
              <w:rPr>
                <w:rFonts w:ascii="Times New Roman" w:hAnsi="Times New Roman" w:cs="Times New Roman"/>
              </w:rPr>
              <w:t>объема работы не более чем на десять процентов</w:t>
            </w:r>
            <w:r w:rsidRPr="009D346E">
              <w:rPr>
                <w:rFonts w:ascii="Times New Roman" w:hAnsi="Times New Roman" w:cs="Times New Roman"/>
                <w:b/>
                <w:bCs/>
                <w:caps/>
              </w:rPr>
              <w:t>:</w:t>
            </w:r>
            <w:r w:rsidRPr="009D346E">
              <w:rPr>
                <w:rFonts w:ascii="Times New Roman" w:hAnsi="Times New Roman" w:cs="Times New Roman"/>
                <w:b/>
                <w:bCs/>
              </w:rPr>
              <w:t xml:space="preserve"> </w:t>
            </w:r>
            <w:r w:rsidRPr="009D346E">
              <w:rPr>
                <w:rFonts w:ascii="Times New Roman" w:hAnsi="Times New Roman" w:cs="Times New Roman"/>
                <w:b/>
                <w:bCs/>
                <w:i/>
              </w:rPr>
              <w:t xml:space="preserve"> </w:t>
            </w:r>
            <w:r w:rsidRPr="009D346E">
              <w:rPr>
                <w:rFonts w:ascii="Times New Roman" w:hAnsi="Times New Roman" w:cs="Times New Roman"/>
                <w:bCs/>
                <w:i/>
              </w:rPr>
              <w:t>предусмотрено</w:t>
            </w:r>
            <w:r w:rsidRPr="009D346E">
              <w:rPr>
                <w:rFonts w:ascii="Times New Roman" w:hAnsi="Times New Roman" w:cs="Times New Roman"/>
                <w:bCs/>
                <w:caps/>
              </w:rPr>
              <w:t>.</w:t>
            </w:r>
            <w:bookmarkEnd w:id="466"/>
          </w:p>
        </w:tc>
      </w:tr>
      <w:tr w:rsidR="00C73D32" w:rsidRPr="00C73D32" w:rsidTr="00E40F2E">
        <w:trPr>
          <w:trHeight w:val="629"/>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9D346E" w:rsidRDefault="00C73D32" w:rsidP="008B0A53">
            <w:pPr>
              <w:pStyle w:val="a3"/>
              <w:widowControl w:val="0"/>
              <w:numPr>
                <w:ilvl w:val="0"/>
                <w:numId w:val="24"/>
              </w:numPr>
              <w:spacing w:after="0" w:line="240" w:lineRule="auto"/>
              <w:ind w:left="0" w:firstLine="0"/>
              <w:jc w:val="center"/>
              <w:rPr>
                <w:rFonts w:ascii="Times New Roman" w:hAnsi="Times New Roman" w:cs="Times New Roman"/>
                <w:szCs w:val="24"/>
                <w:lang w:eastAsia="en-US" w:bidi="en-US"/>
              </w:rPr>
            </w:pPr>
          </w:p>
        </w:tc>
        <w:tc>
          <w:tcPr>
            <w:tcW w:w="9497" w:type="dxa"/>
            <w:tcBorders>
              <w:top w:val="single" w:sz="4" w:space="0" w:color="auto"/>
              <w:left w:val="single" w:sz="4" w:space="0" w:color="auto"/>
              <w:bottom w:val="single" w:sz="4" w:space="0" w:color="auto"/>
              <w:right w:val="single" w:sz="4" w:space="0" w:color="auto"/>
            </w:tcBorders>
          </w:tcPr>
          <w:p w:rsidR="00C73D32" w:rsidRPr="009D346E" w:rsidRDefault="00C73D32" w:rsidP="008B0A53">
            <w:pPr>
              <w:jc w:val="both"/>
              <w:rPr>
                <w:rFonts w:ascii="Times New Roman" w:hAnsi="Times New Roman" w:cs="Times New Roman"/>
              </w:rPr>
            </w:pPr>
            <w:r w:rsidRPr="009D346E">
              <w:rPr>
                <w:rFonts w:ascii="Times New Roman" w:hAnsi="Times New Roman" w:cs="Times New Roman"/>
                <w:b/>
              </w:rPr>
              <w:t>Право заказчика увеличить количество выполняемых работ при заключении контракта</w:t>
            </w:r>
            <w:r w:rsidRPr="009D346E">
              <w:rPr>
                <w:rFonts w:ascii="Times New Roman" w:hAnsi="Times New Roman" w:cs="Times New Roman"/>
                <w:b/>
                <w:bCs/>
                <w:caps/>
              </w:rPr>
              <w:t>:</w:t>
            </w:r>
            <w:r w:rsidRPr="009D346E">
              <w:rPr>
                <w:rFonts w:ascii="Times New Roman" w:hAnsi="Times New Roman" w:cs="Times New Roman"/>
                <w:bCs/>
                <w:i/>
                <w:iCs/>
              </w:rPr>
              <w:t xml:space="preserve"> (в соответствии с ч</w:t>
            </w:r>
            <w:r w:rsidRPr="009D346E">
              <w:rPr>
                <w:rFonts w:ascii="Times New Roman" w:hAnsi="Times New Roman" w:cs="Times New Roman"/>
                <w:bCs/>
                <w:i/>
                <w:iCs/>
                <w:caps/>
              </w:rPr>
              <w:t xml:space="preserve">. </w:t>
            </w:r>
            <w:r w:rsidRPr="009D346E">
              <w:rPr>
                <w:rFonts w:ascii="Times New Roman" w:hAnsi="Times New Roman" w:cs="Times New Roman"/>
                <w:bCs/>
                <w:i/>
                <w:iCs/>
              </w:rPr>
              <w:t xml:space="preserve">18 ст. 34 Федерального закона от </w:t>
            </w:r>
            <w:r w:rsidRPr="009D346E">
              <w:rPr>
                <w:rFonts w:ascii="Times New Roman" w:hAnsi="Times New Roman" w:cs="Times New Roman"/>
                <w:bCs/>
                <w:i/>
                <w:iCs/>
                <w:caps/>
              </w:rPr>
              <w:t>05.04.2013 №4</w:t>
            </w:r>
            <w:r w:rsidRPr="009D346E">
              <w:rPr>
                <w:rFonts w:ascii="Times New Roman" w:hAnsi="Times New Roman" w:cs="Times New Roman"/>
                <w:bCs/>
                <w:i/>
                <w:iCs/>
              </w:rPr>
              <w:t>4-ФЗ)</w:t>
            </w:r>
            <w:r w:rsidRPr="009D346E">
              <w:rPr>
                <w:rFonts w:ascii="Times New Roman" w:hAnsi="Times New Roman" w:cs="Times New Roman"/>
                <w:bCs/>
                <w:caps/>
              </w:rPr>
              <w:t xml:space="preserve">: </w:t>
            </w:r>
            <w:r w:rsidRPr="009D346E">
              <w:rPr>
                <w:rFonts w:ascii="Times New Roman" w:hAnsi="Times New Roman" w:cs="Times New Roman"/>
                <w:bCs/>
              </w:rPr>
              <w:t>не предусмотрено.</w:t>
            </w:r>
          </w:p>
        </w:tc>
      </w:tr>
      <w:tr w:rsidR="00C73D32" w:rsidRPr="00C73D32" w:rsidTr="00E40F2E">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0311F2" w:rsidRDefault="00C73D32" w:rsidP="008B0A53">
            <w:pPr>
              <w:pStyle w:val="a3"/>
              <w:widowControl w:val="0"/>
              <w:numPr>
                <w:ilvl w:val="0"/>
                <w:numId w:val="24"/>
              </w:numPr>
              <w:spacing w:after="0" w:line="240" w:lineRule="auto"/>
              <w:ind w:left="0" w:firstLine="0"/>
              <w:jc w:val="center"/>
              <w:rPr>
                <w:rFonts w:ascii="Times New Roman" w:hAnsi="Times New Roman" w:cs="Times New Roman"/>
                <w:szCs w:val="24"/>
                <w:lang w:eastAsia="en-US" w:bidi="en-US"/>
              </w:rPr>
            </w:pPr>
          </w:p>
        </w:tc>
        <w:tc>
          <w:tcPr>
            <w:tcW w:w="9497" w:type="dxa"/>
            <w:tcBorders>
              <w:top w:val="single" w:sz="4" w:space="0" w:color="auto"/>
              <w:left w:val="single" w:sz="4" w:space="0" w:color="auto"/>
              <w:bottom w:val="single" w:sz="4" w:space="0" w:color="auto"/>
              <w:right w:val="single" w:sz="4" w:space="0" w:color="auto"/>
            </w:tcBorders>
          </w:tcPr>
          <w:p w:rsidR="00C73D32" w:rsidRPr="000311F2" w:rsidRDefault="00C73D32" w:rsidP="008B0A53">
            <w:pPr>
              <w:jc w:val="both"/>
              <w:rPr>
                <w:rFonts w:ascii="Times New Roman" w:hAnsi="Times New Roman" w:cs="Times New Roman"/>
              </w:rPr>
            </w:pPr>
            <w:r w:rsidRPr="000311F2">
              <w:rPr>
                <w:rFonts w:ascii="Times New Roman" w:hAnsi="Times New Roman" w:cs="Times New Roman"/>
                <w:b/>
              </w:rPr>
              <w:t>Размер обеспечения заявок на участие в электронном аукционе</w:t>
            </w:r>
            <w:r w:rsidRPr="000311F2">
              <w:rPr>
                <w:rFonts w:ascii="Times New Roman" w:hAnsi="Times New Roman" w:cs="Times New Roman"/>
                <w:b/>
                <w:caps/>
              </w:rPr>
              <w:t xml:space="preserve">, </w:t>
            </w:r>
            <w:r w:rsidRPr="000311F2">
              <w:rPr>
                <w:rFonts w:ascii="Times New Roman" w:hAnsi="Times New Roman" w:cs="Times New Roman"/>
                <w:b/>
              </w:rPr>
              <w:t>реквизиты счета для внесения денежных средств в качестве обеспечения заявок</w:t>
            </w:r>
            <w:r w:rsidRPr="000311F2">
              <w:rPr>
                <w:rFonts w:ascii="Times New Roman" w:hAnsi="Times New Roman" w:cs="Times New Roman"/>
                <w:b/>
                <w:caps/>
              </w:rPr>
              <w:t xml:space="preserve">:  </w:t>
            </w:r>
            <w:r w:rsidRPr="000311F2">
              <w:rPr>
                <w:rFonts w:ascii="Times New Roman" w:hAnsi="Times New Roman" w:cs="Times New Roman"/>
                <w:caps/>
              </w:rPr>
              <w:t>1</w:t>
            </w:r>
            <w:r w:rsidRPr="000311F2">
              <w:rPr>
                <w:rFonts w:ascii="Times New Roman" w:hAnsi="Times New Roman" w:cs="Times New Roman"/>
              </w:rPr>
              <w:t xml:space="preserve">% от начальной (максимальной) цены контракта. </w:t>
            </w:r>
          </w:p>
          <w:p w:rsidR="00C73D32" w:rsidRPr="000311F2" w:rsidRDefault="00C73D32" w:rsidP="008B0A53">
            <w:pPr>
              <w:jc w:val="both"/>
              <w:rPr>
                <w:rFonts w:ascii="Times New Roman" w:hAnsi="Times New Roman" w:cs="Times New Roman"/>
              </w:rPr>
            </w:pPr>
            <w:r w:rsidRPr="000311F2">
              <w:rPr>
                <w:rFonts w:ascii="Times New Roman" w:hAnsi="Times New Roman" w:cs="Times New Roman"/>
              </w:rPr>
              <w:t>Участие в электронном аукционе возможно при наличии на лицевом счете участника закупки, открытом для проведения операций по обеспечению участия в аукционе на счете оператора электронной площадки, денежных средств, в отношении которых не осуществлено блокирование операций по лицевому счету, в размере не менее чем размер обеспечения заявки на участие в аукционе, предусмотренный документацией об аукционе.</w:t>
            </w:r>
          </w:p>
          <w:p w:rsidR="00C73D32" w:rsidRPr="00C73D32" w:rsidRDefault="00C73D32" w:rsidP="008B0A53">
            <w:pPr>
              <w:jc w:val="both"/>
              <w:rPr>
                <w:rFonts w:ascii="Times New Roman" w:hAnsi="Times New Roman" w:cs="Times New Roman"/>
                <w:bCs/>
                <w:iCs/>
                <w:highlight w:val="yellow"/>
              </w:rPr>
            </w:pPr>
            <w:r w:rsidRPr="000311F2">
              <w:rPr>
                <w:rFonts w:ascii="Times New Roman" w:hAnsi="Times New Roman" w:cs="Times New Roman"/>
                <w:b/>
              </w:rPr>
              <w:t xml:space="preserve">Платежные реквизиты заказчика: </w:t>
            </w:r>
            <w:r w:rsidRPr="000311F2">
              <w:rPr>
                <w:rFonts w:ascii="Times New Roman" w:hAnsi="Times New Roman" w:cs="Times New Roman"/>
              </w:rPr>
              <w:t>(</w:t>
            </w:r>
            <w:r w:rsidRPr="000311F2">
              <w:rPr>
                <w:rFonts w:ascii="Times New Roman" w:hAnsi="Times New Roman" w:cs="Times New Roman"/>
                <w:i/>
              </w:rPr>
              <w:t>в соответствии с положениями частей 2-7 статьи 44 Федерального закона от 05.04.2013 г. № 44-ФЗ</w:t>
            </w:r>
            <w:r w:rsidRPr="000311F2">
              <w:rPr>
                <w:rFonts w:ascii="Times New Roman" w:hAnsi="Times New Roman" w:cs="Times New Roman"/>
                <w:caps/>
              </w:rPr>
              <w:t>)</w:t>
            </w:r>
            <w:r w:rsidRPr="000311F2">
              <w:rPr>
                <w:rFonts w:ascii="Times New Roman" w:hAnsi="Times New Roman" w:cs="Times New Roman"/>
                <w:iCs/>
                <w:caps/>
              </w:rPr>
              <w:t xml:space="preserve">: </w:t>
            </w:r>
            <w:r w:rsidRPr="000311F2">
              <w:rPr>
                <w:rFonts w:ascii="Times New Roman" w:hAnsi="Times New Roman" w:cs="Times New Roman"/>
                <w:iCs/>
              </w:rPr>
              <w:t>платежные реквизиты указаны в пункте 34 Информационной карты аукциона.</w:t>
            </w:r>
          </w:p>
        </w:tc>
      </w:tr>
      <w:tr w:rsidR="00C73D32" w:rsidRPr="00C73D32" w:rsidTr="00E40F2E">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E40F2E" w:rsidRDefault="00C73D32" w:rsidP="008B0A53">
            <w:pPr>
              <w:pStyle w:val="a3"/>
              <w:widowControl w:val="0"/>
              <w:numPr>
                <w:ilvl w:val="0"/>
                <w:numId w:val="24"/>
              </w:numPr>
              <w:spacing w:after="0" w:line="240" w:lineRule="auto"/>
              <w:ind w:left="0" w:firstLine="0"/>
              <w:jc w:val="center"/>
              <w:rPr>
                <w:rFonts w:ascii="Times New Roman" w:hAnsi="Times New Roman" w:cs="Times New Roman"/>
                <w:szCs w:val="24"/>
                <w:lang w:eastAsia="en-US" w:bidi="en-US"/>
              </w:rPr>
            </w:pPr>
          </w:p>
        </w:tc>
        <w:tc>
          <w:tcPr>
            <w:tcW w:w="9497" w:type="dxa"/>
            <w:tcBorders>
              <w:top w:val="single" w:sz="4" w:space="0" w:color="auto"/>
              <w:left w:val="single" w:sz="4" w:space="0" w:color="auto"/>
              <w:bottom w:val="single" w:sz="4" w:space="0" w:color="auto"/>
              <w:right w:val="single" w:sz="4" w:space="0" w:color="auto"/>
            </w:tcBorders>
          </w:tcPr>
          <w:p w:rsidR="00C73D32" w:rsidRPr="00C73D32" w:rsidRDefault="00C73D32" w:rsidP="008B0A53">
            <w:pPr>
              <w:jc w:val="both"/>
              <w:rPr>
                <w:rFonts w:ascii="Times New Roman" w:hAnsi="Times New Roman" w:cs="Times New Roman"/>
                <w:highlight w:val="yellow"/>
              </w:rPr>
            </w:pPr>
            <w:r w:rsidRPr="000311F2">
              <w:rPr>
                <w:rFonts w:ascii="Times New Roman" w:hAnsi="Times New Roman" w:cs="Times New Roman"/>
                <w:b/>
              </w:rPr>
              <w:t>Размер обеспечения исполнения контракта, срок и порядок его предоставления, требования к обеспечению исполнения контракта</w:t>
            </w:r>
            <w:r w:rsidRPr="000311F2">
              <w:rPr>
                <w:rFonts w:ascii="Times New Roman" w:hAnsi="Times New Roman" w:cs="Times New Roman"/>
                <w:b/>
                <w:caps/>
              </w:rPr>
              <w:t>:</w:t>
            </w:r>
            <w:r w:rsidRPr="000311F2">
              <w:rPr>
                <w:rFonts w:ascii="Times New Roman" w:hAnsi="Times New Roman" w:cs="Times New Roman"/>
                <w:caps/>
              </w:rPr>
              <w:t xml:space="preserve"> 5</w:t>
            </w:r>
            <w:r w:rsidRPr="000311F2">
              <w:rPr>
                <w:rFonts w:ascii="Times New Roman" w:hAnsi="Times New Roman" w:cs="Times New Roman"/>
              </w:rPr>
              <w:t>% от начальной (максимальной) цены контракта</w:t>
            </w:r>
          </w:p>
          <w:p w:rsidR="00C73D32" w:rsidRPr="00E40F2E" w:rsidRDefault="00C73D32" w:rsidP="008B0A53">
            <w:pPr>
              <w:autoSpaceDE w:val="0"/>
              <w:autoSpaceDN w:val="0"/>
              <w:adjustRightInd w:val="0"/>
              <w:jc w:val="both"/>
              <w:rPr>
                <w:rFonts w:ascii="Times New Roman" w:hAnsi="Times New Roman" w:cs="Times New Roman"/>
              </w:rPr>
            </w:pPr>
            <w:r w:rsidRPr="00E40F2E">
              <w:rPr>
                <w:rFonts w:ascii="Times New Roman" w:hAnsi="Times New Roman" w:cs="Times New Roman"/>
                <w:b/>
                <w:bCs/>
              </w:rPr>
              <w:t>Виды обеспечения:</w:t>
            </w:r>
            <w:r w:rsidRPr="00E40F2E">
              <w:rPr>
                <w:rFonts w:ascii="Times New Roman" w:hAnsi="Times New Roman" w:cs="Times New Roman"/>
                <w:bCs/>
              </w:rPr>
              <w:t xml:space="preserve"> безотзывная банковская гарантия, выданная банком и соответствующая требованиям статьи 45 Федерального закона,  </w:t>
            </w:r>
            <w:r w:rsidRPr="00E40F2E">
              <w:rPr>
                <w:rFonts w:ascii="Times New Roman" w:hAnsi="Times New Roman" w:cs="Times New Roman"/>
              </w:rPr>
              <w:t>или внесение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C73D32" w:rsidRPr="00E40F2E" w:rsidRDefault="00C73D32" w:rsidP="008B0A53">
            <w:pPr>
              <w:widowControl w:val="0"/>
              <w:autoSpaceDE w:val="0"/>
              <w:autoSpaceDN w:val="0"/>
              <w:adjustRightInd w:val="0"/>
              <w:jc w:val="both"/>
              <w:rPr>
                <w:rFonts w:ascii="Times New Roman" w:hAnsi="Times New Roman" w:cs="Times New Roman"/>
              </w:rPr>
            </w:pPr>
            <w:r w:rsidRPr="00E40F2E">
              <w:rPr>
                <w:rFonts w:ascii="Times New Roman" w:hAnsi="Times New Roman" w:cs="Times New Roman"/>
              </w:rPr>
              <w:t>1.Безотзывная  банковская гарантия, которая должна соответствовать  требованиям ст. 45 Федерального закона № 44-ФЗ и содержать следующие условия:</w:t>
            </w:r>
          </w:p>
          <w:p w:rsidR="00C73D32" w:rsidRPr="00E40F2E" w:rsidRDefault="00C73D32" w:rsidP="008B0A53">
            <w:pPr>
              <w:pStyle w:val="af"/>
              <w:tabs>
                <w:tab w:val="left" w:pos="318"/>
              </w:tabs>
              <w:autoSpaceDE w:val="0"/>
              <w:autoSpaceDN w:val="0"/>
              <w:adjustRightInd w:val="0"/>
              <w:ind w:left="0"/>
              <w:jc w:val="both"/>
              <w:rPr>
                <w:rFonts w:ascii="Times New Roman" w:eastAsia="Calibri" w:hAnsi="Times New Roman"/>
                <w:lang w:bidi="en-US"/>
              </w:rPr>
            </w:pPr>
            <w:r w:rsidRPr="00E40F2E">
              <w:rPr>
                <w:rFonts w:ascii="Times New Roman" w:eastAsia="Calibri" w:hAnsi="Times New Roman"/>
                <w:lang w:bidi="en-US"/>
              </w:rPr>
              <w:t>- сумму банковской гарантии, подлежащую уплате гарантом заказчику.</w:t>
            </w:r>
          </w:p>
          <w:p w:rsidR="00C73D32" w:rsidRPr="00E40F2E" w:rsidRDefault="00C73D32" w:rsidP="008B0A53">
            <w:pPr>
              <w:pStyle w:val="af"/>
              <w:tabs>
                <w:tab w:val="left" w:pos="318"/>
              </w:tabs>
              <w:autoSpaceDE w:val="0"/>
              <w:autoSpaceDN w:val="0"/>
              <w:adjustRightInd w:val="0"/>
              <w:ind w:left="0"/>
              <w:jc w:val="both"/>
              <w:rPr>
                <w:rFonts w:ascii="Times New Roman" w:eastAsia="Calibri" w:hAnsi="Times New Roman"/>
                <w:lang w:bidi="en-US"/>
              </w:rPr>
            </w:pPr>
            <w:r w:rsidRPr="00E40F2E">
              <w:rPr>
                <w:rFonts w:ascii="Times New Roman" w:eastAsia="Calibri" w:hAnsi="Times New Roman"/>
                <w:lang w:bidi="en-US"/>
              </w:rPr>
              <w:t>-обязательства принципала, надлежащее исполнение которых обеспечивается банковской гарантией (предусмотрено проектом контракта).</w:t>
            </w:r>
          </w:p>
          <w:p w:rsidR="00C73D32" w:rsidRPr="00E40F2E" w:rsidRDefault="00C73D32" w:rsidP="008B0A53">
            <w:pPr>
              <w:pStyle w:val="af"/>
              <w:tabs>
                <w:tab w:val="left" w:pos="318"/>
              </w:tabs>
              <w:autoSpaceDE w:val="0"/>
              <w:autoSpaceDN w:val="0"/>
              <w:adjustRightInd w:val="0"/>
              <w:ind w:left="0"/>
              <w:jc w:val="both"/>
              <w:rPr>
                <w:rFonts w:ascii="Times New Roman" w:eastAsia="Calibri" w:hAnsi="Times New Roman"/>
                <w:lang w:bidi="en-US"/>
              </w:rPr>
            </w:pPr>
            <w:r w:rsidRPr="00E40F2E">
              <w:rPr>
                <w:rFonts w:ascii="Times New Roman" w:eastAsia="Calibri" w:hAnsi="Times New Roman"/>
                <w:lang w:bidi="en-US"/>
              </w:rPr>
              <w:t>-обязанность гаранта уплатить заказчику неустойку в размере 0,1 процента денежной суммы, подлежащей уплате, за каждый календарный день просрочки.</w:t>
            </w:r>
          </w:p>
          <w:p w:rsidR="00C73D32" w:rsidRPr="00E40F2E" w:rsidRDefault="00C73D32" w:rsidP="008B0A53">
            <w:pPr>
              <w:pStyle w:val="af"/>
              <w:tabs>
                <w:tab w:val="left" w:pos="318"/>
              </w:tabs>
              <w:autoSpaceDE w:val="0"/>
              <w:autoSpaceDN w:val="0"/>
              <w:adjustRightInd w:val="0"/>
              <w:ind w:left="0"/>
              <w:jc w:val="both"/>
              <w:rPr>
                <w:rFonts w:ascii="Times New Roman" w:eastAsia="Calibri" w:hAnsi="Times New Roman"/>
                <w:lang w:bidi="en-US"/>
              </w:rPr>
            </w:pPr>
            <w:r w:rsidRPr="00E40F2E">
              <w:rPr>
                <w:rFonts w:ascii="Times New Roman" w:eastAsia="Calibri" w:hAnsi="Times New Roman"/>
                <w:lang w:bidi="en-US"/>
              </w:rPr>
              <w:t>-условие,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C73D32" w:rsidRPr="00E40F2E" w:rsidRDefault="00C73D32" w:rsidP="008B0A53">
            <w:pPr>
              <w:pStyle w:val="af"/>
              <w:tabs>
                <w:tab w:val="left" w:pos="318"/>
              </w:tabs>
              <w:autoSpaceDE w:val="0"/>
              <w:autoSpaceDN w:val="0"/>
              <w:adjustRightInd w:val="0"/>
              <w:ind w:left="0"/>
              <w:jc w:val="both"/>
              <w:rPr>
                <w:rFonts w:ascii="Times New Roman" w:eastAsia="Calibri" w:hAnsi="Times New Roman"/>
                <w:lang w:bidi="en-US"/>
              </w:rPr>
            </w:pPr>
            <w:r w:rsidRPr="00E40F2E">
              <w:rPr>
                <w:rFonts w:ascii="Times New Roman" w:eastAsia="Calibri" w:hAnsi="Times New Roman"/>
                <w:lang w:bidi="en-US"/>
              </w:rPr>
              <w:t xml:space="preserve">-установленный Правительством Российской Федерации </w:t>
            </w:r>
            <w:hyperlink r:id="rId16" w:history="1">
              <w:r w:rsidRPr="00E40F2E">
                <w:rPr>
                  <w:rFonts w:ascii="Times New Roman" w:eastAsia="Calibri" w:hAnsi="Times New Roman"/>
                  <w:lang w:bidi="en-US"/>
                </w:rPr>
                <w:t>перечень</w:t>
              </w:r>
            </w:hyperlink>
            <w:r w:rsidRPr="00E40F2E">
              <w:rPr>
                <w:rFonts w:ascii="Times New Roman" w:eastAsia="Calibri" w:hAnsi="Times New Roman"/>
                <w:lang w:bidi="en-US"/>
              </w:rPr>
              <w:t xml:space="preserve"> документов, предоставляемых заказчиком банку одновременно с требованием об осуществлении уплаты денежной суммы по банковской гарантии.</w:t>
            </w:r>
          </w:p>
          <w:p w:rsidR="00C73D32" w:rsidRPr="00E40F2E" w:rsidRDefault="00C73D32" w:rsidP="008B0A53">
            <w:pPr>
              <w:pStyle w:val="af"/>
              <w:tabs>
                <w:tab w:val="left" w:pos="318"/>
              </w:tabs>
              <w:autoSpaceDE w:val="0"/>
              <w:autoSpaceDN w:val="0"/>
              <w:adjustRightInd w:val="0"/>
              <w:ind w:left="0"/>
              <w:jc w:val="both"/>
              <w:rPr>
                <w:rFonts w:ascii="Times New Roman" w:eastAsia="Calibri" w:hAnsi="Times New Roman"/>
                <w:lang w:bidi="en-US"/>
              </w:rPr>
            </w:pPr>
            <w:r w:rsidRPr="00E40F2E">
              <w:rPr>
                <w:rFonts w:ascii="Times New Roman" w:eastAsia="Calibri" w:hAnsi="Times New Roman"/>
                <w:lang w:bidi="en-US"/>
              </w:rPr>
              <w:t>-отлагательное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w:t>
            </w:r>
          </w:p>
          <w:p w:rsidR="00C73D32" w:rsidRPr="00E40F2E" w:rsidRDefault="00C73D32" w:rsidP="008B0A53">
            <w:pPr>
              <w:autoSpaceDE w:val="0"/>
              <w:autoSpaceDN w:val="0"/>
              <w:adjustRightInd w:val="0"/>
              <w:jc w:val="both"/>
              <w:rPr>
                <w:rFonts w:ascii="Times New Roman" w:hAnsi="Times New Roman" w:cs="Times New Roman"/>
              </w:rPr>
            </w:pPr>
            <w:r w:rsidRPr="00E40F2E">
              <w:rPr>
                <w:rFonts w:ascii="Times New Roman" w:hAnsi="Times New Roman" w:cs="Times New Roman"/>
              </w:rPr>
              <w:t>- срок действия банковской гарантии, предоставленной в качестве обеспечения исполнения контракта, должен превышать срок действия контракта не менее  чем на один месяц.</w:t>
            </w:r>
          </w:p>
          <w:p w:rsidR="00C73D32" w:rsidRPr="00E40F2E" w:rsidRDefault="00C73D32" w:rsidP="008B0A53">
            <w:pPr>
              <w:jc w:val="both"/>
              <w:rPr>
                <w:rFonts w:ascii="Times New Roman" w:hAnsi="Times New Roman" w:cs="Times New Roman"/>
                <w:iCs/>
              </w:rPr>
            </w:pPr>
            <w:r w:rsidRPr="00E40F2E">
              <w:rPr>
                <w:rFonts w:ascii="Times New Roman" w:hAnsi="Times New Roman" w:cs="Times New Roman"/>
              </w:rPr>
              <w:t xml:space="preserve">2. Внесение денежных средств безналичным расчетом на указанный заказчиком счет: </w:t>
            </w:r>
            <w:r w:rsidRPr="00E40F2E">
              <w:rPr>
                <w:rFonts w:ascii="Times New Roman" w:hAnsi="Times New Roman" w:cs="Times New Roman"/>
                <w:iCs/>
              </w:rPr>
              <w:t>платежные реквизиты указанны в пункте 34 Информационной карты аукциона.</w:t>
            </w:r>
          </w:p>
          <w:p w:rsidR="00C73D32" w:rsidRPr="00E40F2E" w:rsidRDefault="00C73D32" w:rsidP="008B0A53">
            <w:pPr>
              <w:jc w:val="both"/>
              <w:rPr>
                <w:rFonts w:ascii="Times New Roman" w:hAnsi="Times New Roman" w:cs="Times New Roman"/>
              </w:rPr>
            </w:pPr>
            <w:r w:rsidRPr="00E40F2E">
              <w:rPr>
                <w:rFonts w:ascii="Times New Roman" w:hAnsi="Times New Roman" w:cs="Times New Roman"/>
              </w:rPr>
              <w:t>Внесенные денежные средства Заказчик обязан вернуть на расчетный счет Исполнителя в течение 5 рабочих дней со дня получения письменного требования после исполнения Исполнителем своих обязательств.</w:t>
            </w:r>
          </w:p>
          <w:p w:rsidR="00C73D32" w:rsidRPr="00C73D32" w:rsidRDefault="00C73D32" w:rsidP="008B0A53">
            <w:pPr>
              <w:jc w:val="both"/>
              <w:rPr>
                <w:rFonts w:ascii="Times New Roman" w:hAnsi="Times New Roman" w:cs="Times New Roman"/>
                <w:highlight w:val="yellow"/>
              </w:rPr>
            </w:pPr>
            <w:r w:rsidRPr="00E40F2E">
              <w:rPr>
                <w:rFonts w:ascii="Times New Roman" w:hAnsi="Times New Roman" w:cs="Times New Roman"/>
                <w:bCs/>
              </w:rPr>
              <w:t>В ходе исполнения контракта поставщик (подрядчик,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tc>
      </w:tr>
      <w:tr w:rsidR="00C73D32" w:rsidRPr="00C73D32" w:rsidTr="00E40F2E">
        <w:trPr>
          <w:trHeight w:val="116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A825BF" w:rsidRDefault="00C73D32" w:rsidP="008B0A53">
            <w:pPr>
              <w:pStyle w:val="a3"/>
              <w:widowControl w:val="0"/>
              <w:numPr>
                <w:ilvl w:val="0"/>
                <w:numId w:val="24"/>
              </w:numPr>
              <w:spacing w:after="0" w:line="240" w:lineRule="auto"/>
              <w:ind w:left="0" w:firstLine="0"/>
              <w:jc w:val="center"/>
              <w:rPr>
                <w:rFonts w:ascii="Times New Roman" w:hAnsi="Times New Roman" w:cs="Times New Roman"/>
                <w:szCs w:val="24"/>
                <w:lang w:eastAsia="en-US" w:bidi="en-US"/>
              </w:rPr>
            </w:pPr>
          </w:p>
        </w:tc>
        <w:tc>
          <w:tcPr>
            <w:tcW w:w="9497" w:type="dxa"/>
            <w:tcBorders>
              <w:top w:val="single" w:sz="4" w:space="0" w:color="auto"/>
              <w:left w:val="single" w:sz="4" w:space="0" w:color="auto"/>
              <w:bottom w:val="single" w:sz="4" w:space="0" w:color="auto"/>
              <w:right w:val="single" w:sz="4" w:space="0" w:color="auto"/>
            </w:tcBorders>
          </w:tcPr>
          <w:p w:rsidR="00C73D32" w:rsidRPr="00A825BF" w:rsidRDefault="00C73D32" w:rsidP="008B0A53">
            <w:pPr>
              <w:jc w:val="both"/>
              <w:rPr>
                <w:rFonts w:ascii="Times New Roman" w:hAnsi="Times New Roman" w:cs="Times New Roman"/>
                <w:iCs/>
                <w:caps/>
              </w:rPr>
            </w:pPr>
            <w:r w:rsidRPr="00A825BF">
              <w:rPr>
                <w:rFonts w:ascii="Times New Roman" w:hAnsi="Times New Roman" w:cs="Times New Roman"/>
                <w:b/>
              </w:rPr>
              <w:t xml:space="preserve">Платежные реквизиты заказчика: </w:t>
            </w:r>
          </w:p>
          <w:tbl>
            <w:tblPr>
              <w:tblW w:w="9072" w:type="dxa"/>
              <w:tblInd w:w="89" w:type="dxa"/>
              <w:tblLayout w:type="fixed"/>
              <w:tblLook w:val="04A0" w:firstRow="1" w:lastRow="0" w:firstColumn="1" w:lastColumn="0" w:noHBand="0" w:noVBand="1"/>
            </w:tblPr>
            <w:tblGrid>
              <w:gridCol w:w="9072"/>
            </w:tblGrid>
            <w:tr w:rsidR="00C73D32" w:rsidRPr="00A825BF" w:rsidTr="008B0A53">
              <w:trPr>
                <w:trHeight w:val="540"/>
              </w:trPr>
              <w:tc>
                <w:tcPr>
                  <w:tcW w:w="9072" w:type="dxa"/>
                  <w:shd w:val="clear" w:color="auto" w:fill="auto"/>
                </w:tcPr>
                <w:p w:rsidR="00C73D32" w:rsidRPr="00A825BF" w:rsidRDefault="00C73D32" w:rsidP="008B0A53">
                  <w:pPr>
                    <w:pStyle w:val="ConsPlusNonformat"/>
                    <w:jc w:val="both"/>
                    <w:rPr>
                      <w:rFonts w:ascii="Times New Roman" w:hAnsi="Times New Roman" w:cs="Times New Roman"/>
                      <w:sz w:val="24"/>
                      <w:szCs w:val="24"/>
                    </w:rPr>
                  </w:pPr>
                  <w:r w:rsidRPr="00A825BF">
                    <w:rPr>
                      <w:rFonts w:ascii="Times New Roman" w:hAnsi="Times New Roman" w:cs="Times New Roman"/>
                      <w:sz w:val="24"/>
                      <w:szCs w:val="24"/>
                    </w:rPr>
                    <w:t xml:space="preserve"> Получатель:</w:t>
                  </w:r>
                </w:p>
                <w:p w:rsidR="007B1753" w:rsidRDefault="00C73D32" w:rsidP="008B0A53">
                  <w:pPr>
                    <w:pStyle w:val="ConsPlusNonformat"/>
                    <w:jc w:val="both"/>
                    <w:rPr>
                      <w:rFonts w:ascii="Times New Roman" w:hAnsi="Times New Roman" w:cs="Times New Roman"/>
                      <w:sz w:val="24"/>
                      <w:szCs w:val="24"/>
                    </w:rPr>
                  </w:pPr>
                  <w:r w:rsidRPr="00A825BF">
                    <w:rPr>
                      <w:rFonts w:ascii="Times New Roman" w:hAnsi="Times New Roman" w:cs="Times New Roman"/>
                      <w:sz w:val="24"/>
                      <w:szCs w:val="24"/>
                    </w:rPr>
                    <w:t xml:space="preserve">Администрация </w:t>
                  </w:r>
                  <w:r w:rsidR="00F14351">
                    <w:rPr>
                      <w:rFonts w:ascii="Times New Roman" w:hAnsi="Times New Roman" w:cs="Times New Roman"/>
                      <w:sz w:val="24"/>
                      <w:szCs w:val="24"/>
                    </w:rPr>
                    <w:t xml:space="preserve">Ардатовского муниципального района </w:t>
                  </w:r>
                  <w:r w:rsidR="007B1753">
                    <w:rPr>
                      <w:rFonts w:ascii="Times New Roman" w:hAnsi="Times New Roman" w:cs="Times New Roman"/>
                      <w:sz w:val="24"/>
                      <w:szCs w:val="24"/>
                    </w:rPr>
                    <w:t>Республики Мордовия</w:t>
                  </w:r>
                </w:p>
                <w:p w:rsidR="00D13D8C" w:rsidRPr="00635694" w:rsidRDefault="00D13D8C" w:rsidP="00D13D8C">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B71ECC">
                    <w:rPr>
                      <w:rFonts w:ascii="Times New Roman" w:hAnsi="Times New Roman" w:cs="Times New Roman"/>
                      <w:color w:val="000000"/>
                      <w:sz w:val="24"/>
                      <w:szCs w:val="24"/>
                    </w:rPr>
                    <w:t xml:space="preserve"> </w:t>
                  </w:r>
                  <w:r w:rsidRPr="00635694">
                    <w:rPr>
                      <w:rFonts w:ascii="Times New Roman" w:hAnsi="Times New Roman" w:cs="Times New Roman"/>
                      <w:color w:val="000000"/>
                      <w:sz w:val="24"/>
                      <w:szCs w:val="24"/>
                    </w:rPr>
                    <w:t>ИНН 1301060196, КПП130101001, БИК 0489520</w:t>
                  </w:r>
                  <w:r w:rsidR="000F6681" w:rsidRPr="00635694">
                    <w:rPr>
                      <w:rFonts w:ascii="Times New Roman" w:hAnsi="Times New Roman" w:cs="Times New Roman"/>
                      <w:color w:val="000000"/>
                      <w:sz w:val="24"/>
                      <w:szCs w:val="24"/>
                    </w:rPr>
                    <w:t>0</w:t>
                  </w:r>
                  <w:r w:rsidRPr="00635694">
                    <w:rPr>
                      <w:rFonts w:ascii="Times New Roman" w:hAnsi="Times New Roman" w:cs="Times New Roman"/>
                      <w:color w:val="000000"/>
                      <w:sz w:val="24"/>
                      <w:szCs w:val="24"/>
                    </w:rPr>
                    <w:t>1</w:t>
                  </w:r>
                </w:p>
                <w:p w:rsidR="00C73D32" w:rsidRPr="00A825BF" w:rsidRDefault="00D13D8C" w:rsidP="00D13D8C">
                  <w:pPr>
                    <w:pStyle w:val="ConsPlusNonformat"/>
                    <w:jc w:val="both"/>
                    <w:rPr>
                      <w:rFonts w:ascii="Times New Roman" w:hAnsi="Times New Roman" w:cs="Times New Roman"/>
                      <w:sz w:val="24"/>
                      <w:szCs w:val="24"/>
                    </w:rPr>
                  </w:pPr>
                  <w:r w:rsidRPr="00635694">
                    <w:rPr>
                      <w:rFonts w:ascii="Times New Roman" w:hAnsi="Times New Roman" w:cs="Times New Roman"/>
                      <w:color w:val="000000"/>
                      <w:sz w:val="24"/>
                      <w:szCs w:val="24"/>
                    </w:rPr>
                    <w:t>р/с 40302810400003000020, л/с 05093015620 в ГРКЦ НБ РМ</w:t>
                  </w:r>
                </w:p>
              </w:tc>
            </w:tr>
          </w:tbl>
          <w:p w:rsidR="00C73D32" w:rsidRPr="00A825BF" w:rsidRDefault="00C73D32" w:rsidP="008B0A53">
            <w:pPr>
              <w:jc w:val="both"/>
              <w:rPr>
                <w:rFonts w:ascii="Times New Roman" w:hAnsi="Times New Roman" w:cs="Times New Roman"/>
                <w:b/>
              </w:rPr>
            </w:pPr>
          </w:p>
        </w:tc>
      </w:tr>
      <w:tr w:rsidR="00C73D32" w:rsidRPr="00C73D32" w:rsidTr="00E40F2E">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E40F2E" w:rsidRDefault="00C73D32" w:rsidP="008B0A53">
            <w:pPr>
              <w:pStyle w:val="a3"/>
              <w:widowControl w:val="0"/>
              <w:numPr>
                <w:ilvl w:val="0"/>
                <w:numId w:val="24"/>
              </w:numPr>
              <w:spacing w:after="0" w:line="240" w:lineRule="auto"/>
              <w:ind w:left="0" w:firstLine="0"/>
              <w:jc w:val="center"/>
              <w:rPr>
                <w:rFonts w:ascii="Times New Roman" w:hAnsi="Times New Roman" w:cs="Times New Roman"/>
                <w:szCs w:val="24"/>
                <w:lang w:eastAsia="en-US" w:bidi="en-US"/>
              </w:rPr>
            </w:pPr>
          </w:p>
        </w:tc>
        <w:tc>
          <w:tcPr>
            <w:tcW w:w="9497" w:type="dxa"/>
            <w:tcBorders>
              <w:top w:val="single" w:sz="4" w:space="0" w:color="auto"/>
              <w:left w:val="single" w:sz="4" w:space="0" w:color="auto"/>
              <w:bottom w:val="single" w:sz="4" w:space="0" w:color="auto"/>
              <w:right w:val="single" w:sz="4" w:space="0" w:color="auto"/>
            </w:tcBorders>
          </w:tcPr>
          <w:p w:rsidR="00C73D32" w:rsidRPr="00E40F2E" w:rsidRDefault="00C73D32" w:rsidP="008B0A53">
            <w:pPr>
              <w:jc w:val="both"/>
              <w:rPr>
                <w:rFonts w:ascii="Times New Roman" w:hAnsi="Times New Roman" w:cs="Times New Roman"/>
                <w:b/>
                <w:bCs/>
                <w:caps/>
              </w:rPr>
            </w:pPr>
            <w:r w:rsidRPr="006B471B">
              <w:rPr>
                <w:rFonts w:ascii="Times New Roman" w:hAnsi="Times New Roman" w:cs="Times New Roman"/>
                <w:b/>
              </w:rPr>
              <w:t>Срок подписания контракта, условия признания победителя аукциона или иного участника аукциона уклонившимся от заключения контракта</w:t>
            </w:r>
            <w:r w:rsidRPr="006B471B">
              <w:rPr>
                <w:rFonts w:ascii="Times New Roman" w:hAnsi="Times New Roman" w:cs="Times New Roman"/>
                <w:b/>
                <w:caps/>
              </w:rPr>
              <w:t>:</w:t>
            </w:r>
            <w:r w:rsidR="006B471B">
              <w:rPr>
                <w:rFonts w:ascii="Times New Roman" w:hAnsi="Times New Roman" w:cs="Times New Roman"/>
                <w:b/>
                <w:caps/>
              </w:rPr>
              <w:t xml:space="preserve">  </w:t>
            </w:r>
          </w:p>
          <w:p w:rsidR="00C73D32" w:rsidRPr="00E40F2E" w:rsidRDefault="00C73D32" w:rsidP="008B0A53">
            <w:pPr>
              <w:jc w:val="both"/>
              <w:rPr>
                <w:rFonts w:ascii="Times New Roman" w:hAnsi="Times New Roman" w:cs="Times New Roman"/>
                <w:b/>
                <w:bCs/>
                <w:caps/>
                <w:highlight w:val="yellow"/>
              </w:rPr>
            </w:pPr>
            <w:r w:rsidRPr="00E40F2E">
              <w:rPr>
                <w:rFonts w:ascii="Times New Roman" w:hAnsi="Times New Roman" w:cs="Times New Roman"/>
                <w:bCs/>
              </w:rPr>
              <w:t>Контракт может быть заключен не ранее чем через десять дней с даты размещения на официальном сайте протокола подведения итогов электронного аукциона. Победитель электронного аукциона признается уклонившимся от заключения контракта в случае, если в сроки, предусмотренные ст. 70 Федерального закона от 05.04.2013 г. № 44-ФЗ,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 ч. 4 ст. 70 Федерального закона от  05.04.2013 г. №44 -ФЗ, по истечении тринадцати дней с даты размещения на официальном сайте протокола, указанного в ч. 8 ст. 69 Федерального закона от 05.04.2013 г. №44-ФЗ, или не исполнил требования, предусмотренные ст.37 Федерального закона от 05.04.2013 г. №44-фз (в случае снижения при проведении такого аукциона цены контракта на двадцать пять процентов и более от начальной (максимальной) цены контракта).</w:t>
            </w:r>
          </w:p>
        </w:tc>
      </w:tr>
      <w:tr w:rsidR="00C73D32" w:rsidRPr="00C73D32" w:rsidTr="00E40F2E">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73D32" w:rsidRPr="006B471B" w:rsidRDefault="00C73D32" w:rsidP="008B0A53">
            <w:pPr>
              <w:pStyle w:val="a3"/>
              <w:widowControl w:val="0"/>
              <w:numPr>
                <w:ilvl w:val="0"/>
                <w:numId w:val="24"/>
              </w:numPr>
              <w:spacing w:after="0" w:line="240" w:lineRule="auto"/>
              <w:ind w:left="0" w:firstLine="0"/>
              <w:jc w:val="center"/>
              <w:rPr>
                <w:rFonts w:ascii="Times New Roman" w:hAnsi="Times New Roman" w:cs="Times New Roman"/>
                <w:szCs w:val="24"/>
                <w:lang w:eastAsia="en-US" w:bidi="en-US"/>
              </w:rPr>
            </w:pPr>
          </w:p>
        </w:tc>
        <w:tc>
          <w:tcPr>
            <w:tcW w:w="9497" w:type="dxa"/>
            <w:tcBorders>
              <w:top w:val="single" w:sz="4" w:space="0" w:color="auto"/>
              <w:left w:val="single" w:sz="4" w:space="0" w:color="auto"/>
              <w:bottom w:val="single" w:sz="4" w:space="0" w:color="auto"/>
              <w:right w:val="single" w:sz="4" w:space="0" w:color="auto"/>
            </w:tcBorders>
          </w:tcPr>
          <w:p w:rsidR="00C73D32" w:rsidRPr="006B471B" w:rsidRDefault="00C73D32" w:rsidP="008B0A53">
            <w:pPr>
              <w:jc w:val="both"/>
              <w:rPr>
                <w:rFonts w:ascii="Times New Roman" w:hAnsi="Times New Roman" w:cs="Times New Roman"/>
                <w:b/>
                <w:caps/>
              </w:rPr>
            </w:pPr>
            <w:r w:rsidRPr="006B471B">
              <w:rPr>
                <w:rFonts w:ascii="Times New Roman" w:hAnsi="Times New Roman" w:cs="Times New Roman"/>
                <w:b/>
              </w:rPr>
              <w:t>Возможность</w:t>
            </w:r>
            <w:r w:rsidRPr="006B471B">
              <w:rPr>
                <w:rFonts w:ascii="Times New Roman" w:hAnsi="Times New Roman" w:cs="Times New Roman"/>
                <w:b/>
                <w:caps/>
              </w:rPr>
              <w:t xml:space="preserve"> </w:t>
            </w:r>
            <w:r w:rsidRPr="006B471B">
              <w:rPr>
                <w:rFonts w:ascii="Times New Roman" w:hAnsi="Times New Roman" w:cs="Times New Roman"/>
                <w:b/>
              </w:rPr>
              <w:t>одностороннего отказа от исполнения контракта</w:t>
            </w:r>
          </w:p>
          <w:p w:rsidR="00C73D32" w:rsidRPr="006B471B" w:rsidRDefault="00C73D32" w:rsidP="008B0A53">
            <w:pPr>
              <w:jc w:val="both"/>
              <w:rPr>
                <w:rFonts w:ascii="Times New Roman" w:hAnsi="Times New Roman" w:cs="Times New Roman"/>
              </w:rPr>
            </w:pPr>
            <w:r w:rsidRPr="006B471B">
              <w:rPr>
                <w:rFonts w:ascii="Times New Roman" w:hAnsi="Times New Roman" w:cs="Times New Roman"/>
                <w:i/>
                <w:caps/>
              </w:rPr>
              <w:t>(</w:t>
            </w:r>
            <w:r w:rsidRPr="006B471B">
              <w:rPr>
                <w:rFonts w:ascii="Times New Roman" w:hAnsi="Times New Roman" w:cs="Times New Roman"/>
                <w:i/>
              </w:rPr>
              <w:t>в соответствии с положениями частей 8-26 статьи 95 Федерального закона от 05.04.2013 г. № 44-ФЗ</w:t>
            </w:r>
            <w:r w:rsidRPr="006B471B">
              <w:rPr>
                <w:rFonts w:ascii="Times New Roman" w:hAnsi="Times New Roman" w:cs="Times New Roman"/>
                <w:caps/>
              </w:rPr>
              <w:t>)</w:t>
            </w:r>
            <w:r w:rsidRPr="006B471B">
              <w:rPr>
                <w:rFonts w:ascii="Times New Roman" w:hAnsi="Times New Roman" w:cs="Times New Roman"/>
                <w:iCs/>
                <w:caps/>
              </w:rPr>
              <w:t xml:space="preserve">: </w:t>
            </w:r>
            <w:r w:rsidRPr="006B471B">
              <w:rPr>
                <w:rFonts w:ascii="Times New Roman" w:hAnsi="Times New Roman" w:cs="Times New Roman"/>
                <w:b/>
                <w:i/>
                <w:caps/>
              </w:rPr>
              <w:t xml:space="preserve"> </w:t>
            </w:r>
            <w:r w:rsidRPr="006B471B">
              <w:rPr>
                <w:rFonts w:ascii="Times New Roman" w:hAnsi="Times New Roman" w:cs="Times New Roman"/>
                <w:bCs/>
              </w:rPr>
              <w:t>предусмотрено.</w:t>
            </w:r>
          </w:p>
        </w:tc>
      </w:tr>
      <w:bookmarkEnd w:id="465"/>
    </w:tbl>
    <w:p w:rsidR="00C73D32" w:rsidRPr="00C73D32" w:rsidRDefault="00C73D32" w:rsidP="00C73D32">
      <w:pPr>
        <w:rPr>
          <w:rFonts w:ascii="Times New Roman" w:hAnsi="Times New Roman" w:cs="Times New Roman"/>
          <w:b/>
          <w:highlight w:val="yellow"/>
        </w:rPr>
      </w:pPr>
    </w:p>
    <w:p w:rsidR="00C73D32" w:rsidRPr="006B471B" w:rsidRDefault="00C73D32" w:rsidP="00C73D32">
      <w:pPr>
        <w:rPr>
          <w:rFonts w:ascii="Times New Roman" w:hAnsi="Times New Roman" w:cs="Times New Roman"/>
          <w:b/>
        </w:rPr>
      </w:pPr>
      <w:r w:rsidRPr="006B471B">
        <w:rPr>
          <w:rFonts w:ascii="Times New Roman" w:hAnsi="Times New Roman" w:cs="Times New Roman"/>
          <w:b/>
        </w:rPr>
        <w:t xml:space="preserve">Приложения: </w:t>
      </w:r>
    </w:p>
    <w:p w:rsidR="00C73D32" w:rsidRPr="006B471B" w:rsidRDefault="006B471B" w:rsidP="00C73D32">
      <w:pPr>
        <w:rPr>
          <w:rFonts w:ascii="Times New Roman" w:hAnsi="Times New Roman" w:cs="Times New Roman"/>
          <w:b/>
        </w:rPr>
      </w:pPr>
      <w:r>
        <w:rPr>
          <w:rFonts w:ascii="Times New Roman" w:hAnsi="Times New Roman" w:cs="Times New Roman"/>
          <w:b/>
        </w:rPr>
        <w:t xml:space="preserve">Приложение 1 </w:t>
      </w:r>
      <w:r w:rsidR="00C73D32" w:rsidRPr="006B471B">
        <w:rPr>
          <w:rFonts w:ascii="Times New Roman" w:hAnsi="Times New Roman" w:cs="Times New Roman"/>
          <w:b/>
        </w:rPr>
        <w:t>к разделу X «Информационная карта»</w:t>
      </w:r>
    </w:p>
    <w:p w:rsidR="00C73D32" w:rsidRPr="006B471B" w:rsidRDefault="00C73D32" w:rsidP="00C73D32">
      <w:pPr>
        <w:rPr>
          <w:rFonts w:ascii="Times New Roman" w:hAnsi="Times New Roman" w:cs="Times New Roman"/>
          <w:b/>
        </w:rPr>
      </w:pPr>
      <w:r w:rsidRPr="006B471B">
        <w:rPr>
          <w:rFonts w:ascii="Times New Roman" w:hAnsi="Times New Roman" w:cs="Times New Roman"/>
          <w:b/>
        </w:rPr>
        <w:t>Приложение 2 к разделу X «Информационная карта»</w:t>
      </w:r>
    </w:p>
    <w:p w:rsidR="00C73D32" w:rsidRPr="006B471B" w:rsidRDefault="00C73D32" w:rsidP="00C73D32">
      <w:pPr>
        <w:rPr>
          <w:rFonts w:ascii="Times New Roman" w:hAnsi="Times New Roman" w:cs="Times New Roman"/>
          <w:b/>
        </w:rPr>
      </w:pPr>
      <w:r w:rsidRPr="006B471B">
        <w:rPr>
          <w:rFonts w:ascii="Times New Roman" w:hAnsi="Times New Roman" w:cs="Times New Roman"/>
          <w:b/>
        </w:rPr>
        <w:t>Приложение 3 к разделу X «Информационная карта»</w:t>
      </w:r>
    </w:p>
    <w:p w:rsidR="00C73D32" w:rsidRPr="006B471B" w:rsidRDefault="00C73D32" w:rsidP="00C73D32">
      <w:pPr>
        <w:rPr>
          <w:rFonts w:ascii="Times New Roman" w:hAnsi="Times New Roman" w:cs="Times New Roman"/>
          <w:b/>
        </w:rPr>
      </w:pPr>
      <w:r w:rsidRPr="006B471B">
        <w:rPr>
          <w:rFonts w:ascii="Times New Roman" w:hAnsi="Times New Roman" w:cs="Times New Roman"/>
          <w:b/>
        </w:rPr>
        <w:t>Приложение 4 к разделу X «Информационная карта»</w:t>
      </w:r>
    </w:p>
    <w:p w:rsidR="00C73D32" w:rsidRPr="00C73D32" w:rsidRDefault="00C73D32" w:rsidP="00C73D32">
      <w:pPr>
        <w:rPr>
          <w:rFonts w:ascii="Times New Roman" w:hAnsi="Times New Roman" w:cs="Times New Roman"/>
          <w:b/>
          <w:highlight w:val="yellow"/>
        </w:rPr>
      </w:pPr>
    </w:p>
    <w:p w:rsidR="00C73D32" w:rsidRPr="00C73D32" w:rsidRDefault="00C73D32" w:rsidP="00C73D32">
      <w:pPr>
        <w:rPr>
          <w:rFonts w:ascii="Times New Roman" w:hAnsi="Times New Roman" w:cs="Times New Roman"/>
          <w:b/>
          <w:highlight w:val="yellow"/>
        </w:rPr>
      </w:pPr>
    </w:p>
    <w:p w:rsidR="00C73D32" w:rsidRPr="00C73D32" w:rsidRDefault="00C73D32" w:rsidP="00C73D32">
      <w:pPr>
        <w:rPr>
          <w:rFonts w:ascii="Times New Roman" w:hAnsi="Times New Roman" w:cs="Times New Roman"/>
          <w:b/>
          <w:highlight w:val="yellow"/>
        </w:rPr>
      </w:pPr>
    </w:p>
    <w:p w:rsidR="00C73D32" w:rsidRPr="00C73D32" w:rsidRDefault="00C73D32" w:rsidP="00C73D32">
      <w:pPr>
        <w:rPr>
          <w:rFonts w:ascii="Times New Roman" w:hAnsi="Times New Roman" w:cs="Times New Roman"/>
          <w:b/>
          <w:highlight w:val="yellow"/>
        </w:rPr>
      </w:pPr>
    </w:p>
    <w:p w:rsidR="00C73D32" w:rsidRDefault="00C73D32" w:rsidP="00C73D32">
      <w:pPr>
        <w:rPr>
          <w:rFonts w:ascii="Times New Roman" w:hAnsi="Times New Roman" w:cs="Times New Roman"/>
          <w:b/>
          <w:highlight w:val="yellow"/>
        </w:rPr>
      </w:pPr>
    </w:p>
    <w:p w:rsidR="001E29E4" w:rsidRDefault="001E29E4" w:rsidP="00C73D32">
      <w:pPr>
        <w:rPr>
          <w:rFonts w:ascii="Times New Roman" w:hAnsi="Times New Roman" w:cs="Times New Roman"/>
          <w:b/>
          <w:highlight w:val="yellow"/>
        </w:rPr>
      </w:pPr>
    </w:p>
    <w:p w:rsidR="00C80E7D" w:rsidRPr="00C73D32" w:rsidRDefault="00C80E7D" w:rsidP="00C73D32">
      <w:pPr>
        <w:rPr>
          <w:rFonts w:ascii="Times New Roman" w:hAnsi="Times New Roman" w:cs="Times New Roman"/>
          <w:b/>
          <w:highlight w:val="yellow"/>
        </w:rPr>
      </w:pPr>
    </w:p>
    <w:p w:rsidR="00D13D8C" w:rsidRDefault="00C73D32" w:rsidP="00C73D32">
      <w:pPr>
        <w:rPr>
          <w:rFonts w:ascii="Times New Roman" w:hAnsi="Times New Roman" w:cs="Times New Roman"/>
          <w:b/>
        </w:rPr>
      </w:pPr>
      <w:r w:rsidRPr="001E29E4">
        <w:rPr>
          <w:rFonts w:ascii="Times New Roman" w:hAnsi="Times New Roman" w:cs="Times New Roman"/>
          <w:b/>
        </w:rPr>
        <w:t xml:space="preserve">                                                                                                                            </w:t>
      </w:r>
    </w:p>
    <w:p w:rsidR="00D13D8C" w:rsidRDefault="00D13D8C" w:rsidP="00C73D32">
      <w:pPr>
        <w:rPr>
          <w:rFonts w:ascii="Times New Roman" w:hAnsi="Times New Roman" w:cs="Times New Roman"/>
          <w:b/>
        </w:rPr>
      </w:pPr>
    </w:p>
    <w:p w:rsidR="00D13D8C" w:rsidRDefault="00D13D8C" w:rsidP="00C73D32">
      <w:pPr>
        <w:rPr>
          <w:rFonts w:ascii="Times New Roman" w:hAnsi="Times New Roman" w:cs="Times New Roman"/>
          <w:b/>
        </w:rPr>
      </w:pPr>
    </w:p>
    <w:p w:rsidR="00D13D8C" w:rsidRDefault="00D13D8C" w:rsidP="00C73D32">
      <w:pPr>
        <w:rPr>
          <w:rFonts w:ascii="Times New Roman" w:hAnsi="Times New Roman" w:cs="Times New Roman"/>
          <w:b/>
        </w:rPr>
      </w:pPr>
    </w:p>
    <w:p w:rsidR="00D13D8C" w:rsidRDefault="00D13D8C" w:rsidP="00C73D32">
      <w:pPr>
        <w:rPr>
          <w:rFonts w:ascii="Times New Roman" w:hAnsi="Times New Roman" w:cs="Times New Roman"/>
          <w:b/>
        </w:rPr>
      </w:pPr>
    </w:p>
    <w:p w:rsidR="00D13D8C" w:rsidRDefault="00D13D8C" w:rsidP="00C73D32">
      <w:pPr>
        <w:rPr>
          <w:rFonts w:ascii="Times New Roman" w:hAnsi="Times New Roman" w:cs="Times New Roman"/>
          <w:b/>
        </w:rPr>
      </w:pPr>
    </w:p>
    <w:p w:rsidR="00C73D32" w:rsidRPr="001E29E4" w:rsidRDefault="00C73D32" w:rsidP="00C73D32">
      <w:pPr>
        <w:rPr>
          <w:rFonts w:ascii="Times New Roman" w:hAnsi="Times New Roman" w:cs="Times New Roman"/>
          <w:b/>
        </w:rPr>
      </w:pPr>
      <w:r w:rsidRPr="001E29E4">
        <w:rPr>
          <w:rFonts w:ascii="Times New Roman" w:hAnsi="Times New Roman" w:cs="Times New Roman"/>
          <w:b/>
        </w:rPr>
        <w:t xml:space="preserve">                    Приложение 1</w:t>
      </w:r>
    </w:p>
    <w:p w:rsidR="00C73D32" w:rsidRPr="001E29E4" w:rsidRDefault="00C73D32" w:rsidP="00C73D32">
      <w:pPr>
        <w:rPr>
          <w:rFonts w:ascii="Times New Roman" w:hAnsi="Times New Roman" w:cs="Times New Roman"/>
          <w:b/>
        </w:rPr>
      </w:pPr>
      <w:r w:rsidRPr="001E29E4">
        <w:rPr>
          <w:rFonts w:ascii="Times New Roman" w:hAnsi="Times New Roman" w:cs="Times New Roman"/>
          <w:b/>
        </w:rPr>
        <w:t xml:space="preserve">                                                                                                   к разделу X «Информационная карта»</w:t>
      </w:r>
    </w:p>
    <w:p w:rsidR="00C73D32" w:rsidRPr="001E29E4" w:rsidRDefault="00C73D32" w:rsidP="00C73D32">
      <w:pPr>
        <w:rPr>
          <w:rFonts w:ascii="Times New Roman" w:hAnsi="Times New Roman" w:cs="Times New Roman"/>
          <w:b/>
        </w:rPr>
      </w:pPr>
    </w:p>
    <w:p w:rsidR="00C73D32" w:rsidRPr="001E29E4" w:rsidRDefault="00C73D32" w:rsidP="00C73D32">
      <w:pPr>
        <w:jc w:val="center"/>
        <w:outlineLvl w:val="0"/>
        <w:rPr>
          <w:rFonts w:ascii="Times New Roman" w:hAnsi="Times New Roman" w:cs="Times New Roman"/>
          <w:b/>
        </w:rPr>
      </w:pPr>
      <w:bookmarkStart w:id="467" w:name="_Toc384213765"/>
      <w:r w:rsidRPr="001E29E4">
        <w:rPr>
          <w:rFonts w:ascii="Times New Roman" w:hAnsi="Times New Roman" w:cs="Times New Roman"/>
          <w:b/>
        </w:rPr>
        <w:t>XI. РЕКОМЕНДУЕМАЯ ФОРМА ДЕКЛАРАЦИИ</w:t>
      </w:r>
      <w:bookmarkEnd w:id="467"/>
    </w:p>
    <w:p w:rsidR="00C73D32" w:rsidRPr="001E29E4" w:rsidRDefault="00C73D32" w:rsidP="00C73D32">
      <w:pPr>
        <w:pStyle w:val="a3"/>
        <w:rPr>
          <w:rFonts w:ascii="Times New Roman" w:hAnsi="Times New Roman" w:cs="Times New Roman"/>
          <w:sz w:val="20"/>
          <w:vertAlign w:val="superscript"/>
        </w:rPr>
      </w:pPr>
    </w:p>
    <w:p w:rsidR="00C73D32" w:rsidRPr="001E29E4" w:rsidRDefault="00C73D32" w:rsidP="00C73D32">
      <w:pPr>
        <w:pStyle w:val="a3"/>
        <w:rPr>
          <w:rFonts w:ascii="Times New Roman" w:hAnsi="Times New Roman" w:cs="Times New Roman"/>
          <w:szCs w:val="24"/>
        </w:rPr>
      </w:pPr>
      <w:r w:rsidRPr="001E29E4">
        <w:rPr>
          <w:rFonts w:ascii="Times New Roman" w:hAnsi="Times New Roman" w:cs="Times New Roman"/>
          <w:szCs w:val="24"/>
        </w:rPr>
        <w:t xml:space="preserve">            Декларируем соответствие следующим требованиям, предъявляемым к участникам в соответствии с законодательством Российской Федерации</w:t>
      </w:r>
      <w:r w:rsidRPr="001E29E4">
        <w:rPr>
          <w:rFonts w:ascii="Times New Roman" w:hAnsi="Times New Roman" w:cs="Times New Roman"/>
          <w:b/>
          <w:szCs w:val="24"/>
        </w:rPr>
        <w:t>*</w:t>
      </w:r>
      <w:r w:rsidRPr="001E29E4">
        <w:rPr>
          <w:rFonts w:ascii="Times New Roman" w:hAnsi="Times New Roman" w:cs="Times New Roman"/>
          <w:szCs w:val="24"/>
        </w:rPr>
        <w:t>:</w:t>
      </w:r>
    </w:p>
    <w:p w:rsidR="00C73D32" w:rsidRPr="001E29E4" w:rsidRDefault="00C73D32" w:rsidP="00C73D32">
      <w:pPr>
        <w:jc w:val="both"/>
        <w:rPr>
          <w:rFonts w:ascii="Times New Roman" w:hAnsi="Times New Roman" w:cs="Times New Roman"/>
        </w:rPr>
      </w:pPr>
      <w:r w:rsidRPr="001E29E4">
        <w:rPr>
          <w:rFonts w:ascii="Times New Roman" w:hAnsi="Times New Roman" w:cs="Times New Roman"/>
        </w:rPr>
        <w:t xml:space="preserve">         -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несостоятельным (банкротом) и об открытии конкурсного производства;</w:t>
      </w:r>
    </w:p>
    <w:p w:rsidR="00C73D32" w:rsidRPr="001E29E4" w:rsidRDefault="00C73D32" w:rsidP="00C73D32">
      <w:pPr>
        <w:jc w:val="both"/>
        <w:rPr>
          <w:rFonts w:ascii="Times New Roman" w:hAnsi="Times New Roman" w:cs="Times New Roman"/>
        </w:rPr>
      </w:pPr>
      <w:r w:rsidRPr="001E29E4">
        <w:rPr>
          <w:rFonts w:ascii="Times New Roman" w:hAnsi="Times New Roman" w:cs="Times New Roman"/>
        </w:rPr>
        <w:t>- неприостановление деятельности Участника закупки в порядке, установленном Кодексом РФ об административных правонарушениях на дату подачи заявки на участие в закупке;</w:t>
      </w:r>
    </w:p>
    <w:p w:rsidR="00C73D32" w:rsidRPr="001E29E4" w:rsidRDefault="00C73D32" w:rsidP="00C73D32">
      <w:pPr>
        <w:jc w:val="both"/>
        <w:rPr>
          <w:rFonts w:ascii="Times New Roman" w:hAnsi="Times New Roman" w:cs="Times New Roman"/>
        </w:rPr>
      </w:pPr>
      <w:r w:rsidRPr="001E29E4">
        <w:rPr>
          <w:rFonts w:ascii="Times New Roman" w:hAnsi="Times New Roman" w:cs="Times New Roman"/>
        </w:rPr>
        <w:t xml:space="preserve">        -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РФ о налогах и сборах, которые реструктурированы в соответствии с законодательством РФ,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РФ о налогах и сборах)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отчетный период; </w:t>
      </w:r>
    </w:p>
    <w:p w:rsidR="00C73D32" w:rsidRPr="001E29E4" w:rsidRDefault="00C73D32" w:rsidP="00C73D32">
      <w:pPr>
        <w:jc w:val="both"/>
        <w:rPr>
          <w:rFonts w:ascii="Times New Roman" w:hAnsi="Times New Roman" w:cs="Times New Roman"/>
        </w:rPr>
      </w:pPr>
      <w:r w:rsidRPr="001E29E4">
        <w:rPr>
          <w:rFonts w:ascii="Times New Roman" w:hAnsi="Times New Roman" w:cs="Times New Roman"/>
        </w:rPr>
        <w:t xml:space="preserve">          -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C73D32" w:rsidRPr="001E29E4" w:rsidRDefault="00C73D32" w:rsidP="00C73D32">
      <w:pPr>
        <w:autoSpaceDE w:val="0"/>
        <w:autoSpaceDN w:val="0"/>
        <w:adjustRightInd w:val="0"/>
        <w:jc w:val="both"/>
        <w:rPr>
          <w:rFonts w:ascii="Times New Roman" w:hAnsi="Times New Roman" w:cs="Times New Roman"/>
        </w:rPr>
      </w:pPr>
      <w:r w:rsidRPr="001E29E4">
        <w:rPr>
          <w:rFonts w:ascii="Times New Roman" w:hAnsi="Times New Roman" w:cs="Times New Roman"/>
        </w:rPr>
        <w:t xml:space="preserve">          -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C73D32" w:rsidRPr="001E29E4" w:rsidRDefault="00C73D32" w:rsidP="00C73D32">
      <w:pPr>
        <w:pStyle w:val="31"/>
        <w:tabs>
          <w:tab w:val="clear" w:pos="1307"/>
        </w:tabs>
        <w:ind w:left="0"/>
        <w:rPr>
          <w:rFonts w:ascii="Times New Roman" w:hAnsi="Times New Roman" w:cs="Times New Roman"/>
        </w:rPr>
      </w:pPr>
      <w:r w:rsidRPr="001E29E4">
        <w:rPr>
          <w:rFonts w:ascii="Times New Roman" w:hAnsi="Times New Roman" w:cs="Times New Roman"/>
        </w:rPr>
        <w:t xml:space="preserve">          - отсутствие в реестре недобросовестных поставщиков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предусмотренных  Федеральным законом от 05 апреля 2013 года № 44-ФЗ, Федеральным законом 21 июля 2005 года № 94-ФЗ.</w:t>
      </w:r>
    </w:p>
    <w:p w:rsidR="00C73D32" w:rsidRPr="001E29E4" w:rsidRDefault="00C73D32" w:rsidP="00C73D32">
      <w:pPr>
        <w:pStyle w:val="31"/>
        <w:tabs>
          <w:tab w:val="clear" w:pos="1307"/>
        </w:tabs>
        <w:ind w:left="0"/>
        <w:rPr>
          <w:rFonts w:ascii="Times New Roman" w:hAnsi="Times New Roman" w:cs="Times New Roman"/>
        </w:rPr>
      </w:pPr>
    </w:p>
    <w:p w:rsidR="00C73D32" w:rsidRPr="001E29E4" w:rsidRDefault="00C73D32" w:rsidP="00C73D32">
      <w:pPr>
        <w:pStyle w:val="31"/>
        <w:tabs>
          <w:tab w:val="clear" w:pos="1307"/>
        </w:tabs>
        <w:ind w:left="0"/>
        <w:rPr>
          <w:rFonts w:ascii="Times New Roman" w:hAnsi="Times New Roman" w:cs="Times New Roman"/>
          <w:color w:val="FF0000"/>
        </w:rPr>
      </w:pPr>
      <w:r w:rsidRPr="001E29E4">
        <w:rPr>
          <w:rFonts w:ascii="Times New Roman" w:hAnsi="Times New Roman" w:cs="Times New Roman"/>
          <w:color w:val="FF0000"/>
        </w:rPr>
        <w:t>*- участнику закупки необходимо отредактировать текст в соответствии со своим правовым статусом (юридическое лицо или индивидуальный предприниматель)</w:t>
      </w:r>
    </w:p>
    <w:p w:rsidR="00C73D32" w:rsidRPr="001E29E4" w:rsidRDefault="00C73D32" w:rsidP="00C73D32">
      <w:pPr>
        <w:pStyle w:val="31"/>
        <w:tabs>
          <w:tab w:val="clear" w:pos="1307"/>
        </w:tabs>
        <w:ind w:left="0"/>
        <w:rPr>
          <w:rFonts w:ascii="Times New Roman" w:hAnsi="Times New Roman" w:cs="Times New Roman"/>
        </w:rPr>
      </w:pPr>
      <w:r w:rsidRPr="001E29E4">
        <w:rPr>
          <w:rFonts w:ascii="Times New Roman" w:hAnsi="Times New Roman" w:cs="Times New Roman"/>
        </w:rPr>
        <w:t xml:space="preserve">Руководитель </w:t>
      </w:r>
    </w:p>
    <w:p w:rsidR="00C73D32" w:rsidRPr="001E29E4" w:rsidRDefault="00C73D32" w:rsidP="00C73D32">
      <w:pPr>
        <w:pStyle w:val="31"/>
        <w:tabs>
          <w:tab w:val="clear" w:pos="1307"/>
        </w:tabs>
        <w:ind w:left="0"/>
        <w:rPr>
          <w:rFonts w:ascii="Times New Roman" w:hAnsi="Times New Roman" w:cs="Times New Roman"/>
        </w:rPr>
      </w:pPr>
      <w:r w:rsidRPr="001E29E4">
        <w:rPr>
          <w:rFonts w:ascii="Times New Roman" w:hAnsi="Times New Roman" w:cs="Times New Roman"/>
        </w:rPr>
        <w:t>Участника закупки   _______________                     ______________________</w:t>
      </w:r>
    </w:p>
    <w:p w:rsidR="00C73D32" w:rsidRPr="001E29E4" w:rsidRDefault="00C73D32" w:rsidP="00C73D32">
      <w:pPr>
        <w:rPr>
          <w:rFonts w:ascii="Times New Roman" w:hAnsi="Times New Roman" w:cs="Times New Roman"/>
          <w:bCs/>
        </w:rPr>
      </w:pPr>
      <w:r w:rsidRPr="001E29E4">
        <w:rPr>
          <w:rFonts w:ascii="Times New Roman" w:hAnsi="Times New Roman" w:cs="Times New Roman"/>
          <w:bCs/>
          <w:smallCaps/>
        </w:rPr>
        <w:t xml:space="preserve">                                                     </w:t>
      </w:r>
      <w:r w:rsidRPr="001E29E4">
        <w:rPr>
          <w:rFonts w:ascii="Times New Roman" w:hAnsi="Times New Roman" w:cs="Times New Roman"/>
          <w:bCs/>
        </w:rPr>
        <w:t>(подпись)</w:t>
      </w:r>
      <w:r w:rsidRPr="001E29E4">
        <w:rPr>
          <w:rFonts w:ascii="Times New Roman" w:hAnsi="Times New Roman" w:cs="Times New Roman"/>
          <w:bCs/>
        </w:rPr>
        <w:tab/>
      </w:r>
      <w:r w:rsidRPr="001E29E4">
        <w:rPr>
          <w:rFonts w:ascii="Times New Roman" w:hAnsi="Times New Roman" w:cs="Times New Roman"/>
          <w:bCs/>
        </w:rPr>
        <w:tab/>
        <w:t xml:space="preserve">                            (расшифровка подписи)</w:t>
      </w:r>
    </w:p>
    <w:p w:rsidR="00C73D32" w:rsidRPr="001E29E4" w:rsidRDefault="00C73D32" w:rsidP="00C73D32">
      <w:pPr>
        <w:pStyle w:val="a3"/>
        <w:widowControl w:val="0"/>
        <w:ind w:firstLine="360"/>
        <w:rPr>
          <w:rFonts w:ascii="Times New Roman" w:hAnsi="Times New Roman" w:cs="Times New Roman"/>
          <w:b/>
          <w:bCs/>
          <w:smallCaps/>
          <w:shadow/>
          <w:szCs w:val="24"/>
        </w:rPr>
      </w:pPr>
      <w:r w:rsidRPr="001E29E4">
        <w:rPr>
          <w:rFonts w:ascii="Times New Roman" w:hAnsi="Times New Roman" w:cs="Times New Roman"/>
          <w:b/>
          <w:bCs/>
          <w:smallCaps/>
          <w:shadow/>
          <w:szCs w:val="24"/>
        </w:rPr>
        <w:t xml:space="preserve">                                                м.п.</w:t>
      </w:r>
    </w:p>
    <w:p w:rsidR="00C73D32" w:rsidRPr="001E29E4" w:rsidRDefault="00C73D32" w:rsidP="00C73D32">
      <w:pPr>
        <w:pStyle w:val="a3"/>
        <w:widowControl w:val="0"/>
        <w:rPr>
          <w:rFonts w:ascii="Times New Roman" w:hAnsi="Times New Roman" w:cs="Times New Roman"/>
          <w:b/>
          <w:bCs/>
          <w:smallCaps/>
          <w:shadow/>
          <w:szCs w:val="24"/>
        </w:rPr>
      </w:pPr>
      <w:r w:rsidRPr="001E29E4">
        <w:rPr>
          <w:rFonts w:ascii="Times New Roman" w:hAnsi="Times New Roman" w:cs="Times New Roman"/>
          <w:b/>
          <w:bCs/>
          <w:smallCaps/>
          <w:shadow/>
          <w:szCs w:val="24"/>
        </w:rPr>
        <w:t>«___» ______________________ 2015 г.</w:t>
      </w:r>
    </w:p>
    <w:p w:rsidR="00C73D32" w:rsidRPr="001E29E4" w:rsidRDefault="00C73D32" w:rsidP="00C73D32">
      <w:pPr>
        <w:pStyle w:val="a3"/>
        <w:widowControl w:val="0"/>
        <w:ind w:firstLine="360"/>
        <w:rPr>
          <w:rFonts w:ascii="Times New Roman" w:hAnsi="Times New Roman" w:cs="Times New Roman"/>
          <w:b/>
          <w:bCs/>
          <w:smallCaps/>
          <w:shadow/>
          <w:szCs w:val="24"/>
        </w:rPr>
      </w:pPr>
    </w:p>
    <w:p w:rsidR="00C73D32" w:rsidRPr="001E29E4" w:rsidRDefault="00C73D32" w:rsidP="00C73D32">
      <w:pPr>
        <w:rPr>
          <w:rFonts w:ascii="Times New Roman" w:hAnsi="Times New Roman" w:cs="Times New Roman"/>
        </w:rPr>
      </w:pPr>
      <w:r w:rsidRPr="001E29E4">
        <w:rPr>
          <w:rFonts w:ascii="Times New Roman" w:hAnsi="Times New Roman" w:cs="Times New Roman"/>
        </w:rPr>
        <w:t>* - Заполнение настоящей Формы носит исключительно рекомендательный характер.</w:t>
      </w:r>
    </w:p>
    <w:p w:rsidR="00C73D32" w:rsidRPr="00C73D32" w:rsidRDefault="00C73D32" w:rsidP="00C73D32">
      <w:pPr>
        <w:rPr>
          <w:rFonts w:ascii="Times New Roman" w:hAnsi="Times New Roman" w:cs="Times New Roman"/>
          <w:highlight w:val="yellow"/>
        </w:rPr>
      </w:pPr>
    </w:p>
    <w:p w:rsidR="00C73D32" w:rsidRPr="00C73D32" w:rsidRDefault="00C73D32" w:rsidP="00C73D32">
      <w:pPr>
        <w:rPr>
          <w:rFonts w:ascii="Times New Roman" w:hAnsi="Times New Roman" w:cs="Times New Roman"/>
          <w:highlight w:val="yellow"/>
        </w:rPr>
      </w:pPr>
    </w:p>
    <w:p w:rsidR="00C73D32" w:rsidRPr="00C73D32" w:rsidRDefault="00C73D32" w:rsidP="00C73D32">
      <w:pPr>
        <w:rPr>
          <w:rFonts w:ascii="Times New Roman" w:hAnsi="Times New Roman" w:cs="Times New Roman"/>
          <w:highlight w:val="yellow"/>
        </w:rPr>
      </w:pPr>
    </w:p>
    <w:p w:rsidR="00C73D32" w:rsidRPr="00C73D32" w:rsidRDefault="00C73D32" w:rsidP="00C73D32">
      <w:pPr>
        <w:rPr>
          <w:rFonts w:ascii="Times New Roman" w:hAnsi="Times New Roman" w:cs="Times New Roman"/>
          <w:highlight w:val="yellow"/>
        </w:rPr>
      </w:pPr>
    </w:p>
    <w:p w:rsidR="00C73D32" w:rsidRPr="00C73D32" w:rsidRDefault="00C73D32" w:rsidP="00C73D32">
      <w:pPr>
        <w:rPr>
          <w:rFonts w:ascii="Times New Roman" w:hAnsi="Times New Roman" w:cs="Times New Roman"/>
          <w:highlight w:val="yellow"/>
        </w:rPr>
      </w:pPr>
    </w:p>
    <w:p w:rsidR="00C73D32" w:rsidRPr="00C73D32" w:rsidRDefault="00C73D32" w:rsidP="00C73D32">
      <w:pPr>
        <w:rPr>
          <w:rFonts w:ascii="Times New Roman" w:hAnsi="Times New Roman" w:cs="Times New Roman"/>
          <w:highlight w:val="yellow"/>
        </w:rPr>
      </w:pPr>
    </w:p>
    <w:p w:rsidR="00C73D32" w:rsidRPr="00C73D32" w:rsidRDefault="00C73D32" w:rsidP="00C73D32">
      <w:pPr>
        <w:rPr>
          <w:rFonts w:ascii="Times New Roman" w:hAnsi="Times New Roman" w:cs="Times New Roman"/>
          <w:highlight w:val="yellow"/>
        </w:rPr>
      </w:pPr>
    </w:p>
    <w:p w:rsidR="00C73D32" w:rsidRPr="00C73D32" w:rsidRDefault="00C73D32" w:rsidP="00C73D32">
      <w:pPr>
        <w:rPr>
          <w:rFonts w:ascii="Times New Roman" w:hAnsi="Times New Roman" w:cs="Times New Roman"/>
          <w:highlight w:val="yellow"/>
        </w:rPr>
      </w:pPr>
    </w:p>
    <w:p w:rsidR="00C73D32" w:rsidRPr="00C73D32" w:rsidRDefault="00C73D32" w:rsidP="00C73D32">
      <w:pPr>
        <w:rPr>
          <w:rFonts w:ascii="Times New Roman" w:hAnsi="Times New Roman" w:cs="Times New Roman"/>
          <w:highlight w:val="yellow"/>
        </w:rPr>
      </w:pPr>
    </w:p>
    <w:p w:rsidR="00C73D32" w:rsidRPr="00C73D32" w:rsidRDefault="00C73D32" w:rsidP="00C73D32">
      <w:pPr>
        <w:rPr>
          <w:rFonts w:ascii="Times New Roman" w:hAnsi="Times New Roman" w:cs="Times New Roman"/>
          <w:highlight w:val="yellow"/>
        </w:rPr>
      </w:pPr>
    </w:p>
    <w:p w:rsidR="00C73D32" w:rsidRPr="00C73D32" w:rsidRDefault="00C73D32" w:rsidP="00C73D32">
      <w:pPr>
        <w:rPr>
          <w:rFonts w:ascii="Times New Roman" w:hAnsi="Times New Roman" w:cs="Times New Roman"/>
          <w:highlight w:val="yellow"/>
        </w:rPr>
      </w:pPr>
    </w:p>
    <w:p w:rsidR="00C73D32" w:rsidRPr="00C73D32" w:rsidRDefault="00C73D32" w:rsidP="00C73D32">
      <w:pPr>
        <w:rPr>
          <w:rFonts w:ascii="Times New Roman" w:hAnsi="Times New Roman" w:cs="Times New Roman"/>
          <w:highlight w:val="yellow"/>
        </w:rPr>
      </w:pPr>
    </w:p>
    <w:p w:rsidR="00C73D32" w:rsidRPr="00C73D32" w:rsidRDefault="00C73D32" w:rsidP="00C73D32">
      <w:pPr>
        <w:rPr>
          <w:rFonts w:ascii="Times New Roman" w:hAnsi="Times New Roman" w:cs="Times New Roman"/>
          <w:highlight w:val="yellow"/>
        </w:rPr>
      </w:pPr>
    </w:p>
    <w:p w:rsidR="00C73D32" w:rsidRPr="00C73D32" w:rsidRDefault="00C73D32" w:rsidP="00C73D32">
      <w:pPr>
        <w:rPr>
          <w:rFonts w:ascii="Times New Roman" w:hAnsi="Times New Roman" w:cs="Times New Roman"/>
          <w:highlight w:val="yellow"/>
        </w:rPr>
      </w:pPr>
    </w:p>
    <w:p w:rsidR="00C73D32" w:rsidRDefault="00C73D32" w:rsidP="00C73D32">
      <w:pPr>
        <w:rPr>
          <w:rFonts w:ascii="Times New Roman" w:hAnsi="Times New Roman" w:cs="Times New Roman"/>
          <w:b/>
          <w:highlight w:val="yellow"/>
        </w:rPr>
      </w:pPr>
    </w:p>
    <w:p w:rsidR="00C80E7D" w:rsidRPr="00C73D32" w:rsidRDefault="00C80E7D" w:rsidP="00C73D32">
      <w:pPr>
        <w:rPr>
          <w:rFonts w:ascii="Times New Roman" w:hAnsi="Times New Roman" w:cs="Times New Roman"/>
          <w:b/>
          <w:highlight w:val="yellow"/>
        </w:rPr>
      </w:pPr>
    </w:p>
    <w:p w:rsidR="00C73D32" w:rsidRPr="00C73D32" w:rsidRDefault="00C73D32" w:rsidP="00C73D32">
      <w:pPr>
        <w:rPr>
          <w:rFonts w:ascii="Times New Roman" w:hAnsi="Times New Roman" w:cs="Times New Roman"/>
          <w:b/>
          <w:highlight w:val="yellow"/>
        </w:rPr>
      </w:pPr>
    </w:p>
    <w:p w:rsidR="00C73D32" w:rsidRPr="00C73D32" w:rsidRDefault="00C73D32" w:rsidP="00C73D32">
      <w:pPr>
        <w:rPr>
          <w:rFonts w:ascii="Times New Roman" w:hAnsi="Times New Roman" w:cs="Times New Roman"/>
          <w:b/>
          <w:highlight w:val="yellow"/>
        </w:rPr>
      </w:pPr>
    </w:p>
    <w:p w:rsidR="00C73D32" w:rsidRPr="001E29E4" w:rsidRDefault="00C73D32" w:rsidP="00C73D32">
      <w:pPr>
        <w:jc w:val="right"/>
        <w:rPr>
          <w:rFonts w:ascii="Times New Roman" w:hAnsi="Times New Roman" w:cs="Times New Roman"/>
          <w:b/>
        </w:rPr>
      </w:pPr>
      <w:r w:rsidRPr="001E29E4">
        <w:rPr>
          <w:rFonts w:ascii="Times New Roman" w:hAnsi="Times New Roman" w:cs="Times New Roman"/>
          <w:b/>
        </w:rPr>
        <w:t xml:space="preserve">                           Приложение № 2 к разделу </w:t>
      </w:r>
    </w:p>
    <w:p w:rsidR="00C73D32" w:rsidRPr="001E29E4" w:rsidRDefault="00C73D32" w:rsidP="00C73D32">
      <w:pPr>
        <w:jc w:val="right"/>
        <w:rPr>
          <w:rFonts w:ascii="Times New Roman" w:hAnsi="Times New Roman" w:cs="Times New Roman"/>
          <w:b/>
        </w:rPr>
      </w:pPr>
      <w:r w:rsidRPr="001E29E4">
        <w:rPr>
          <w:rFonts w:ascii="Times New Roman" w:hAnsi="Times New Roman" w:cs="Times New Roman"/>
          <w:b/>
        </w:rPr>
        <w:t>X «Информационная карта»</w:t>
      </w:r>
    </w:p>
    <w:p w:rsidR="00C73D32" w:rsidRPr="001E29E4" w:rsidRDefault="00C73D32" w:rsidP="00C73D32">
      <w:pPr>
        <w:rPr>
          <w:rFonts w:ascii="Times New Roman" w:hAnsi="Times New Roman" w:cs="Times New Roman"/>
          <w:b/>
        </w:rPr>
      </w:pPr>
    </w:p>
    <w:p w:rsidR="00C73D32" w:rsidRPr="001E29E4" w:rsidRDefault="00C73D32" w:rsidP="00C73D32">
      <w:pPr>
        <w:ind w:firstLine="567"/>
        <w:jc w:val="center"/>
        <w:rPr>
          <w:rFonts w:ascii="Times New Roman" w:hAnsi="Times New Roman" w:cs="Times New Roman"/>
          <w:b/>
        </w:rPr>
      </w:pPr>
      <w:r w:rsidRPr="001E29E4">
        <w:rPr>
          <w:rFonts w:ascii="Times New Roman" w:hAnsi="Times New Roman" w:cs="Times New Roman"/>
          <w:b/>
        </w:rPr>
        <w:t>XII. Техническое задание</w:t>
      </w:r>
    </w:p>
    <w:p w:rsidR="00C73D32" w:rsidRPr="0080052D" w:rsidRDefault="00C73D32" w:rsidP="0080052D">
      <w:pPr>
        <w:ind w:firstLine="567"/>
        <w:jc w:val="center"/>
        <w:rPr>
          <w:rFonts w:ascii="Times New Roman" w:hAnsi="Times New Roman" w:cs="Times New Roman"/>
          <w:b/>
        </w:rPr>
      </w:pPr>
      <w:r w:rsidRPr="001E29E4">
        <w:rPr>
          <w:rFonts w:ascii="Times New Roman" w:hAnsi="Times New Roman" w:cs="Times New Roman"/>
          <w:b/>
        </w:rPr>
        <w:t xml:space="preserve"> (описание объекта закупки и условий исполнения контракта)</w:t>
      </w:r>
    </w:p>
    <w:p w:rsidR="00C73D32" w:rsidRPr="001E29E4" w:rsidRDefault="00C73D32" w:rsidP="00C73D32">
      <w:pPr>
        <w:jc w:val="center"/>
        <w:rPr>
          <w:rFonts w:ascii="Times New Roman" w:hAnsi="Times New Roman" w:cs="Times New Roman"/>
        </w:rPr>
      </w:pPr>
      <w:r w:rsidRPr="001E29E4">
        <w:rPr>
          <w:rFonts w:ascii="Times New Roman" w:hAnsi="Times New Roman" w:cs="Times New Roman"/>
          <w:b/>
        </w:rPr>
        <w:t xml:space="preserve">    </w:t>
      </w:r>
      <w:r w:rsidRPr="00BF1BAF">
        <w:rPr>
          <w:rFonts w:ascii="Times New Roman" w:hAnsi="Times New Roman" w:cs="Times New Roman"/>
          <w:b/>
        </w:rPr>
        <w:t xml:space="preserve">Наименование объекта  закупки: </w:t>
      </w:r>
      <w:r w:rsidR="00BF1BAF" w:rsidRPr="00BF1BAF">
        <w:rPr>
          <w:rFonts w:ascii="Times New Roman" w:hAnsi="Times New Roman" w:cs="Times New Roman"/>
        </w:rPr>
        <w:t xml:space="preserve">Строительство </w:t>
      </w:r>
      <w:r w:rsidRPr="00BF1BAF">
        <w:rPr>
          <w:rFonts w:ascii="Times New Roman" w:hAnsi="Times New Roman" w:cs="Times New Roman"/>
        </w:rPr>
        <w:t>дороги</w:t>
      </w:r>
      <w:r w:rsidR="00BF1BAF" w:rsidRPr="00BF1BAF">
        <w:rPr>
          <w:rFonts w:ascii="Times New Roman" w:hAnsi="Times New Roman" w:cs="Times New Roman"/>
        </w:rPr>
        <w:t xml:space="preserve"> до кладбища  в с. </w:t>
      </w:r>
      <w:r w:rsidR="00BF1BAF">
        <w:rPr>
          <w:rFonts w:ascii="Times New Roman" w:hAnsi="Times New Roman" w:cs="Times New Roman"/>
        </w:rPr>
        <w:t>п. ст. Ардатов</w:t>
      </w:r>
    </w:p>
    <w:p w:rsidR="00C73D32" w:rsidRPr="001E29E4" w:rsidRDefault="00C73D32" w:rsidP="001E29E4">
      <w:pPr>
        <w:jc w:val="center"/>
        <w:rPr>
          <w:rFonts w:ascii="Times New Roman" w:hAnsi="Times New Roman" w:cs="Times New Roman"/>
          <w:b/>
          <w:iCs/>
          <w:caps/>
        </w:rPr>
      </w:pPr>
      <w:r w:rsidRPr="001E29E4">
        <w:rPr>
          <w:rFonts w:ascii="Times New Roman" w:hAnsi="Times New Roman" w:cs="Times New Roman"/>
          <w:b/>
        </w:rPr>
        <w:t>Заказчик:</w:t>
      </w:r>
      <w:r w:rsidRPr="001E29E4">
        <w:rPr>
          <w:rFonts w:ascii="Times New Roman" w:hAnsi="Times New Roman" w:cs="Times New Roman"/>
          <w:b/>
          <w:iCs/>
          <w:caps/>
        </w:rPr>
        <w:t xml:space="preserve"> </w:t>
      </w:r>
      <w:r w:rsidR="007B1753">
        <w:rPr>
          <w:rFonts w:ascii="Times New Roman" w:hAnsi="Times New Roman" w:cs="Times New Roman"/>
        </w:rPr>
        <w:t>Администрация Ардатовского муниципального района Республики Мордовия</w:t>
      </w:r>
    </w:p>
    <w:p w:rsidR="00C73D32" w:rsidRPr="001E29E4" w:rsidRDefault="00C73D32" w:rsidP="00C73D32">
      <w:pPr>
        <w:ind w:left="-180" w:hanging="240"/>
        <w:jc w:val="both"/>
        <w:rPr>
          <w:rFonts w:ascii="Times New Roman" w:hAnsi="Times New Roman" w:cs="Times New Roman"/>
        </w:rPr>
      </w:pPr>
      <w:r w:rsidRPr="001E29E4">
        <w:rPr>
          <w:rFonts w:ascii="Times New Roman" w:hAnsi="Times New Roman" w:cs="Times New Roman"/>
          <w:b/>
        </w:rPr>
        <w:t xml:space="preserve">                  Объем работ:</w:t>
      </w:r>
      <w:r w:rsidRPr="001E29E4">
        <w:rPr>
          <w:rFonts w:ascii="Times New Roman" w:hAnsi="Times New Roman" w:cs="Times New Roman"/>
        </w:rPr>
        <w:t xml:space="preserve">  в соответствии  с ПСД.  </w:t>
      </w:r>
    </w:p>
    <w:p w:rsidR="00C73D32" w:rsidRPr="001E29E4" w:rsidRDefault="00C73D32" w:rsidP="00C73D32">
      <w:pPr>
        <w:widowControl w:val="0"/>
        <w:autoSpaceDE w:val="0"/>
        <w:autoSpaceDN w:val="0"/>
        <w:adjustRightInd w:val="0"/>
        <w:ind w:firstLine="720"/>
        <w:jc w:val="both"/>
        <w:rPr>
          <w:rFonts w:ascii="Times New Roman" w:hAnsi="Times New Roman" w:cs="Times New Roman"/>
          <w:caps/>
        </w:rPr>
      </w:pPr>
      <w:r w:rsidRPr="001E29E4">
        <w:rPr>
          <w:rFonts w:ascii="Times New Roman" w:hAnsi="Times New Roman" w:cs="Times New Roman"/>
        </w:rPr>
        <w:t>Требования к безопасности работ, к результатам работ:</w:t>
      </w:r>
      <w:r w:rsidRPr="001E29E4">
        <w:rPr>
          <w:rFonts w:ascii="Times New Roman" w:hAnsi="Times New Roman" w:cs="Times New Roman"/>
          <w:bCs/>
          <w:caps/>
        </w:rPr>
        <w:t xml:space="preserve"> </w:t>
      </w:r>
      <w:r w:rsidRPr="001E29E4">
        <w:rPr>
          <w:rFonts w:ascii="Times New Roman" w:hAnsi="Times New Roman" w:cs="Times New Roman"/>
        </w:rPr>
        <w:t>выполнение обязательств по срокам, объёмам и качеству работ, предусмотренным локальной сметой, документацией, ГОСТами, СНиПами и другими нормативными актами в сфере строительства.</w:t>
      </w:r>
    </w:p>
    <w:p w:rsidR="00C73D32" w:rsidRPr="001E29E4" w:rsidRDefault="00C73D32" w:rsidP="00C73D32">
      <w:pPr>
        <w:widowControl w:val="0"/>
        <w:autoSpaceDE w:val="0"/>
        <w:autoSpaceDN w:val="0"/>
        <w:adjustRightInd w:val="0"/>
        <w:ind w:firstLine="720"/>
        <w:jc w:val="both"/>
        <w:rPr>
          <w:rFonts w:ascii="Times New Roman" w:hAnsi="Times New Roman" w:cs="Times New Roman"/>
          <w:bCs/>
          <w:caps/>
        </w:rPr>
      </w:pPr>
      <w:r w:rsidRPr="001E29E4">
        <w:rPr>
          <w:rFonts w:ascii="Times New Roman" w:hAnsi="Times New Roman" w:cs="Times New Roman"/>
          <w:bCs/>
        </w:rPr>
        <w:t xml:space="preserve">Используемые материалы и оборудование должны соответствовать локальной смете, государственным стандартам и техническим условиям. </w:t>
      </w:r>
    </w:p>
    <w:p w:rsidR="00C73D32" w:rsidRPr="001E29E4" w:rsidRDefault="00C73D32" w:rsidP="00C73D32">
      <w:pPr>
        <w:widowControl w:val="0"/>
        <w:autoSpaceDE w:val="0"/>
        <w:autoSpaceDN w:val="0"/>
        <w:adjustRightInd w:val="0"/>
        <w:ind w:firstLine="720"/>
        <w:jc w:val="both"/>
        <w:rPr>
          <w:rFonts w:ascii="Times New Roman" w:hAnsi="Times New Roman" w:cs="Times New Roman"/>
          <w:bCs/>
          <w:caps/>
        </w:rPr>
      </w:pPr>
      <w:r w:rsidRPr="001E29E4">
        <w:rPr>
          <w:rFonts w:ascii="Times New Roman" w:hAnsi="Times New Roman" w:cs="Times New Roman"/>
          <w:bCs/>
        </w:rPr>
        <w:t>Подрядчик должен вести журнал производства работ и иметь сертификаты, удостоверяющие качество применяемых строительных материалов, соблюдать технологию производства работ.</w:t>
      </w:r>
    </w:p>
    <w:p w:rsidR="00C73D32" w:rsidRPr="001E29E4" w:rsidRDefault="00C73D32" w:rsidP="00C73D32">
      <w:pPr>
        <w:widowControl w:val="0"/>
        <w:autoSpaceDE w:val="0"/>
        <w:autoSpaceDN w:val="0"/>
        <w:adjustRightInd w:val="0"/>
        <w:ind w:firstLine="720"/>
        <w:jc w:val="both"/>
        <w:rPr>
          <w:rFonts w:ascii="Times New Roman" w:hAnsi="Times New Roman" w:cs="Times New Roman"/>
          <w:bCs/>
          <w:caps/>
        </w:rPr>
      </w:pPr>
      <w:r w:rsidRPr="001E29E4">
        <w:rPr>
          <w:rFonts w:ascii="Times New Roman" w:hAnsi="Times New Roman" w:cs="Times New Roman"/>
          <w:bCs/>
        </w:rPr>
        <w:t>Технология и качество выполняемых работ, качество применяемых материалов должны удовлетворять требованиям СНиП, стандартов Российской Федерации, противопожарным нормам и требованиям СЭН, подтвержденные соответствующими сертификатами или иными документами, удостоверяющими их качество.</w:t>
      </w:r>
    </w:p>
    <w:p w:rsidR="00C73D32" w:rsidRPr="001E29E4" w:rsidRDefault="00C73D32" w:rsidP="00C73D32">
      <w:pPr>
        <w:widowControl w:val="0"/>
        <w:autoSpaceDE w:val="0"/>
        <w:autoSpaceDN w:val="0"/>
        <w:adjustRightInd w:val="0"/>
        <w:ind w:firstLine="720"/>
        <w:jc w:val="both"/>
        <w:rPr>
          <w:rFonts w:ascii="Times New Roman" w:hAnsi="Times New Roman" w:cs="Times New Roman"/>
          <w:bCs/>
          <w:caps/>
        </w:rPr>
      </w:pPr>
      <w:r w:rsidRPr="001E29E4">
        <w:rPr>
          <w:rFonts w:ascii="Times New Roman" w:hAnsi="Times New Roman" w:cs="Times New Roman"/>
          <w:bCs/>
        </w:rPr>
        <w:t>При исполнении условий муниципального контракта Подрядчик должен обеспечить осуществление контроля качества работ службами, оснащенными техническими средствами, обеспечивающими необходимую достоверность и полноту контроля. При выполнении приемочного контроля подлежат освидетельствованию скрытые работы. Запрещается выполнение последующих работ при отсутствии актов освидетельствования предшествующих скрытых работ. Работы должны проводиться в условиях действующих улиц.</w:t>
      </w:r>
    </w:p>
    <w:p w:rsidR="00C73D32" w:rsidRPr="001E29E4" w:rsidRDefault="00C73D32" w:rsidP="00C73D32">
      <w:pPr>
        <w:widowControl w:val="0"/>
        <w:autoSpaceDE w:val="0"/>
        <w:autoSpaceDN w:val="0"/>
        <w:adjustRightInd w:val="0"/>
        <w:ind w:firstLine="720"/>
        <w:jc w:val="both"/>
        <w:rPr>
          <w:rFonts w:ascii="Times New Roman" w:hAnsi="Times New Roman" w:cs="Times New Roman"/>
          <w:bCs/>
          <w:caps/>
        </w:rPr>
      </w:pPr>
      <w:r w:rsidRPr="001E29E4">
        <w:rPr>
          <w:rFonts w:ascii="Times New Roman" w:hAnsi="Times New Roman" w:cs="Times New Roman"/>
          <w:bCs/>
        </w:rPr>
        <w:t>Участники размещения заказа могут самостоятельно, по предварительной договоренности с контактным лицом заказчика (информация в информационной карте аукциона), провести осмотр объектов работ и уточнить объемы работ на месте до момента подачи ими заявок.</w:t>
      </w:r>
    </w:p>
    <w:p w:rsidR="00C73D32" w:rsidRPr="001E29E4" w:rsidRDefault="00C73D32" w:rsidP="00C73D32">
      <w:pPr>
        <w:widowControl w:val="0"/>
        <w:autoSpaceDE w:val="0"/>
        <w:autoSpaceDN w:val="0"/>
        <w:adjustRightInd w:val="0"/>
        <w:ind w:firstLine="720"/>
        <w:jc w:val="both"/>
        <w:rPr>
          <w:rFonts w:ascii="Times New Roman" w:hAnsi="Times New Roman" w:cs="Times New Roman"/>
          <w:bCs/>
          <w:caps/>
        </w:rPr>
      </w:pPr>
      <w:r w:rsidRPr="001E29E4">
        <w:rPr>
          <w:rFonts w:ascii="Times New Roman" w:hAnsi="Times New Roman" w:cs="Times New Roman"/>
          <w:bCs/>
        </w:rPr>
        <w:t xml:space="preserve">Срок предоставления гарантий качества выполненных работ и материалов должен составлять не менее 5 лет с момента подписания акта сдачи-приемки выполненных работ, и распространяться в полном объеме на все выполненные работы. Гарантийное обслуживание осуществляется в течение всего гарантийного срока.   </w:t>
      </w:r>
    </w:p>
    <w:p w:rsidR="00C73D32" w:rsidRDefault="00C73D32" w:rsidP="00C73D32">
      <w:pPr>
        <w:widowControl w:val="0"/>
        <w:autoSpaceDE w:val="0"/>
        <w:autoSpaceDN w:val="0"/>
        <w:adjustRightInd w:val="0"/>
        <w:ind w:firstLine="720"/>
        <w:jc w:val="both"/>
        <w:rPr>
          <w:rFonts w:ascii="Times New Roman" w:hAnsi="Times New Roman" w:cs="Times New Roman"/>
          <w:bCs/>
        </w:rPr>
      </w:pPr>
      <w:r w:rsidRPr="001E29E4">
        <w:rPr>
          <w:rFonts w:ascii="Times New Roman" w:hAnsi="Times New Roman" w:cs="Times New Roman"/>
          <w:bCs/>
        </w:rPr>
        <w:t xml:space="preserve">В техническом задании в вышеуказанный перечень работ включены затраты на производство строительно-монтажных работ, механизмы, заработную плату, стоимость материалов, налоги. </w:t>
      </w:r>
    </w:p>
    <w:p w:rsidR="007B1753" w:rsidRPr="001E29E4" w:rsidRDefault="007B1753" w:rsidP="00C73D32">
      <w:pPr>
        <w:widowControl w:val="0"/>
        <w:autoSpaceDE w:val="0"/>
        <w:autoSpaceDN w:val="0"/>
        <w:adjustRightInd w:val="0"/>
        <w:ind w:firstLine="720"/>
        <w:jc w:val="both"/>
        <w:rPr>
          <w:rFonts w:ascii="Times New Roman" w:hAnsi="Times New Roman" w:cs="Times New Roman"/>
          <w:bCs/>
        </w:rPr>
      </w:pPr>
    </w:p>
    <w:p w:rsidR="00C73D32" w:rsidRPr="00614AA7" w:rsidRDefault="00C73D32" w:rsidP="00C73D32">
      <w:pPr>
        <w:widowControl w:val="0"/>
        <w:autoSpaceDE w:val="0"/>
        <w:autoSpaceDN w:val="0"/>
        <w:adjustRightInd w:val="0"/>
        <w:ind w:firstLine="720"/>
        <w:jc w:val="center"/>
        <w:rPr>
          <w:rFonts w:ascii="Times New Roman" w:hAnsi="Times New Roman" w:cs="Times New Roman"/>
          <w:bCs/>
        </w:rPr>
      </w:pPr>
      <w:r w:rsidRPr="00614AA7">
        <w:rPr>
          <w:rFonts w:ascii="Times New Roman" w:hAnsi="Times New Roman" w:cs="Times New Roman"/>
          <w:szCs w:val="24"/>
        </w:rPr>
        <w:t xml:space="preserve">Приложение № 3  </w:t>
      </w:r>
      <w:r w:rsidRPr="00614AA7">
        <w:rPr>
          <w:rFonts w:ascii="Times New Roman" w:hAnsi="Times New Roman" w:cs="Times New Roman"/>
          <w:szCs w:val="24"/>
        </w:rPr>
        <w:tab/>
        <w:t xml:space="preserve">                                                                         ПРОЕКТ КОНТРАКТА</w:t>
      </w:r>
    </w:p>
    <w:p w:rsidR="00C73D32" w:rsidRPr="00C73D32" w:rsidRDefault="00C73D32" w:rsidP="00C73D32">
      <w:pPr>
        <w:widowControl w:val="0"/>
        <w:jc w:val="center"/>
        <w:rPr>
          <w:rFonts w:ascii="Times New Roman" w:eastAsia="Times New Roman" w:hAnsi="Times New Roman" w:cs="Times New Roman"/>
          <w:b/>
          <w:kern w:val="28"/>
          <w:sz w:val="24"/>
          <w:szCs w:val="24"/>
          <w:highlight w:val="yellow"/>
        </w:rPr>
      </w:pPr>
    </w:p>
    <w:p w:rsidR="00C73D32" w:rsidRPr="00614AA7" w:rsidRDefault="00C73D32" w:rsidP="00C73D32">
      <w:pPr>
        <w:widowControl w:val="0"/>
        <w:jc w:val="center"/>
        <w:rPr>
          <w:rFonts w:ascii="Times New Roman" w:eastAsia="Times New Roman" w:hAnsi="Times New Roman" w:cs="Times New Roman"/>
          <w:b/>
          <w:kern w:val="28"/>
          <w:sz w:val="24"/>
          <w:szCs w:val="24"/>
        </w:rPr>
      </w:pPr>
      <w:r w:rsidRPr="00614AA7">
        <w:rPr>
          <w:rFonts w:ascii="Times New Roman" w:eastAsia="Times New Roman" w:hAnsi="Times New Roman" w:cs="Times New Roman"/>
          <w:b/>
          <w:kern w:val="28"/>
          <w:sz w:val="24"/>
          <w:szCs w:val="24"/>
        </w:rPr>
        <w:t>МУНИЦИПАЛЬНЫЙ КОНТРАКТ №____</w:t>
      </w:r>
    </w:p>
    <w:p w:rsidR="00C73D32" w:rsidRPr="00C73D32" w:rsidRDefault="00C73D32" w:rsidP="00C73D32">
      <w:pPr>
        <w:widowControl w:val="0"/>
        <w:jc w:val="center"/>
        <w:rPr>
          <w:rFonts w:ascii="Times New Roman" w:eastAsia="Times New Roman" w:hAnsi="Times New Roman" w:cs="Times New Roman"/>
          <w:b/>
          <w:kern w:val="28"/>
          <w:sz w:val="24"/>
          <w:szCs w:val="24"/>
          <w:highlight w:val="yellow"/>
        </w:rPr>
      </w:pPr>
    </w:p>
    <w:p w:rsidR="00C73D32" w:rsidRPr="00C73D32" w:rsidRDefault="00C73D32" w:rsidP="00C73D32">
      <w:pPr>
        <w:widowControl w:val="0"/>
        <w:jc w:val="center"/>
        <w:rPr>
          <w:rFonts w:ascii="Times New Roman" w:eastAsia="Times New Roman" w:hAnsi="Times New Roman" w:cs="Times New Roman"/>
          <w:i/>
          <w:sz w:val="24"/>
          <w:szCs w:val="24"/>
          <w:highlight w:val="yellow"/>
        </w:rPr>
      </w:pPr>
    </w:p>
    <w:p w:rsidR="00C73D32" w:rsidRPr="00614AA7" w:rsidRDefault="00C73D32" w:rsidP="00C73D32">
      <w:pPr>
        <w:widowControl w:val="0"/>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г. Ардатов</w:t>
      </w:r>
      <w:r w:rsidRPr="00614AA7">
        <w:rPr>
          <w:rFonts w:ascii="Times New Roman" w:eastAsia="Times New Roman" w:hAnsi="Times New Roman" w:cs="Times New Roman"/>
          <w:sz w:val="24"/>
          <w:szCs w:val="24"/>
        </w:rPr>
        <w:tab/>
      </w:r>
      <w:r w:rsidRPr="00614AA7">
        <w:rPr>
          <w:rFonts w:ascii="Times New Roman" w:eastAsia="Times New Roman" w:hAnsi="Times New Roman" w:cs="Times New Roman"/>
          <w:sz w:val="24"/>
          <w:szCs w:val="24"/>
        </w:rPr>
        <w:tab/>
      </w:r>
      <w:r w:rsidRPr="00614AA7">
        <w:rPr>
          <w:rFonts w:ascii="Times New Roman" w:eastAsia="Times New Roman" w:hAnsi="Times New Roman" w:cs="Times New Roman"/>
          <w:sz w:val="24"/>
          <w:szCs w:val="24"/>
        </w:rPr>
        <w:tab/>
      </w:r>
      <w:r w:rsidRPr="00614AA7">
        <w:rPr>
          <w:rFonts w:ascii="Times New Roman" w:eastAsia="Times New Roman" w:hAnsi="Times New Roman" w:cs="Times New Roman"/>
          <w:sz w:val="24"/>
          <w:szCs w:val="24"/>
        </w:rPr>
        <w:tab/>
      </w:r>
      <w:r w:rsidRPr="00614AA7">
        <w:rPr>
          <w:rFonts w:ascii="Times New Roman" w:eastAsia="Times New Roman" w:hAnsi="Times New Roman" w:cs="Times New Roman"/>
          <w:sz w:val="24"/>
          <w:szCs w:val="24"/>
        </w:rPr>
        <w:tab/>
      </w:r>
      <w:r w:rsidRPr="00614AA7">
        <w:rPr>
          <w:rFonts w:ascii="Times New Roman" w:eastAsia="Times New Roman" w:hAnsi="Times New Roman" w:cs="Times New Roman"/>
          <w:sz w:val="24"/>
          <w:szCs w:val="24"/>
        </w:rPr>
        <w:tab/>
      </w:r>
      <w:r w:rsidRPr="00614AA7">
        <w:rPr>
          <w:rFonts w:ascii="Times New Roman" w:eastAsia="Times New Roman" w:hAnsi="Times New Roman" w:cs="Times New Roman"/>
          <w:sz w:val="24"/>
          <w:szCs w:val="24"/>
        </w:rPr>
        <w:tab/>
      </w:r>
      <w:r w:rsidRPr="00614AA7">
        <w:rPr>
          <w:rFonts w:ascii="Times New Roman" w:eastAsia="Times New Roman" w:hAnsi="Times New Roman" w:cs="Times New Roman"/>
          <w:sz w:val="24"/>
          <w:szCs w:val="24"/>
        </w:rPr>
        <w:tab/>
        <w:t>«___»____________2015 г.</w:t>
      </w:r>
    </w:p>
    <w:p w:rsidR="00C73D32" w:rsidRPr="00614AA7" w:rsidRDefault="00C73D32" w:rsidP="00C73D32">
      <w:pPr>
        <w:widowControl w:val="0"/>
        <w:jc w:val="both"/>
        <w:rPr>
          <w:rFonts w:ascii="Times New Roman" w:eastAsia="Times New Roman" w:hAnsi="Times New Roman" w:cs="Times New Roman"/>
          <w:sz w:val="24"/>
          <w:szCs w:val="24"/>
        </w:rPr>
      </w:pPr>
    </w:p>
    <w:p w:rsidR="00C73D32" w:rsidRPr="00614AA7" w:rsidRDefault="007B1753" w:rsidP="00C73D32">
      <w:pPr>
        <w:widowControl w:val="0"/>
        <w:autoSpaceDE w:val="0"/>
        <w:autoSpaceDN w:val="0"/>
        <w:adjustRightInd w:val="0"/>
        <w:spacing w:after="0"/>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t>Администрация Ардатовского муниципального района Республики Мордовия</w:t>
      </w:r>
      <w:r w:rsidR="00C73D32" w:rsidRPr="00614AA7">
        <w:rPr>
          <w:rFonts w:ascii="Times New Roman" w:eastAsia="Times New Roman" w:hAnsi="Times New Roman" w:cs="Times New Roman"/>
          <w:noProof/>
          <w:sz w:val="24"/>
          <w:szCs w:val="24"/>
        </w:rPr>
        <w:t>, именуемая в дальнейшем Муниципальный заказчик в лице Главы администрации</w:t>
      </w:r>
      <w:r w:rsidR="00614AA7" w:rsidRPr="00614AA7">
        <w:rPr>
          <w:rFonts w:ascii="Times New Roman" w:eastAsia="Times New Roman" w:hAnsi="Times New Roman" w:cs="Times New Roman"/>
          <w:noProof/>
          <w:sz w:val="24"/>
          <w:szCs w:val="24"/>
        </w:rPr>
        <w:t xml:space="preserve"> </w:t>
      </w:r>
      <w:r>
        <w:rPr>
          <w:rFonts w:ascii="Times New Roman" w:eastAsia="Times New Roman" w:hAnsi="Times New Roman" w:cs="Times New Roman"/>
          <w:noProof/>
          <w:sz w:val="24"/>
          <w:szCs w:val="24"/>
        </w:rPr>
        <w:t>Антипова Александра Николаевича</w:t>
      </w:r>
      <w:r w:rsidR="00C73D32" w:rsidRPr="00614AA7">
        <w:rPr>
          <w:rFonts w:ascii="Times New Roman" w:eastAsia="Times New Roman" w:hAnsi="Times New Roman" w:cs="Times New Roman"/>
          <w:noProof/>
          <w:sz w:val="24"/>
          <w:szCs w:val="24"/>
        </w:rPr>
        <w:t>, действующего на основании Устава с одной стороны  и</w:t>
      </w:r>
      <w:r w:rsidR="00C73D32" w:rsidRPr="00614AA7">
        <w:rPr>
          <w:rFonts w:ascii="Times New Roman" w:hAnsi="Times New Roman"/>
          <w:color w:val="000000"/>
          <w:sz w:val="24"/>
          <w:szCs w:val="24"/>
        </w:rPr>
        <w:t>__________________________</w:t>
      </w:r>
      <w:r w:rsidR="00C73D32" w:rsidRPr="00614AA7">
        <w:rPr>
          <w:rFonts w:ascii="Times New Roman" w:eastAsia="Times New Roman" w:hAnsi="Times New Roman" w:cs="Times New Roman"/>
          <w:noProof/>
          <w:sz w:val="24"/>
          <w:szCs w:val="24"/>
        </w:rPr>
        <w:t xml:space="preserve">, именуемая в дальнейшем Подрядчик, в лице____________________, действующее на основании  __________, с другой   стороны,   совместно  именуемые  в  дальнейшем «Стороны»,   на основании  результатов  размещения муниципального заказа № </w:t>
      </w:r>
      <w:r w:rsidR="00C73D32" w:rsidRPr="00614AA7">
        <w:rPr>
          <w:rFonts w:ascii="Times New Roman" w:hAnsi="Times New Roman" w:cs="Times New Roman"/>
          <w:color w:val="333333"/>
          <w:sz w:val="24"/>
          <w:szCs w:val="24"/>
        </w:rPr>
        <w:t>________________</w:t>
      </w:r>
      <w:r w:rsidR="00C73D32" w:rsidRPr="00614AA7">
        <w:rPr>
          <w:rFonts w:ascii="Times New Roman" w:eastAsia="Times New Roman" w:hAnsi="Times New Roman" w:cs="Times New Roman"/>
          <w:noProof/>
          <w:sz w:val="24"/>
          <w:szCs w:val="24"/>
        </w:rPr>
        <w:t xml:space="preserve">  заключили настоящий Муниципальный контракт (далее контракт) о нижеследующем:</w:t>
      </w:r>
    </w:p>
    <w:p w:rsidR="00C73D32" w:rsidRPr="00C73D32" w:rsidRDefault="00C73D32" w:rsidP="00C73D32">
      <w:pPr>
        <w:widowControl w:val="0"/>
        <w:autoSpaceDE w:val="0"/>
        <w:autoSpaceDN w:val="0"/>
        <w:adjustRightInd w:val="0"/>
        <w:jc w:val="both"/>
        <w:rPr>
          <w:rFonts w:ascii="Times New Roman" w:eastAsia="Times New Roman" w:hAnsi="Times New Roman" w:cs="Times New Roman"/>
          <w:sz w:val="24"/>
          <w:szCs w:val="24"/>
          <w:highlight w:val="yellow"/>
        </w:rPr>
      </w:pPr>
    </w:p>
    <w:p w:rsidR="00C73D32" w:rsidRPr="00BF1BAF" w:rsidRDefault="00C73D32" w:rsidP="00C73D32">
      <w:pPr>
        <w:ind w:firstLine="709"/>
        <w:jc w:val="center"/>
        <w:rPr>
          <w:rFonts w:ascii="Times New Roman" w:eastAsia="Times New Roman" w:hAnsi="Times New Roman" w:cs="Times New Roman"/>
          <w:b/>
          <w:sz w:val="24"/>
          <w:szCs w:val="24"/>
        </w:rPr>
      </w:pPr>
      <w:r w:rsidRPr="00BF1BAF">
        <w:rPr>
          <w:rFonts w:ascii="Times New Roman" w:eastAsia="Times New Roman" w:hAnsi="Times New Roman" w:cs="Times New Roman"/>
          <w:b/>
          <w:sz w:val="24"/>
          <w:szCs w:val="24"/>
        </w:rPr>
        <w:t>1. Предмет контракта</w:t>
      </w:r>
    </w:p>
    <w:p w:rsidR="00C73D32" w:rsidRPr="00BF1BAF" w:rsidRDefault="00C73D32" w:rsidP="00C73D32">
      <w:pPr>
        <w:ind w:firstLine="709"/>
        <w:jc w:val="both"/>
        <w:rPr>
          <w:rFonts w:ascii="Times New Roman" w:eastAsia="Times New Roman" w:hAnsi="Times New Roman" w:cs="Times New Roman"/>
          <w:sz w:val="24"/>
          <w:szCs w:val="24"/>
        </w:rPr>
      </w:pPr>
      <w:r w:rsidRPr="00BF1BAF">
        <w:rPr>
          <w:rFonts w:ascii="Times New Roman" w:eastAsia="Times New Roman" w:hAnsi="Times New Roman" w:cs="Times New Roman"/>
          <w:sz w:val="24"/>
          <w:szCs w:val="24"/>
        </w:rPr>
        <w:t>1.1. Подрядчик обязуется вып</w:t>
      </w:r>
      <w:r w:rsidR="00BF1BAF" w:rsidRPr="00BF1BAF">
        <w:rPr>
          <w:rFonts w:ascii="Times New Roman" w:eastAsia="Times New Roman" w:hAnsi="Times New Roman" w:cs="Times New Roman"/>
          <w:sz w:val="24"/>
          <w:szCs w:val="24"/>
        </w:rPr>
        <w:t xml:space="preserve">олнить работы по строительству </w:t>
      </w:r>
      <w:r w:rsidRPr="00BF1BAF">
        <w:rPr>
          <w:rFonts w:ascii="Times New Roman" w:eastAsia="Times New Roman" w:hAnsi="Times New Roman" w:cs="Times New Roman"/>
          <w:sz w:val="24"/>
          <w:szCs w:val="24"/>
        </w:rPr>
        <w:t>дороги</w:t>
      </w:r>
      <w:r w:rsidR="00BF1BAF" w:rsidRPr="00BF1BAF">
        <w:rPr>
          <w:rFonts w:ascii="Times New Roman" w:eastAsia="Times New Roman" w:hAnsi="Times New Roman" w:cs="Times New Roman"/>
          <w:sz w:val="24"/>
          <w:szCs w:val="24"/>
        </w:rPr>
        <w:t xml:space="preserve"> до кладбища  в  п. ст. Ардатов</w:t>
      </w:r>
      <w:r w:rsidRPr="00BF1BAF">
        <w:rPr>
          <w:rFonts w:ascii="Times New Roman" w:eastAsia="Times New Roman" w:hAnsi="Times New Roman" w:cs="Times New Roman"/>
          <w:sz w:val="24"/>
          <w:szCs w:val="24"/>
        </w:rPr>
        <w:t xml:space="preserve"> (далее – Работы).</w:t>
      </w:r>
    </w:p>
    <w:p w:rsidR="00C73D32" w:rsidRPr="00BF1BAF" w:rsidRDefault="00C73D32" w:rsidP="00C73D32">
      <w:pPr>
        <w:ind w:firstLine="709"/>
        <w:jc w:val="both"/>
        <w:rPr>
          <w:rFonts w:ascii="Times New Roman" w:eastAsia="Times New Roman" w:hAnsi="Times New Roman" w:cs="Times New Roman"/>
          <w:sz w:val="24"/>
          <w:szCs w:val="24"/>
        </w:rPr>
      </w:pPr>
      <w:r w:rsidRPr="00BF1BAF">
        <w:rPr>
          <w:rFonts w:ascii="Times New Roman" w:eastAsia="Times New Roman" w:hAnsi="Times New Roman" w:cs="Times New Roman"/>
          <w:sz w:val="24"/>
          <w:szCs w:val="24"/>
        </w:rPr>
        <w:t>1.2. Подрядчик обязуется в установленные Контрактом сроки выполнить работы в соответствии с условиями Контракта и Задания (Приложение  к Контракту), являющимся неотъемлемой частью Контракта, а Заказчик обязуется принять их и оплатить.</w:t>
      </w:r>
    </w:p>
    <w:p w:rsidR="00C73D32" w:rsidRPr="00BF1BAF" w:rsidRDefault="00C73D32" w:rsidP="00C73D32">
      <w:pPr>
        <w:ind w:firstLine="709"/>
        <w:jc w:val="both"/>
        <w:rPr>
          <w:rFonts w:ascii="Times New Roman" w:eastAsia="Times New Roman" w:hAnsi="Times New Roman" w:cs="Times New Roman"/>
          <w:sz w:val="24"/>
          <w:szCs w:val="24"/>
        </w:rPr>
      </w:pPr>
      <w:r w:rsidRPr="00BF1BAF">
        <w:rPr>
          <w:rFonts w:ascii="Times New Roman" w:eastAsia="Times New Roman" w:hAnsi="Times New Roman" w:cs="Times New Roman"/>
          <w:sz w:val="24"/>
          <w:szCs w:val="24"/>
        </w:rPr>
        <w:t>1.3. Наименование, характеристики и объем выполняемых работ установлены в Задании (Приложение  к Контракту).</w:t>
      </w:r>
    </w:p>
    <w:p w:rsidR="00C73D32" w:rsidRPr="00C73D32" w:rsidRDefault="00C73D32" w:rsidP="00C73D32">
      <w:pPr>
        <w:ind w:firstLine="709"/>
        <w:jc w:val="both"/>
        <w:rPr>
          <w:rFonts w:ascii="Times New Roman" w:eastAsia="Times New Roman" w:hAnsi="Times New Roman" w:cs="Times New Roman"/>
          <w:sz w:val="24"/>
          <w:szCs w:val="24"/>
          <w:highlight w:val="yellow"/>
        </w:rPr>
      </w:pPr>
    </w:p>
    <w:p w:rsidR="00C73D32" w:rsidRPr="00CB042D" w:rsidRDefault="00C73D32" w:rsidP="00C73D32">
      <w:pPr>
        <w:tabs>
          <w:tab w:val="left" w:pos="2896"/>
        </w:tabs>
        <w:ind w:firstLine="709"/>
        <w:jc w:val="center"/>
        <w:rPr>
          <w:rFonts w:ascii="Times New Roman" w:eastAsia="Times New Roman" w:hAnsi="Times New Roman" w:cs="Times New Roman"/>
          <w:b/>
          <w:sz w:val="24"/>
          <w:szCs w:val="24"/>
        </w:rPr>
      </w:pPr>
      <w:r w:rsidRPr="00CB042D">
        <w:rPr>
          <w:rFonts w:ascii="Times New Roman" w:eastAsia="Times New Roman" w:hAnsi="Times New Roman" w:cs="Times New Roman"/>
          <w:b/>
          <w:sz w:val="24"/>
          <w:szCs w:val="24"/>
        </w:rPr>
        <w:t>2. Цена контракта</w:t>
      </w:r>
    </w:p>
    <w:p w:rsidR="00C73D32" w:rsidRPr="00CB042D" w:rsidRDefault="00C73D32" w:rsidP="00C73D32">
      <w:pPr>
        <w:pStyle w:val="a3"/>
        <w:ind w:left="540"/>
        <w:jc w:val="center"/>
        <w:rPr>
          <w:rFonts w:ascii="Times New Roman" w:hAnsi="Times New Roman" w:cs="Times New Roman"/>
          <w:b/>
          <w:szCs w:val="24"/>
        </w:rPr>
      </w:pPr>
      <w:r w:rsidRPr="00CB042D">
        <w:rPr>
          <w:rFonts w:ascii="Times New Roman" w:eastAsia="Times New Roman" w:hAnsi="Times New Roman" w:cs="Times New Roman"/>
          <w:sz w:val="24"/>
          <w:szCs w:val="24"/>
        </w:rPr>
        <w:t xml:space="preserve">                  </w:t>
      </w:r>
      <w:r w:rsidRPr="00CB042D">
        <w:rPr>
          <w:rFonts w:ascii="Times New Roman" w:hAnsi="Times New Roman" w:cs="Times New Roman"/>
          <w:b/>
          <w:szCs w:val="24"/>
        </w:rPr>
        <w:t>2. Цена Контракта и порядок расчетов</w:t>
      </w:r>
    </w:p>
    <w:p w:rsidR="00C73D32" w:rsidRPr="00CB042D" w:rsidRDefault="00C73D32" w:rsidP="00C73D32">
      <w:pPr>
        <w:jc w:val="both"/>
        <w:rPr>
          <w:rFonts w:ascii="Times New Roman" w:hAnsi="Times New Roman" w:cs="Times New Roman"/>
          <w:b/>
        </w:rPr>
      </w:pPr>
      <w:r w:rsidRPr="00CB042D">
        <w:rPr>
          <w:rFonts w:ascii="Times New Roman" w:hAnsi="Times New Roman" w:cs="Times New Roman"/>
          <w:b/>
        </w:rPr>
        <w:tab/>
        <w:t xml:space="preserve"> 2.1. Цена настоящего Контракта составляет _________ руб. _____ коп. (сумма цифрами и прописью), в т.ч. НДС ____________.</w:t>
      </w:r>
    </w:p>
    <w:p w:rsidR="00C73D32" w:rsidRPr="00CB042D" w:rsidRDefault="00C73D32" w:rsidP="00C73D32">
      <w:pPr>
        <w:tabs>
          <w:tab w:val="left" w:pos="1095"/>
        </w:tabs>
        <w:jc w:val="both"/>
        <w:rPr>
          <w:rFonts w:ascii="Times New Roman" w:hAnsi="Times New Roman" w:cs="Times New Roman"/>
          <w:b/>
        </w:rPr>
      </w:pPr>
      <w:r w:rsidRPr="00CB042D">
        <w:rPr>
          <w:rFonts w:ascii="Times New Roman" w:hAnsi="Times New Roman" w:cs="Times New Roman"/>
          <w:b/>
        </w:rPr>
        <w:t>Начальная (максима</w:t>
      </w:r>
      <w:r w:rsidR="00BF1BAF" w:rsidRPr="00CB042D">
        <w:rPr>
          <w:rFonts w:ascii="Times New Roman" w:hAnsi="Times New Roman" w:cs="Times New Roman"/>
          <w:b/>
        </w:rPr>
        <w:t>льная) цена Контракта 2 751500,00 (два миллиона семьсот пятьдесят одна тысяча пятьсот рублей 00 копеек</w:t>
      </w:r>
      <w:r w:rsidRPr="00CB042D">
        <w:rPr>
          <w:rFonts w:ascii="Times New Roman" w:hAnsi="Times New Roman" w:cs="Times New Roman"/>
          <w:b/>
        </w:rPr>
        <w:t xml:space="preserve">). </w:t>
      </w:r>
    </w:p>
    <w:p w:rsidR="00C73D32" w:rsidRPr="00C73D32" w:rsidRDefault="00C73D32" w:rsidP="00C73D32">
      <w:pPr>
        <w:jc w:val="both"/>
        <w:rPr>
          <w:rFonts w:ascii="Times New Roman" w:hAnsi="Times New Roman" w:cs="Times New Roman"/>
          <w:b/>
          <w:bCs/>
          <w:highlight w:val="yellow"/>
        </w:rPr>
      </w:pPr>
    </w:p>
    <w:p w:rsidR="00C73D32" w:rsidRPr="00614AA7" w:rsidRDefault="00C73D32" w:rsidP="00C73D32">
      <w:pPr>
        <w:tabs>
          <w:tab w:val="left" w:pos="1095"/>
        </w:tabs>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2.2. Цена Контракта формируется с учетом расходов Подрядчика и причитающегося ему вознаграждения, в том числе расходов на страхование, уплату таможенных пошлин, налогов, сборов, других обязательных платежей.</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 xml:space="preserve">2.3. Финансирование Контракта осуществляется из бюджета Местного бюджета по экономической статье, предусмотренной для данного вида затрат в соответствии с нормативными правовыми актами, и/или внебюджетных источников, и/или иных источников. </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2.4. Оплата расходов по Контракту производится с лицевого счета Заказчика, открытого в органах казначейства.</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2.5. Цена государственного контракта может быть снижена по соглашению сторон без изменения предусмотренных государственным контрактом объема работ и иных условий исполнения государственного контракта.</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2.6. Оплата работ по настоящему Контракту осуществляется в рублях.</w:t>
      </w:r>
    </w:p>
    <w:p w:rsidR="00C73D32" w:rsidRPr="00CB042D" w:rsidRDefault="00C73D32" w:rsidP="00C73D32">
      <w:pPr>
        <w:ind w:firstLine="709"/>
        <w:jc w:val="center"/>
        <w:rPr>
          <w:rFonts w:ascii="Times New Roman" w:eastAsia="Times New Roman" w:hAnsi="Times New Roman" w:cs="Times New Roman"/>
          <w:b/>
          <w:sz w:val="24"/>
          <w:szCs w:val="24"/>
        </w:rPr>
      </w:pPr>
    </w:p>
    <w:p w:rsidR="00C73D32" w:rsidRPr="00CB042D" w:rsidRDefault="00C73D32" w:rsidP="00C73D32">
      <w:pPr>
        <w:ind w:firstLine="709"/>
        <w:jc w:val="center"/>
        <w:rPr>
          <w:rFonts w:ascii="Times New Roman" w:eastAsia="Times New Roman" w:hAnsi="Times New Roman" w:cs="Times New Roman"/>
          <w:b/>
          <w:sz w:val="24"/>
          <w:szCs w:val="24"/>
        </w:rPr>
      </w:pPr>
      <w:r w:rsidRPr="00CB042D">
        <w:rPr>
          <w:rFonts w:ascii="Times New Roman" w:eastAsia="Times New Roman" w:hAnsi="Times New Roman" w:cs="Times New Roman"/>
          <w:b/>
          <w:sz w:val="24"/>
          <w:szCs w:val="24"/>
        </w:rPr>
        <w:t>3. Место и условия выполнения работ</w:t>
      </w:r>
    </w:p>
    <w:p w:rsidR="00C73D32" w:rsidRPr="00CB042D" w:rsidRDefault="00C73D32" w:rsidP="00C73D32">
      <w:pPr>
        <w:ind w:firstLine="709"/>
        <w:jc w:val="both"/>
        <w:rPr>
          <w:rFonts w:ascii="Times New Roman" w:hAnsi="Times New Roman" w:cs="Times New Roman"/>
        </w:rPr>
      </w:pPr>
      <w:r w:rsidRPr="00CB042D">
        <w:rPr>
          <w:rFonts w:ascii="Times New Roman" w:eastAsia="Times New Roman" w:hAnsi="Times New Roman" w:cs="Times New Roman"/>
          <w:sz w:val="24"/>
          <w:szCs w:val="24"/>
        </w:rPr>
        <w:t>3.1.</w:t>
      </w:r>
      <w:r w:rsidR="00CB042D" w:rsidRPr="00CB042D">
        <w:rPr>
          <w:rFonts w:ascii="Times New Roman" w:eastAsia="Times New Roman" w:hAnsi="Times New Roman" w:cs="Times New Roman"/>
          <w:sz w:val="24"/>
          <w:szCs w:val="24"/>
        </w:rPr>
        <w:t xml:space="preserve">  Место выполнения работ: 431850</w:t>
      </w:r>
      <w:r w:rsidRPr="00CB042D">
        <w:rPr>
          <w:rFonts w:ascii="Times New Roman" w:eastAsia="Times New Roman" w:hAnsi="Times New Roman" w:cs="Times New Roman"/>
          <w:sz w:val="24"/>
          <w:szCs w:val="24"/>
        </w:rPr>
        <w:t xml:space="preserve">, Республика Мордовия, Ардатовский район, </w:t>
      </w:r>
      <w:r w:rsidR="00CB042D" w:rsidRPr="00CB042D">
        <w:rPr>
          <w:rFonts w:ascii="Times New Roman" w:eastAsia="Times New Roman" w:hAnsi="Times New Roman" w:cs="Times New Roman"/>
          <w:sz w:val="24"/>
          <w:szCs w:val="24"/>
        </w:rPr>
        <w:t>п. ст. Ардатов дорога до кладбища</w:t>
      </w:r>
      <w:r w:rsidRPr="00CB042D">
        <w:rPr>
          <w:rFonts w:ascii="Times New Roman" w:eastAsia="Times New Roman" w:hAnsi="Times New Roman" w:cs="Times New Roman"/>
          <w:sz w:val="24"/>
          <w:szCs w:val="24"/>
        </w:rPr>
        <w:t>.</w:t>
      </w:r>
    </w:p>
    <w:p w:rsidR="00C73D32" w:rsidRPr="00CB042D" w:rsidRDefault="00C73D32" w:rsidP="00C73D32">
      <w:pPr>
        <w:ind w:firstLine="709"/>
        <w:jc w:val="both"/>
        <w:rPr>
          <w:rFonts w:ascii="Times New Roman" w:eastAsia="Times New Roman" w:hAnsi="Times New Roman" w:cs="Times New Roman"/>
          <w:sz w:val="24"/>
          <w:szCs w:val="24"/>
        </w:rPr>
      </w:pPr>
      <w:r w:rsidRPr="00CB042D">
        <w:rPr>
          <w:rFonts w:ascii="Times New Roman" w:eastAsia="Times New Roman" w:hAnsi="Times New Roman" w:cs="Times New Roman"/>
          <w:sz w:val="24"/>
          <w:szCs w:val="24"/>
        </w:rPr>
        <w:t>3.2. Условия выполнения работ: в соответствии с Заданием к настоящему контракту.</w:t>
      </w:r>
    </w:p>
    <w:p w:rsidR="00C73D32" w:rsidRPr="00C73D32" w:rsidRDefault="00C73D32" w:rsidP="00C73D32">
      <w:pPr>
        <w:ind w:firstLine="709"/>
        <w:jc w:val="both"/>
        <w:rPr>
          <w:rFonts w:ascii="Times New Roman" w:eastAsia="Times New Roman" w:hAnsi="Times New Roman" w:cs="Times New Roman"/>
          <w:sz w:val="24"/>
          <w:szCs w:val="24"/>
          <w:highlight w:val="yellow"/>
        </w:rPr>
      </w:pPr>
      <w:r w:rsidRPr="00F21527">
        <w:rPr>
          <w:rFonts w:ascii="Times New Roman" w:eastAsia="Times New Roman" w:hAnsi="Times New Roman" w:cs="Times New Roman"/>
          <w:sz w:val="24"/>
          <w:szCs w:val="24"/>
        </w:rPr>
        <w:t xml:space="preserve">3.3. Срок (периоды) выполнения работ: с момента заключения государственного контракта </w:t>
      </w:r>
      <w:r w:rsidRPr="00F21527">
        <w:rPr>
          <w:rFonts w:ascii="Times New Roman" w:hAnsi="Times New Roman" w:cs="Times New Roman"/>
        </w:rPr>
        <w:t>до</w:t>
      </w:r>
      <w:r w:rsidR="00A95DA3">
        <w:rPr>
          <w:rFonts w:ascii="Times New Roman" w:hAnsi="Times New Roman" w:cs="Times New Roman"/>
        </w:rPr>
        <w:t xml:space="preserve"> 15 августа </w:t>
      </w:r>
      <w:r w:rsidR="00F21527" w:rsidRPr="00F21527">
        <w:rPr>
          <w:rFonts w:ascii="Times New Roman" w:hAnsi="Times New Roman" w:cs="Times New Roman"/>
        </w:rPr>
        <w:t xml:space="preserve"> </w:t>
      </w:r>
      <w:r w:rsidRPr="00F21527">
        <w:rPr>
          <w:rFonts w:ascii="Times New Roman" w:hAnsi="Times New Roman" w:cs="Times New Roman"/>
        </w:rPr>
        <w:t>2015.</w:t>
      </w:r>
      <w:r w:rsidRPr="00F21527">
        <w:rPr>
          <w:rFonts w:ascii="Times New Roman" w:eastAsia="Times New Roman" w:hAnsi="Times New Roman" w:cs="Times New Roman"/>
          <w:sz w:val="24"/>
          <w:szCs w:val="24"/>
        </w:rPr>
        <w:t xml:space="preserve"> года включительно.</w:t>
      </w:r>
    </w:p>
    <w:p w:rsidR="00C73D32" w:rsidRPr="00C73D32" w:rsidRDefault="00C73D32" w:rsidP="00C73D32">
      <w:pPr>
        <w:ind w:firstLine="709"/>
        <w:jc w:val="center"/>
        <w:rPr>
          <w:rFonts w:ascii="Times New Roman" w:eastAsia="Times New Roman" w:hAnsi="Times New Roman" w:cs="Times New Roman"/>
          <w:b/>
          <w:sz w:val="24"/>
          <w:szCs w:val="24"/>
          <w:highlight w:val="yellow"/>
        </w:rPr>
      </w:pPr>
    </w:p>
    <w:p w:rsidR="00C73D32" w:rsidRPr="00614AA7" w:rsidRDefault="00C73D32" w:rsidP="00C73D32">
      <w:pPr>
        <w:ind w:firstLine="709"/>
        <w:jc w:val="center"/>
        <w:rPr>
          <w:rFonts w:ascii="Times New Roman" w:eastAsia="Times New Roman" w:hAnsi="Times New Roman" w:cs="Times New Roman"/>
          <w:b/>
          <w:sz w:val="24"/>
          <w:szCs w:val="24"/>
        </w:rPr>
      </w:pPr>
      <w:r w:rsidRPr="00614AA7">
        <w:rPr>
          <w:rFonts w:ascii="Times New Roman" w:eastAsia="Times New Roman" w:hAnsi="Times New Roman" w:cs="Times New Roman"/>
          <w:b/>
          <w:sz w:val="24"/>
          <w:szCs w:val="24"/>
        </w:rPr>
        <w:t>4. Качество  работ. Гарантия качества работ</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4.</w:t>
      </w:r>
      <w:r w:rsidRPr="00614AA7">
        <w:rPr>
          <w:rFonts w:ascii="Times New Roman" w:hAnsi="Times New Roman" w:cs="Times New Roman"/>
          <w:sz w:val="24"/>
          <w:szCs w:val="24"/>
        </w:rPr>
        <w:t>1</w:t>
      </w:r>
      <w:r w:rsidRPr="00614AA7">
        <w:rPr>
          <w:rFonts w:ascii="Times New Roman" w:eastAsia="Times New Roman" w:hAnsi="Times New Roman" w:cs="Times New Roman"/>
          <w:sz w:val="24"/>
          <w:szCs w:val="24"/>
        </w:rPr>
        <w:t>. Качество, технические характеристики работ, их безопасность должны соответствовать требованиям действующего законодательства, принятых в соответствии с ним нормативных документов  и условиям Контракта.</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4.</w:t>
      </w:r>
      <w:r w:rsidRPr="00614AA7">
        <w:rPr>
          <w:rFonts w:ascii="Times New Roman" w:hAnsi="Times New Roman" w:cs="Times New Roman"/>
          <w:sz w:val="24"/>
          <w:szCs w:val="24"/>
        </w:rPr>
        <w:t>2</w:t>
      </w:r>
      <w:r w:rsidRPr="00614AA7">
        <w:rPr>
          <w:rFonts w:ascii="Times New Roman" w:eastAsia="Times New Roman" w:hAnsi="Times New Roman" w:cs="Times New Roman"/>
          <w:sz w:val="24"/>
          <w:szCs w:val="24"/>
        </w:rPr>
        <w:t>.</w:t>
      </w:r>
      <w:r w:rsidRPr="00614AA7">
        <w:rPr>
          <w:rFonts w:ascii="Times New Roman" w:eastAsia="Times New Roman" w:hAnsi="Times New Roman" w:cs="Times New Roman"/>
          <w:sz w:val="24"/>
          <w:szCs w:val="24"/>
          <w:lang w:val="en-US"/>
        </w:rPr>
        <w:t> </w:t>
      </w:r>
      <w:r w:rsidRPr="00614AA7">
        <w:rPr>
          <w:rFonts w:ascii="Times New Roman" w:eastAsia="Times New Roman" w:hAnsi="Times New Roman" w:cs="Times New Roman"/>
          <w:sz w:val="24"/>
          <w:szCs w:val="24"/>
        </w:rPr>
        <w:t>Гарантии качества распространяются на все выполненные Подрядчиком  работы.</w:t>
      </w:r>
    </w:p>
    <w:p w:rsidR="00C73D32" w:rsidRPr="00614AA7" w:rsidRDefault="00C73D32" w:rsidP="00C73D32">
      <w:pPr>
        <w:ind w:firstLine="709"/>
        <w:jc w:val="both"/>
        <w:rPr>
          <w:rFonts w:ascii="Times New Roman" w:eastAsia="Times New Roman" w:hAnsi="Times New Roman" w:cs="Times New Roman"/>
          <w:b/>
          <w:sz w:val="24"/>
          <w:szCs w:val="24"/>
        </w:rPr>
      </w:pPr>
    </w:p>
    <w:p w:rsidR="00C73D32" w:rsidRPr="00614AA7" w:rsidRDefault="00C73D32" w:rsidP="00C73D32">
      <w:pPr>
        <w:ind w:firstLine="709"/>
        <w:jc w:val="center"/>
        <w:rPr>
          <w:rFonts w:ascii="Times New Roman" w:eastAsia="Times New Roman" w:hAnsi="Times New Roman" w:cs="Times New Roman"/>
          <w:b/>
          <w:sz w:val="24"/>
          <w:szCs w:val="24"/>
        </w:rPr>
      </w:pPr>
      <w:r w:rsidRPr="00614AA7">
        <w:rPr>
          <w:rFonts w:ascii="Times New Roman" w:eastAsia="Times New Roman" w:hAnsi="Times New Roman" w:cs="Times New Roman"/>
          <w:b/>
          <w:sz w:val="24"/>
          <w:szCs w:val="24"/>
        </w:rPr>
        <w:t>5. Порядок приемки работ</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 xml:space="preserve">5.1. Подрядчик ведет учет объема выполненных работ и отражает их в ежемесячном акте сдачи-приемки выполненных работ. Подрядчик не позднее 5-го числа месяца, следующего за месяцем, в котором выполнены работы, передает Заказчику Акт сдачи-приемки выполненных работ, счет и счет-фактуру. Заказчик в течение 5 (пяти) рабочих дней со дня предоставления ежемесячного акта сдачи-приемки выполненных работ осуществляет приемку выполненных работ на соответствие их объема и качества требованиям, установленным в Контракте. </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5.2. В случае выявления недостатков в выполненных работах при их приемке Подрядчик устраняет их своими силами и средствами в течение семи рабочих дней.</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5.3. При отсутствии замечаний по выполненным работам Сторонами подписывается ежемесячный акт сдачи-приемки выполненных работ.</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5.4. Подписанный Сторонами ежемесячный акт сдачи-приемки выполненных работ является основанием для оплаты выполненных работ.</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5.5. Для проверки соответствия качества выполненных работ требованиям, установленным Контрактом, Заказчик вправе привлекать независимых экспертов.</w:t>
      </w:r>
    </w:p>
    <w:p w:rsidR="00C73D32" w:rsidRPr="00C73D32" w:rsidRDefault="00C73D32" w:rsidP="00C73D32">
      <w:pPr>
        <w:jc w:val="both"/>
        <w:rPr>
          <w:rFonts w:ascii="Times New Roman" w:eastAsia="Times New Roman" w:hAnsi="Times New Roman" w:cs="Times New Roman"/>
          <w:sz w:val="24"/>
          <w:szCs w:val="24"/>
          <w:highlight w:val="yellow"/>
        </w:rPr>
      </w:pPr>
    </w:p>
    <w:p w:rsidR="00C73D32" w:rsidRPr="00614AA7" w:rsidRDefault="00C73D32" w:rsidP="00C73D32">
      <w:pPr>
        <w:ind w:firstLine="709"/>
        <w:jc w:val="center"/>
        <w:rPr>
          <w:rFonts w:ascii="Times New Roman" w:eastAsia="Times New Roman" w:hAnsi="Times New Roman" w:cs="Times New Roman"/>
          <w:b/>
          <w:sz w:val="24"/>
          <w:szCs w:val="24"/>
        </w:rPr>
      </w:pPr>
      <w:r w:rsidRPr="00614AA7">
        <w:rPr>
          <w:rFonts w:ascii="Times New Roman" w:eastAsia="Times New Roman" w:hAnsi="Times New Roman" w:cs="Times New Roman"/>
          <w:b/>
          <w:sz w:val="24"/>
          <w:szCs w:val="24"/>
        </w:rPr>
        <w:t>6. Форма, порядок, сроки и условия оплаты выполненных работ</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6.1. Форма оплаты работ: безналичный расчет.</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6.2. Порядок оплаты работ: оплата за выполненные работы производится путем перечисления денежных средств в рублях Российской Федерации на расчетный счет Подрядчика ежемесячно на основании акта сдачи-приемки выполненных работ.</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 xml:space="preserve">6.3. </w:t>
      </w:r>
      <w:r w:rsidRPr="00614AA7">
        <w:rPr>
          <w:rFonts w:ascii="Times New Roman" w:hAnsi="Times New Roman" w:cs="Times New Roman"/>
          <w:bCs/>
          <w:iCs/>
          <w:sz w:val="24"/>
          <w:szCs w:val="24"/>
        </w:rPr>
        <w:t>Сроки и порядок  оплаты</w:t>
      </w:r>
      <w:r w:rsidRPr="00614AA7">
        <w:rPr>
          <w:rFonts w:ascii="Times New Roman" w:hAnsi="Times New Roman" w:cs="Times New Roman"/>
          <w:bCs/>
          <w:caps/>
          <w:sz w:val="24"/>
          <w:szCs w:val="24"/>
        </w:rPr>
        <w:t xml:space="preserve">: </w:t>
      </w:r>
      <w:r w:rsidRPr="00614AA7">
        <w:rPr>
          <w:rFonts w:ascii="Times New Roman" w:hAnsi="Times New Roman" w:cs="Times New Roman"/>
          <w:sz w:val="24"/>
          <w:szCs w:val="24"/>
        </w:rPr>
        <w:t xml:space="preserve">оплата  производится </w:t>
      </w:r>
      <w:r w:rsidRPr="00614AA7">
        <w:rPr>
          <w:rFonts w:ascii="Times New Roman" w:hAnsi="Times New Roman" w:cs="Times New Roman"/>
          <w:bCs/>
          <w:spacing w:val="-1"/>
          <w:sz w:val="24"/>
          <w:szCs w:val="24"/>
        </w:rPr>
        <w:t xml:space="preserve">по безналичному расчету, </w:t>
      </w:r>
      <w:r w:rsidRPr="00614AA7">
        <w:rPr>
          <w:rFonts w:ascii="Times New Roman" w:hAnsi="Times New Roman" w:cs="Times New Roman"/>
          <w:bCs/>
          <w:noProof/>
          <w:sz w:val="24"/>
          <w:szCs w:val="24"/>
        </w:rPr>
        <w:t xml:space="preserve">путем перечисления денежных средств на расчетный счет Подрядчика по факту выполненых работ в течение 150 банковских дней со дня </w:t>
      </w:r>
      <w:r w:rsidRPr="00614AA7">
        <w:rPr>
          <w:rFonts w:ascii="Times New Roman" w:hAnsi="Times New Roman" w:cs="Times New Roman"/>
          <w:bCs/>
          <w:spacing w:val="-1"/>
          <w:sz w:val="24"/>
          <w:szCs w:val="24"/>
        </w:rPr>
        <w:t>подписания  форм КС-2, КС-3.</w:t>
      </w:r>
      <w:r w:rsidRPr="00614AA7">
        <w:t xml:space="preserve"> </w:t>
      </w:r>
      <w:r w:rsidRPr="00614AA7">
        <w:rPr>
          <w:rFonts w:ascii="Times New Roman" w:hAnsi="Times New Roman" w:cs="Times New Roman"/>
          <w:sz w:val="24"/>
          <w:szCs w:val="24"/>
        </w:rPr>
        <w:t>Промежуточная оплата может быть произведена на основании подписанных актов приемки формы КС-2, КС-3 при наличии финансирования</w:t>
      </w:r>
      <w:r w:rsidRPr="00614AA7">
        <w:rPr>
          <w:rFonts w:ascii="Times New Roman" w:eastAsia="Times New Roman" w:hAnsi="Times New Roman" w:cs="Times New Roman"/>
          <w:sz w:val="24"/>
          <w:szCs w:val="24"/>
        </w:rPr>
        <w:t>.</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6.4. Условия оплаты работ: оплата производится на основании акта сдачи-приемки выполненных работ.</w:t>
      </w:r>
    </w:p>
    <w:p w:rsidR="00C73D32" w:rsidRPr="00C73D32" w:rsidRDefault="00C73D32" w:rsidP="00C73D32">
      <w:pPr>
        <w:jc w:val="both"/>
        <w:rPr>
          <w:rFonts w:ascii="Times New Roman" w:eastAsia="Times New Roman" w:hAnsi="Times New Roman" w:cs="Times New Roman"/>
          <w:sz w:val="24"/>
          <w:szCs w:val="24"/>
          <w:highlight w:val="yellow"/>
        </w:rPr>
      </w:pPr>
    </w:p>
    <w:p w:rsidR="00C73D32" w:rsidRPr="00614AA7" w:rsidRDefault="00C73D32" w:rsidP="00C73D32">
      <w:pPr>
        <w:ind w:firstLine="709"/>
        <w:jc w:val="center"/>
        <w:rPr>
          <w:rFonts w:ascii="Times New Roman" w:eastAsia="Times New Roman" w:hAnsi="Times New Roman" w:cs="Times New Roman"/>
          <w:b/>
          <w:sz w:val="24"/>
          <w:szCs w:val="24"/>
        </w:rPr>
      </w:pPr>
      <w:r w:rsidRPr="00614AA7">
        <w:rPr>
          <w:rFonts w:ascii="Times New Roman" w:eastAsia="Times New Roman" w:hAnsi="Times New Roman" w:cs="Times New Roman"/>
          <w:b/>
          <w:sz w:val="24"/>
          <w:szCs w:val="24"/>
        </w:rPr>
        <w:t>7. Конфиденциальность</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7.1. Стороны гарантируют соблюдение конфиденциальности сведений и информации, ставших известными Сторонам в ходе исполнения настоящего Контракта. В случае передачи указанных сведений третьим лицам, разглашении информации ограниченного доступа какой-либо Стороной, виновная Сторона несет имущественную ответственность как за ненадлежащее исполнение обязательств.</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7.2. Заказчик заявляет и Подрядчик осознает, что конфиденциальная информация Заказчика является информацией, доступ к которой ограничивается действующим законодательством РФ. В целях обеспечения ее неразглашения Заказчиком могут быть использованы различные способы защиты, предусмотренные действующим законодательством РФ.</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 xml:space="preserve">7.3. Конфиденциальная информация Заказчика предоставляется Подрядчику Заказчиком для целей выполнения Подрядчиком работ в соответствии с настоящим Контрактом. </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7.4. Сторона вправе использовать конфиденциальную информацию другой Стороны исключительно для целей исполнения настоящего Контракта. Сторона не вправе раскрывать, разглашать и передавать, соответственно, обязуется не раскрывать, не разглашать и не передавать Конфиденциальную информацию другой Стороны каким бы то ни было третьим лицам без прямого предварительного письменного согласия такой Стороны, кроме случаев вынужденного раскрытия по требованию уполномоченных государственных органов на основании законного и мотивированного требования таких органов (предъявленного с соблюдением установленного законом порядка) в объеме и в случаях, прямо предусмотренных действующим законодательством РФ.</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 xml:space="preserve">7.5. Подрядчик обязуется принять все необходимые меры для сохранения в тайне конфиденциальной информации Заказчика. </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7.6. Обязательства Сторон по соблюдению конфиденциальности, вытекающие из настоящего Контракта в отношении конфиденциальной информации, полученной Сторонами или ставшей им известной до истечения срока действия настоящего Контракта или в связи с настоящим Контрактом, сохраняют свою силу в течение 5-ти лет после окончания выполнения работ по настоящему Контракту.</w:t>
      </w:r>
    </w:p>
    <w:p w:rsidR="00C73D32" w:rsidRPr="00C73D32" w:rsidRDefault="00C73D32" w:rsidP="00C73D32">
      <w:pPr>
        <w:jc w:val="both"/>
        <w:rPr>
          <w:rFonts w:ascii="Times New Roman" w:eastAsia="Times New Roman" w:hAnsi="Times New Roman" w:cs="Times New Roman"/>
          <w:sz w:val="24"/>
          <w:szCs w:val="24"/>
          <w:highlight w:val="yellow"/>
        </w:rPr>
      </w:pPr>
    </w:p>
    <w:p w:rsidR="00C73D32" w:rsidRPr="00C73D32" w:rsidRDefault="00C73D32" w:rsidP="00C73D32">
      <w:pPr>
        <w:ind w:firstLine="709"/>
        <w:jc w:val="both"/>
        <w:rPr>
          <w:rFonts w:ascii="Times New Roman" w:eastAsia="Times New Roman" w:hAnsi="Times New Roman" w:cs="Times New Roman"/>
          <w:b/>
          <w:sz w:val="24"/>
          <w:szCs w:val="24"/>
          <w:highlight w:val="yellow"/>
        </w:rPr>
      </w:pPr>
    </w:p>
    <w:p w:rsidR="00C73D32" w:rsidRPr="00614AA7" w:rsidRDefault="00C73D32" w:rsidP="00C73D32">
      <w:pPr>
        <w:ind w:firstLine="709"/>
        <w:jc w:val="center"/>
        <w:rPr>
          <w:rFonts w:ascii="Times New Roman" w:eastAsia="Times New Roman" w:hAnsi="Times New Roman" w:cs="Times New Roman"/>
          <w:b/>
          <w:sz w:val="24"/>
          <w:szCs w:val="24"/>
        </w:rPr>
      </w:pPr>
      <w:r w:rsidRPr="00614AA7">
        <w:rPr>
          <w:rFonts w:ascii="Times New Roman" w:eastAsia="Times New Roman" w:hAnsi="Times New Roman" w:cs="Times New Roman"/>
          <w:b/>
          <w:sz w:val="24"/>
          <w:szCs w:val="24"/>
        </w:rPr>
        <w:t>8. Права и обязанности Сторон</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8.1. Права и обязанности Подрядчика.</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 xml:space="preserve">8.1.1. Подрядчик обязан: </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выполнять работы качественно в соответствии с условиями настоящего Контракта;</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 xml:space="preserve">гарантировать качество работ в полном объеме на срок </w:t>
      </w:r>
      <w:r w:rsidRPr="00614AA7">
        <w:rPr>
          <w:rFonts w:ascii="Times New Roman" w:hAnsi="Times New Roman" w:cs="Times New Roman"/>
          <w:sz w:val="24"/>
          <w:szCs w:val="24"/>
        </w:rPr>
        <w:t xml:space="preserve">5 лет </w:t>
      </w:r>
      <w:r w:rsidRPr="00614AA7">
        <w:rPr>
          <w:rFonts w:ascii="Times New Roman" w:eastAsia="Times New Roman" w:hAnsi="Times New Roman" w:cs="Times New Roman"/>
          <w:sz w:val="24"/>
          <w:szCs w:val="24"/>
        </w:rPr>
        <w:t>с даты подписания акта приема-передачи выполненных работ;</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согласовывать с Заказчиком результаты работ, предусмотренных настоящим Контрактом;</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обеспечить Заказчику возможность осуществления контроля за ходом и качеством выполнения Подрядчиком работ.</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устранять недостатки, иные дефекты, выявленные Заказчиком в ходе контроля за ходом выполнения работ или при приемке выполненных работ в указанные Заказчиком порядке и сроки;</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одновременно с передачей результатов выполненных работ передать Заказчику всю информацию, касающуюся использования результатов работ, а также все необходимые и относящиеся к результатам выполненных работ документы;</w:t>
      </w:r>
    </w:p>
    <w:p w:rsidR="00C73D32" w:rsidRPr="00614AA7" w:rsidRDefault="00C73D32" w:rsidP="00C73D32">
      <w:pPr>
        <w:autoSpaceDE w:val="0"/>
        <w:autoSpaceDN w:val="0"/>
        <w:adjustRightInd w:val="0"/>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 xml:space="preserve">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w:t>
      </w:r>
      <w:r w:rsidR="00285BBC" w:rsidRPr="00614AA7">
        <w:rPr>
          <w:rFonts w:ascii="Times New Roman" w:eastAsia="Times New Roman" w:hAnsi="Times New Roman" w:cs="Times New Roman"/>
          <w:sz w:val="24"/>
          <w:szCs w:val="24"/>
        </w:rPr>
        <w:t>товара,</w:t>
      </w:r>
      <w:r w:rsidRPr="00614AA7">
        <w:rPr>
          <w:rFonts w:ascii="Times New Roman" w:eastAsia="Times New Roman" w:hAnsi="Times New Roman" w:cs="Times New Roman"/>
          <w:sz w:val="24"/>
          <w:szCs w:val="24"/>
        </w:rPr>
        <w:t xml:space="preserve"> предусмотренные контрактом;</w:t>
      </w:r>
    </w:p>
    <w:p w:rsidR="00C73D32" w:rsidRPr="00614AA7" w:rsidRDefault="00C73D32" w:rsidP="00C73D32">
      <w:pPr>
        <w:autoSpaceDE w:val="0"/>
        <w:autoSpaceDN w:val="0"/>
        <w:adjustRightInd w:val="0"/>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соблюдать требования конфиденциальности предусмотренные разделом 7 настоящего Контракта.</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 xml:space="preserve">8.1.2. Подрядчик вправе </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требовать доступ на территорию Заказчика для выполнения работ в полном объеме;</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требовать надлежащего выполнения обязательств Заказчиком (Получателем) по настоящему Контракту;</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по согласованию с Заказчиком вправе привлекать субподрядчиков, за действия которых несет полную ответственность, как за свои собственные.</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8.2. Права и обязанности Заказчика.</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8.2.1. Заказчик обязан:</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в течение 2 рабочих дней со дня подписания настоящего Контракта направить Подрядчику и Получателю извещение о прикреплении Получателя к Подрядчику;</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оплачивать работы в порядке и на условиях, предусмотренных настоящим Контрактом;</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вернуть обеспечение исполнения контракта Подрядчику в сроки предусмотренные контрактом;</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обеспечить доступ сотрудников Подрядчику на территорию Заказчика в соответствии с условиями Контракта;</w:t>
      </w:r>
    </w:p>
    <w:p w:rsidR="00C73D32" w:rsidRPr="00614AA7" w:rsidRDefault="00C73D32" w:rsidP="00C73D32">
      <w:pPr>
        <w:widowControl w:val="0"/>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обеспечить приемку выполненных работ в соответствии с условиями Контракта;</w:t>
      </w:r>
    </w:p>
    <w:p w:rsidR="00C73D32" w:rsidRPr="00614AA7" w:rsidRDefault="00C73D32" w:rsidP="00C73D32">
      <w:pPr>
        <w:autoSpaceDE w:val="0"/>
        <w:autoSpaceDN w:val="0"/>
        <w:adjustRightInd w:val="0"/>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соблюдать требования конфиденциальности предусмотренные разделом 7 настоящего Контракта.</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8.2.2. Заказчик вправе:</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требовать надлежащего выполнения работ от Подрядчика;</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в любое время проверять ход и качество выполнения, Подрядчиком работ, не вмешиваясь в его деятельность;</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требовать от Подрядчика устранения недостатков, выявленных Заказчиком в ходе выполнения работ и/или при их приемке в соответствии с условиями настоящего Контракта.</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привлекать для проверки предоставленных Подрядчиков результатов, предусмотренных контрактом, в части их соответствия условиям контракта экспертов, экспертные организации.</w:t>
      </w:r>
    </w:p>
    <w:p w:rsidR="00C73D32" w:rsidRPr="00614AA7" w:rsidRDefault="00C73D32" w:rsidP="00C73D32">
      <w:pPr>
        <w:ind w:firstLine="709"/>
        <w:jc w:val="both"/>
        <w:rPr>
          <w:rFonts w:ascii="Times New Roman" w:eastAsia="Times New Roman" w:hAnsi="Times New Roman" w:cs="Times New Roman"/>
          <w:sz w:val="24"/>
          <w:szCs w:val="24"/>
        </w:rPr>
      </w:pPr>
    </w:p>
    <w:p w:rsidR="00C73D32" w:rsidRPr="00614AA7" w:rsidRDefault="00C73D32" w:rsidP="00C73D32">
      <w:pPr>
        <w:ind w:firstLine="709"/>
        <w:jc w:val="both"/>
        <w:rPr>
          <w:rFonts w:ascii="Times New Roman" w:eastAsia="Times New Roman" w:hAnsi="Times New Roman" w:cs="Times New Roman"/>
          <w:sz w:val="24"/>
          <w:szCs w:val="24"/>
        </w:rPr>
      </w:pPr>
    </w:p>
    <w:p w:rsidR="00C73D32" w:rsidRPr="00614AA7" w:rsidRDefault="00C73D32" w:rsidP="00C73D32">
      <w:pPr>
        <w:ind w:firstLine="709"/>
        <w:jc w:val="center"/>
        <w:rPr>
          <w:rFonts w:ascii="Times New Roman" w:eastAsia="Times New Roman" w:hAnsi="Times New Roman" w:cs="Times New Roman"/>
          <w:b/>
          <w:sz w:val="24"/>
          <w:szCs w:val="24"/>
        </w:rPr>
      </w:pPr>
      <w:r w:rsidRPr="00614AA7">
        <w:rPr>
          <w:rFonts w:ascii="Times New Roman" w:eastAsia="Times New Roman" w:hAnsi="Times New Roman" w:cs="Times New Roman"/>
          <w:b/>
          <w:sz w:val="24"/>
          <w:szCs w:val="24"/>
        </w:rPr>
        <w:t>9. Ответственность Сторон</w:t>
      </w:r>
    </w:p>
    <w:p w:rsidR="00C73D32" w:rsidRPr="00614AA7" w:rsidRDefault="00C73D32" w:rsidP="00C73D32">
      <w:pPr>
        <w:widowControl w:val="0"/>
        <w:shd w:val="clear" w:color="auto" w:fill="FFFFFF"/>
        <w:tabs>
          <w:tab w:val="left" w:pos="709"/>
        </w:tabs>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9.1. В случае неисполнения или ненадлежащего исполнения обязательств по настоящему Контракту за исключением просрочки исполнения заказчиком, подрядчиком обязательств (в том числе гарантийного обязательства), предусмотренных контрактом размер штрафа устанавливается в размере:</w:t>
      </w:r>
    </w:p>
    <w:p w:rsidR="00C73D32" w:rsidRPr="00614AA7" w:rsidRDefault="00C73D32" w:rsidP="00C73D32">
      <w:pPr>
        <w:widowControl w:val="0"/>
        <w:shd w:val="clear" w:color="auto" w:fill="FFFFFF"/>
        <w:tabs>
          <w:tab w:val="left" w:pos="709"/>
        </w:tabs>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 xml:space="preserve"> 10% от цены контракта в отношении Подрядчика;</w:t>
      </w:r>
    </w:p>
    <w:p w:rsidR="00C73D32" w:rsidRPr="00614AA7" w:rsidRDefault="00C73D32" w:rsidP="00C73D32">
      <w:pPr>
        <w:widowControl w:val="0"/>
        <w:shd w:val="clear" w:color="auto" w:fill="FFFFFF"/>
        <w:tabs>
          <w:tab w:val="left" w:pos="709"/>
        </w:tabs>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2.5% от цены контракта в отношении Заказчика.</w:t>
      </w:r>
    </w:p>
    <w:p w:rsidR="00C73D32" w:rsidRPr="00614AA7" w:rsidRDefault="00C73D32" w:rsidP="00C73D32">
      <w:pPr>
        <w:widowControl w:val="0"/>
        <w:shd w:val="clear" w:color="auto" w:fill="FFFFFF"/>
        <w:tabs>
          <w:tab w:val="left" w:pos="709"/>
        </w:tabs>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(Порядок определения в контракте фиксированного размера штрафа, начисляемого за ненадлежащее исполнение заказчиком, подрядчиком обязательств, в том числе гарантийного обязательства (за исключением просрочки исполнения обязательств заказчиком, подрядчиком устанавливается Постановлением Правительства от 25.11.2013г. №1063 "Об утверждении Правил определения размера штрафа, начисляемого в случае ненадлежащего исполнения заказчиком, подрядчиком (подрядчиком, исполнителем) обязательств, предусмотренных контрактом (за исключением просрочки исполнения обязательств заказчиком, подрядчиком (подрядчиком, исполнителем), и размера пени, начисляемой за каждый день просрочки исполнения подрядчиком (подрядчиком, исполнителем) обязательства, предусмотренного контрактом").</w:t>
      </w:r>
    </w:p>
    <w:p w:rsidR="00C73D32" w:rsidRPr="00614AA7" w:rsidRDefault="00C73D32" w:rsidP="00C73D32">
      <w:pPr>
        <w:widowControl w:val="0"/>
        <w:shd w:val="clear" w:color="auto" w:fill="FFFFFF"/>
        <w:tabs>
          <w:tab w:val="left" w:pos="709"/>
        </w:tabs>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 xml:space="preserve">9.2. В случае обнаружения Заказчиком (Получателем) недостатков в выполненных работах, Подрядчик устраняет их за счет своих средств в срок, не позднее 7 (семи) дней со дня уведомления Заказчиком (Получателем). </w:t>
      </w:r>
    </w:p>
    <w:p w:rsidR="00C73D32" w:rsidRPr="00614AA7" w:rsidRDefault="00C73D32" w:rsidP="00C73D32">
      <w:pPr>
        <w:widowControl w:val="0"/>
        <w:shd w:val="clear" w:color="auto" w:fill="FFFFFF"/>
        <w:tabs>
          <w:tab w:val="left" w:pos="709"/>
        </w:tabs>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9.3. В случае просрочки исполнения Подрядчиком обязательства (в том числе гарантийного обязательства), предусмотренного настоящим Контрактом, Заказчик направляет Подрядчику требование об уплате неустойки начисляемой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1% от стоимости не выполненных работ, но не менее чем одна трехсотая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rsidR="00C73D32" w:rsidRPr="00614AA7" w:rsidRDefault="00C73D32" w:rsidP="00C73D32">
      <w:pPr>
        <w:widowControl w:val="0"/>
        <w:shd w:val="clear" w:color="auto" w:fill="FFFFFF"/>
        <w:tabs>
          <w:tab w:val="left" w:pos="709"/>
        </w:tabs>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 xml:space="preserve">9.4.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C73D32" w:rsidRPr="00614AA7" w:rsidRDefault="00C73D32" w:rsidP="00C73D32">
      <w:pPr>
        <w:widowControl w:val="0"/>
        <w:shd w:val="clear" w:color="auto" w:fill="FFFFFF"/>
        <w:tabs>
          <w:tab w:val="left" w:pos="709"/>
        </w:tabs>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9.5. Уплата неустойки (пеней, штрафа) не освобождает Стороны от выполнения принятых обязательств.</w:t>
      </w:r>
    </w:p>
    <w:p w:rsidR="00C73D32" w:rsidRPr="00C73D32" w:rsidRDefault="00C73D32" w:rsidP="00C73D32">
      <w:pPr>
        <w:widowControl w:val="0"/>
        <w:shd w:val="clear" w:color="auto" w:fill="FFFFFF"/>
        <w:tabs>
          <w:tab w:val="left" w:pos="709"/>
        </w:tabs>
        <w:ind w:firstLine="709"/>
        <w:jc w:val="both"/>
        <w:rPr>
          <w:rFonts w:ascii="Times New Roman" w:eastAsia="Times New Roman" w:hAnsi="Times New Roman" w:cs="Times New Roman"/>
          <w:b/>
          <w:sz w:val="24"/>
          <w:szCs w:val="24"/>
          <w:highlight w:val="yellow"/>
        </w:rPr>
      </w:pPr>
    </w:p>
    <w:p w:rsidR="00C73D32" w:rsidRPr="00614AA7" w:rsidRDefault="00C73D32" w:rsidP="00C73D32">
      <w:pPr>
        <w:widowControl w:val="0"/>
        <w:shd w:val="clear" w:color="auto" w:fill="FFFFFF"/>
        <w:tabs>
          <w:tab w:val="left" w:pos="709"/>
        </w:tabs>
        <w:ind w:firstLine="709"/>
        <w:jc w:val="center"/>
        <w:rPr>
          <w:rFonts w:ascii="Times New Roman" w:eastAsia="Times New Roman" w:hAnsi="Times New Roman" w:cs="Times New Roman"/>
          <w:b/>
          <w:sz w:val="24"/>
          <w:szCs w:val="24"/>
        </w:rPr>
      </w:pPr>
      <w:r w:rsidRPr="00614AA7">
        <w:rPr>
          <w:rFonts w:ascii="Times New Roman" w:eastAsia="Times New Roman" w:hAnsi="Times New Roman" w:cs="Times New Roman"/>
          <w:b/>
          <w:sz w:val="24"/>
          <w:szCs w:val="24"/>
        </w:rPr>
        <w:t>10. Обстоятельства непреодолимой силы</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10.1.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w:t>
      </w:r>
    </w:p>
    <w:p w:rsidR="00C73D32" w:rsidRPr="00614AA7" w:rsidRDefault="00C73D32" w:rsidP="00C73D32">
      <w:pPr>
        <w:ind w:firstLine="709"/>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10.2.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73D32" w:rsidRPr="00614AA7" w:rsidRDefault="00C73D32" w:rsidP="00C73D32">
      <w:pPr>
        <w:ind w:firstLine="709"/>
        <w:jc w:val="both"/>
        <w:rPr>
          <w:rFonts w:ascii="Times New Roman" w:eastAsia="Times New Roman" w:hAnsi="Times New Roman" w:cs="Times New Roman"/>
          <w:b/>
          <w:sz w:val="24"/>
          <w:szCs w:val="24"/>
        </w:rPr>
      </w:pPr>
      <w:r w:rsidRPr="00614AA7">
        <w:rPr>
          <w:rFonts w:ascii="Times New Roman" w:eastAsia="Times New Roman" w:hAnsi="Times New Roman" w:cs="Times New Roman"/>
          <w:sz w:val="24"/>
          <w:szCs w:val="24"/>
        </w:rPr>
        <w:t>10.2. При наступлении указанных в пункте 10.1.-10.2. обстоятельств, Сторона,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десятидневный срок со дня наступления этих обстоятельств</w:t>
      </w:r>
      <w:r w:rsidRPr="00614AA7">
        <w:rPr>
          <w:rFonts w:ascii="Times New Roman" w:eastAsia="Times New Roman" w:hAnsi="Times New Roman" w:cs="Times New Roman"/>
          <w:b/>
          <w:sz w:val="24"/>
          <w:szCs w:val="24"/>
        </w:rPr>
        <w:t xml:space="preserve"> </w:t>
      </w:r>
    </w:p>
    <w:p w:rsidR="00C73D32" w:rsidRPr="00C73D32" w:rsidRDefault="00C73D32" w:rsidP="00C73D32">
      <w:pPr>
        <w:ind w:firstLine="709"/>
        <w:jc w:val="both"/>
        <w:rPr>
          <w:rFonts w:ascii="Times New Roman" w:eastAsia="Times New Roman" w:hAnsi="Times New Roman" w:cs="Times New Roman"/>
          <w:b/>
          <w:sz w:val="24"/>
          <w:szCs w:val="24"/>
          <w:highlight w:val="yellow"/>
        </w:rPr>
      </w:pPr>
    </w:p>
    <w:p w:rsidR="00C73D32" w:rsidRPr="00614AA7" w:rsidRDefault="00C73D32" w:rsidP="00C73D32">
      <w:pPr>
        <w:ind w:firstLine="709"/>
        <w:jc w:val="center"/>
        <w:rPr>
          <w:rFonts w:ascii="Times New Roman" w:eastAsia="Times New Roman" w:hAnsi="Times New Roman" w:cs="Times New Roman"/>
          <w:b/>
          <w:sz w:val="24"/>
          <w:szCs w:val="24"/>
        </w:rPr>
      </w:pPr>
      <w:r w:rsidRPr="00614AA7">
        <w:rPr>
          <w:rFonts w:ascii="Times New Roman" w:eastAsia="Times New Roman" w:hAnsi="Times New Roman" w:cs="Times New Roman"/>
          <w:b/>
          <w:sz w:val="24"/>
          <w:szCs w:val="24"/>
        </w:rPr>
        <w:t>11. Разрешение споров</w:t>
      </w:r>
    </w:p>
    <w:p w:rsidR="00C73D32" w:rsidRPr="00614AA7" w:rsidRDefault="00C73D32" w:rsidP="00C73D32">
      <w:pPr>
        <w:ind w:firstLine="709"/>
        <w:jc w:val="center"/>
        <w:rPr>
          <w:rFonts w:ascii="Times New Roman" w:eastAsia="Times New Roman" w:hAnsi="Times New Roman" w:cs="Times New Roman"/>
          <w:sz w:val="24"/>
          <w:szCs w:val="24"/>
        </w:rPr>
      </w:pPr>
      <w:r w:rsidRPr="00614AA7">
        <w:rPr>
          <w:rFonts w:ascii="Times New Roman" w:hAnsi="Times New Roman" w:cs="Times New Roman"/>
          <w:sz w:val="24"/>
          <w:szCs w:val="24"/>
        </w:rPr>
        <w:t>11.1. Все споры и разногласия, которые могут возникнуть при исполнении Контракта или в связи с ним, Стороны будут стремиться урегулировать путем переговоров, а если такое урегулирование становиться невозможным, то спор подлежит решению в Арбитражном суде Республики Мордовия в установленном законом порядке</w:t>
      </w:r>
    </w:p>
    <w:p w:rsidR="00C73D32" w:rsidRPr="00C73D32" w:rsidRDefault="00C73D32" w:rsidP="00C73D32">
      <w:pPr>
        <w:pStyle w:val="2b"/>
        <w:tabs>
          <w:tab w:val="left" w:pos="4185"/>
        </w:tabs>
        <w:spacing w:line="240" w:lineRule="auto"/>
        <w:jc w:val="both"/>
        <w:rPr>
          <w:b w:val="0"/>
          <w:highlight w:val="yellow"/>
        </w:rPr>
      </w:pPr>
    </w:p>
    <w:p w:rsidR="00C73D32" w:rsidRPr="00C73D32" w:rsidRDefault="00C73D32" w:rsidP="00C73D32">
      <w:pPr>
        <w:pStyle w:val="2b"/>
        <w:tabs>
          <w:tab w:val="left" w:pos="4185"/>
        </w:tabs>
        <w:spacing w:line="240" w:lineRule="auto"/>
        <w:jc w:val="both"/>
        <w:rPr>
          <w:b w:val="0"/>
          <w:highlight w:val="yellow"/>
        </w:rPr>
      </w:pPr>
    </w:p>
    <w:p w:rsidR="00C73D32" w:rsidRPr="00C73D32" w:rsidRDefault="00C73D32" w:rsidP="00C73D32">
      <w:pPr>
        <w:pStyle w:val="ae"/>
        <w:jc w:val="center"/>
        <w:rPr>
          <w:b/>
          <w:highlight w:val="yellow"/>
          <w:lang w:val="ru-RU"/>
        </w:rPr>
      </w:pPr>
    </w:p>
    <w:p w:rsidR="00C73D32" w:rsidRPr="00F21527" w:rsidRDefault="00C73D32" w:rsidP="00C73D32">
      <w:pPr>
        <w:jc w:val="center"/>
        <w:rPr>
          <w:rFonts w:ascii="Times New Roman" w:hAnsi="Times New Roman" w:cs="Times New Roman"/>
          <w:b/>
          <w:sz w:val="24"/>
          <w:szCs w:val="24"/>
        </w:rPr>
      </w:pPr>
      <w:r w:rsidRPr="00F21527">
        <w:rPr>
          <w:rFonts w:ascii="Times New Roman" w:hAnsi="Times New Roman" w:cs="Times New Roman"/>
          <w:b/>
          <w:sz w:val="24"/>
          <w:szCs w:val="24"/>
        </w:rPr>
        <w:t>12. Срок действия  и порядок расторжения Контракта</w:t>
      </w:r>
    </w:p>
    <w:p w:rsidR="00C73D32" w:rsidRPr="00F21527" w:rsidRDefault="00C73D32" w:rsidP="00C73D32">
      <w:pPr>
        <w:jc w:val="both"/>
        <w:rPr>
          <w:rFonts w:ascii="Times New Roman" w:hAnsi="Times New Roman" w:cs="Times New Roman"/>
          <w:sz w:val="24"/>
          <w:szCs w:val="24"/>
        </w:rPr>
      </w:pPr>
      <w:r w:rsidRPr="00F21527">
        <w:rPr>
          <w:rFonts w:ascii="Times New Roman" w:hAnsi="Times New Roman" w:cs="Times New Roman"/>
          <w:sz w:val="24"/>
          <w:szCs w:val="24"/>
        </w:rPr>
        <w:t xml:space="preserve">          12.1. Контракт считается заключенным и вступает в силу со дня его подписания Сторонами, и действует до </w:t>
      </w:r>
      <w:r w:rsidR="00A95DA3">
        <w:rPr>
          <w:rFonts w:ascii="Times New Roman" w:hAnsi="Times New Roman" w:cs="Times New Roman"/>
          <w:sz w:val="24"/>
          <w:szCs w:val="24"/>
        </w:rPr>
        <w:t xml:space="preserve">15 августа </w:t>
      </w:r>
      <w:r w:rsidRPr="00F21527">
        <w:rPr>
          <w:rFonts w:ascii="Times New Roman" w:hAnsi="Times New Roman" w:cs="Times New Roman"/>
          <w:sz w:val="24"/>
          <w:szCs w:val="24"/>
        </w:rPr>
        <w:t>2015 года включительно.</w:t>
      </w:r>
    </w:p>
    <w:p w:rsidR="00C73D32" w:rsidRPr="008E04DC" w:rsidRDefault="00C73D32" w:rsidP="00C73D32">
      <w:pPr>
        <w:jc w:val="both"/>
        <w:rPr>
          <w:rFonts w:ascii="Times New Roman" w:hAnsi="Times New Roman" w:cs="Times New Roman"/>
          <w:sz w:val="24"/>
          <w:szCs w:val="24"/>
        </w:rPr>
      </w:pPr>
      <w:r w:rsidRPr="008E04DC">
        <w:rPr>
          <w:rFonts w:ascii="Times New Roman" w:hAnsi="Times New Roman" w:cs="Times New Roman"/>
          <w:sz w:val="24"/>
          <w:szCs w:val="24"/>
        </w:rPr>
        <w:t>12.2. Прекращение (окончание) срока действия настоящего Контракта не освобождает Стороны от ответственности за неисполнение или ненадлежащее исполнение настоящего Контракта, если таковые имели место при исполнении условий настоящего Контракта.</w:t>
      </w:r>
    </w:p>
    <w:p w:rsidR="00C73D32" w:rsidRPr="008E04DC" w:rsidRDefault="00C73D32" w:rsidP="00C73D32">
      <w:pPr>
        <w:jc w:val="both"/>
        <w:rPr>
          <w:rFonts w:ascii="Times New Roman" w:hAnsi="Times New Roman" w:cs="Times New Roman"/>
          <w:sz w:val="24"/>
          <w:szCs w:val="24"/>
        </w:rPr>
      </w:pPr>
      <w:r w:rsidRPr="008E04DC">
        <w:rPr>
          <w:rFonts w:ascii="Times New Roman" w:hAnsi="Times New Roman" w:cs="Times New Roman"/>
          <w:sz w:val="24"/>
          <w:szCs w:val="24"/>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C73D32" w:rsidRPr="008E04DC" w:rsidRDefault="00C73D32" w:rsidP="00C73D32">
      <w:pPr>
        <w:jc w:val="both"/>
        <w:rPr>
          <w:rFonts w:ascii="Times New Roman" w:hAnsi="Times New Roman" w:cs="Times New Roman"/>
          <w:sz w:val="24"/>
          <w:szCs w:val="24"/>
        </w:rPr>
      </w:pPr>
      <w:r w:rsidRPr="008E04DC">
        <w:rPr>
          <w:rFonts w:ascii="Times New Roman" w:hAnsi="Times New Roman" w:cs="Times New Roman"/>
          <w:sz w:val="24"/>
          <w:szCs w:val="24"/>
        </w:rPr>
        <w:t>12.4.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73D32" w:rsidRPr="008E04DC" w:rsidRDefault="00C73D32" w:rsidP="00C73D32">
      <w:pPr>
        <w:jc w:val="both"/>
        <w:rPr>
          <w:rFonts w:ascii="Times New Roman" w:hAnsi="Times New Roman" w:cs="Times New Roman"/>
          <w:sz w:val="24"/>
          <w:szCs w:val="24"/>
        </w:rPr>
      </w:pPr>
      <w:r w:rsidRPr="008E04DC">
        <w:rPr>
          <w:rFonts w:ascii="Times New Roman" w:hAnsi="Times New Roman" w:cs="Times New Roman"/>
          <w:sz w:val="24"/>
          <w:szCs w:val="24"/>
        </w:rPr>
        <w:t>12.5. Заказчик вправе провести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 в соответствии с пунктом 12.4. настоящего раздела.</w:t>
      </w:r>
    </w:p>
    <w:p w:rsidR="00C73D32" w:rsidRPr="008E04DC" w:rsidRDefault="00C73D32" w:rsidP="00C73D32">
      <w:pPr>
        <w:jc w:val="both"/>
        <w:rPr>
          <w:rFonts w:ascii="Times New Roman" w:hAnsi="Times New Roman" w:cs="Times New Roman"/>
          <w:sz w:val="24"/>
          <w:szCs w:val="24"/>
        </w:rPr>
      </w:pPr>
      <w:r w:rsidRPr="008E04DC">
        <w:rPr>
          <w:rFonts w:ascii="Times New Roman" w:hAnsi="Times New Roman" w:cs="Times New Roman"/>
          <w:sz w:val="24"/>
          <w:szCs w:val="24"/>
        </w:rPr>
        <w:t>12.6.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C73D32" w:rsidRPr="008E04DC" w:rsidRDefault="00C73D32" w:rsidP="00C73D32">
      <w:pPr>
        <w:jc w:val="both"/>
        <w:rPr>
          <w:rFonts w:ascii="Times New Roman" w:hAnsi="Times New Roman" w:cs="Times New Roman"/>
          <w:sz w:val="24"/>
          <w:szCs w:val="24"/>
        </w:rPr>
      </w:pPr>
      <w:r w:rsidRPr="008E04DC">
        <w:rPr>
          <w:rFonts w:ascii="Times New Roman" w:hAnsi="Times New Roman" w:cs="Times New Roman"/>
          <w:sz w:val="24"/>
          <w:szCs w:val="24"/>
        </w:rPr>
        <w:t>12.7. Решение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Выполнение заказчиком требований настоящей части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C73D32" w:rsidRPr="008E04DC" w:rsidRDefault="00C73D32" w:rsidP="00C73D32">
      <w:pPr>
        <w:jc w:val="both"/>
        <w:rPr>
          <w:rFonts w:ascii="Times New Roman" w:hAnsi="Times New Roman" w:cs="Times New Roman"/>
          <w:sz w:val="24"/>
          <w:szCs w:val="24"/>
        </w:rPr>
      </w:pPr>
      <w:r w:rsidRPr="008E04DC">
        <w:rPr>
          <w:rFonts w:ascii="Times New Roman" w:hAnsi="Times New Roman" w:cs="Times New Roman"/>
          <w:sz w:val="24"/>
          <w:szCs w:val="24"/>
        </w:rPr>
        <w:t>12.8.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rsidR="00C73D32" w:rsidRPr="008E04DC" w:rsidRDefault="00C73D32" w:rsidP="00C73D32">
      <w:pPr>
        <w:jc w:val="both"/>
        <w:rPr>
          <w:rFonts w:ascii="Times New Roman" w:hAnsi="Times New Roman" w:cs="Times New Roman"/>
          <w:sz w:val="24"/>
          <w:szCs w:val="24"/>
        </w:rPr>
      </w:pPr>
      <w:r w:rsidRPr="008E04DC">
        <w:rPr>
          <w:rFonts w:ascii="Times New Roman" w:hAnsi="Times New Roman" w:cs="Times New Roman"/>
          <w:sz w:val="24"/>
          <w:szCs w:val="24"/>
        </w:rPr>
        <w:t>12.9.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73D32" w:rsidRPr="008E04DC" w:rsidRDefault="00C73D32" w:rsidP="00C73D32">
      <w:pPr>
        <w:jc w:val="both"/>
        <w:rPr>
          <w:rFonts w:ascii="Times New Roman" w:hAnsi="Times New Roman" w:cs="Times New Roman"/>
          <w:sz w:val="24"/>
          <w:szCs w:val="24"/>
        </w:rPr>
      </w:pPr>
      <w:r w:rsidRPr="008E04DC">
        <w:rPr>
          <w:rFonts w:ascii="Times New Roman" w:hAnsi="Times New Roman" w:cs="Times New Roman"/>
          <w:sz w:val="24"/>
          <w:szCs w:val="24"/>
        </w:rPr>
        <w:t>12.10. В отношении порядка, сроков и оснований расторжения контракта подрядчиком в одностороннем порядке применяются пункты 12.3.-12.9. настоящего раздела.</w:t>
      </w:r>
    </w:p>
    <w:p w:rsidR="00C73D32" w:rsidRPr="008E04DC" w:rsidRDefault="00C73D32" w:rsidP="00C73D32">
      <w:pPr>
        <w:jc w:val="both"/>
        <w:rPr>
          <w:rFonts w:ascii="Times New Roman" w:hAnsi="Times New Roman" w:cs="Times New Roman"/>
          <w:sz w:val="24"/>
          <w:szCs w:val="24"/>
        </w:rPr>
      </w:pPr>
      <w:r w:rsidRPr="008E04DC">
        <w:rPr>
          <w:rFonts w:ascii="Times New Roman" w:hAnsi="Times New Roman" w:cs="Times New Roman"/>
          <w:sz w:val="24"/>
          <w:szCs w:val="24"/>
        </w:rPr>
        <w:tab/>
        <w:t xml:space="preserve">   12.11.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73D32" w:rsidRPr="008E04DC" w:rsidRDefault="00C73D32" w:rsidP="00C73D32">
      <w:pPr>
        <w:widowControl w:val="0"/>
        <w:jc w:val="both"/>
        <w:rPr>
          <w:rFonts w:ascii="Times New Roman" w:eastAsia="Times New Roman" w:hAnsi="Times New Roman" w:cs="Times New Roman"/>
          <w:bCs/>
          <w:sz w:val="24"/>
          <w:szCs w:val="24"/>
        </w:rPr>
      </w:pPr>
    </w:p>
    <w:p w:rsidR="00C73D32" w:rsidRPr="00C73D32" w:rsidRDefault="00C73D32" w:rsidP="00C73D32">
      <w:pPr>
        <w:widowControl w:val="0"/>
        <w:rPr>
          <w:rFonts w:ascii="Times New Roman" w:eastAsia="Times New Roman" w:hAnsi="Times New Roman" w:cs="Times New Roman"/>
          <w:b/>
          <w:bCs/>
          <w:sz w:val="24"/>
          <w:szCs w:val="24"/>
          <w:highlight w:val="yellow"/>
        </w:rPr>
      </w:pPr>
    </w:p>
    <w:p w:rsidR="00C73D32" w:rsidRPr="00614AA7" w:rsidRDefault="00C73D32" w:rsidP="00C73D32">
      <w:pPr>
        <w:widowControl w:val="0"/>
        <w:jc w:val="center"/>
        <w:rPr>
          <w:rFonts w:ascii="Times New Roman" w:eastAsia="Times New Roman" w:hAnsi="Times New Roman" w:cs="Times New Roman"/>
          <w:b/>
          <w:sz w:val="24"/>
          <w:szCs w:val="24"/>
        </w:rPr>
      </w:pPr>
      <w:r w:rsidRPr="00614AA7">
        <w:rPr>
          <w:rFonts w:ascii="Times New Roman" w:eastAsia="Times New Roman" w:hAnsi="Times New Roman" w:cs="Times New Roman"/>
          <w:b/>
          <w:bCs/>
          <w:sz w:val="24"/>
          <w:szCs w:val="24"/>
        </w:rPr>
        <w:t>13. Обеспечение исполнения контракта</w:t>
      </w:r>
    </w:p>
    <w:p w:rsidR="00C73D32" w:rsidRPr="00614AA7" w:rsidRDefault="00C73D32" w:rsidP="00C73D32">
      <w:pPr>
        <w:autoSpaceDE w:val="0"/>
        <w:autoSpaceDN w:val="0"/>
        <w:adjustRightInd w:val="0"/>
        <w:ind w:firstLine="851"/>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13.1 Обеспечение исполнения настоящего Контракта по выбору Поставщика предоставляется в форме банковской гарантии, выданной банком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C73D32" w:rsidRPr="00614AA7" w:rsidRDefault="00C73D32" w:rsidP="00C73D32">
      <w:pPr>
        <w:autoSpaceDE w:val="0"/>
        <w:autoSpaceDN w:val="0"/>
        <w:adjustRightInd w:val="0"/>
        <w:ind w:firstLine="851"/>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13.2. Срок возврата денежных средств Заказчиком Поставщику, внесенных в качестве обеспечения исполнения контракта, составляет 10 календарных дней с даты исполнения предусмотренных Контрактом обязательств обеими Сторонами.</w:t>
      </w:r>
    </w:p>
    <w:p w:rsidR="00C73D32" w:rsidRPr="00C73D32" w:rsidRDefault="00C73D32" w:rsidP="00C73D32">
      <w:pPr>
        <w:pStyle w:val="2b"/>
        <w:tabs>
          <w:tab w:val="left" w:pos="0"/>
        </w:tabs>
        <w:spacing w:line="240" w:lineRule="auto"/>
        <w:ind w:left="567"/>
        <w:jc w:val="center"/>
        <w:rPr>
          <w:b w:val="0"/>
          <w:highlight w:val="yellow"/>
        </w:rPr>
      </w:pPr>
    </w:p>
    <w:p w:rsidR="00C73D32" w:rsidRPr="00C73D32" w:rsidRDefault="00C73D32" w:rsidP="00C73D32">
      <w:pPr>
        <w:pStyle w:val="2b"/>
        <w:tabs>
          <w:tab w:val="left" w:pos="0"/>
        </w:tabs>
        <w:spacing w:line="240" w:lineRule="auto"/>
        <w:ind w:left="567"/>
        <w:jc w:val="center"/>
        <w:rPr>
          <w:b w:val="0"/>
          <w:highlight w:val="yellow"/>
        </w:rPr>
      </w:pPr>
    </w:p>
    <w:p w:rsidR="00C73D32" w:rsidRPr="00614AA7" w:rsidRDefault="00C73D32" w:rsidP="00C73D32">
      <w:pPr>
        <w:pStyle w:val="ae"/>
        <w:spacing w:line="276" w:lineRule="auto"/>
        <w:jc w:val="center"/>
        <w:rPr>
          <w:rFonts w:ascii="Times New Roman" w:hAnsi="Times New Roman" w:cs="Times New Roman"/>
          <w:b/>
          <w:szCs w:val="24"/>
          <w:lang w:val="ru-RU"/>
        </w:rPr>
      </w:pPr>
      <w:r w:rsidRPr="00614AA7">
        <w:rPr>
          <w:rFonts w:ascii="Times New Roman" w:hAnsi="Times New Roman" w:cs="Times New Roman"/>
          <w:b/>
          <w:szCs w:val="24"/>
          <w:lang w:val="ru-RU"/>
        </w:rPr>
        <w:t>14. Прочие условия</w:t>
      </w:r>
    </w:p>
    <w:p w:rsidR="00C73D32" w:rsidRPr="00614AA7" w:rsidRDefault="00C73D32" w:rsidP="00C73D32">
      <w:pPr>
        <w:pStyle w:val="ae"/>
        <w:spacing w:line="276" w:lineRule="auto"/>
        <w:jc w:val="center"/>
        <w:rPr>
          <w:rFonts w:ascii="Times New Roman" w:hAnsi="Times New Roman" w:cs="Times New Roman"/>
          <w:b/>
          <w:szCs w:val="24"/>
          <w:lang w:val="ru-RU"/>
        </w:rPr>
      </w:pPr>
    </w:p>
    <w:p w:rsidR="00C73D32" w:rsidRPr="00614AA7" w:rsidRDefault="00C73D32" w:rsidP="00C73D32">
      <w:pPr>
        <w:pStyle w:val="ae"/>
        <w:spacing w:line="276" w:lineRule="auto"/>
        <w:jc w:val="both"/>
        <w:rPr>
          <w:rFonts w:ascii="Times New Roman" w:hAnsi="Times New Roman" w:cs="Times New Roman"/>
          <w:szCs w:val="24"/>
          <w:lang w:val="ru-RU"/>
        </w:rPr>
      </w:pPr>
      <w:r w:rsidRPr="00614AA7">
        <w:rPr>
          <w:rFonts w:ascii="Times New Roman" w:hAnsi="Times New Roman" w:cs="Times New Roman"/>
          <w:szCs w:val="24"/>
          <w:lang w:val="ru-RU"/>
        </w:rPr>
        <w:t xml:space="preserve">      14.1. Все изменения и дополнения к настоящему Контракту действительны, если они совершены в письменной форме и подписаны Сторонами.</w:t>
      </w:r>
    </w:p>
    <w:p w:rsidR="00C73D32" w:rsidRPr="00614AA7" w:rsidRDefault="00C73D32" w:rsidP="00C73D32">
      <w:pPr>
        <w:pStyle w:val="ae"/>
        <w:spacing w:line="276" w:lineRule="auto"/>
        <w:jc w:val="both"/>
        <w:rPr>
          <w:rFonts w:ascii="Times New Roman" w:hAnsi="Times New Roman" w:cs="Times New Roman"/>
          <w:szCs w:val="24"/>
          <w:lang w:val="ru-RU"/>
        </w:rPr>
      </w:pPr>
      <w:r w:rsidRPr="00614AA7">
        <w:rPr>
          <w:rFonts w:ascii="Times New Roman" w:hAnsi="Times New Roman" w:cs="Times New Roman"/>
          <w:szCs w:val="24"/>
          <w:lang w:val="ru-RU"/>
        </w:rPr>
        <w:t>14.2. Недействительность какого-либо из условий Контракта не влечет за собой недействительность других его условий или всего Контракта в целом.</w:t>
      </w:r>
    </w:p>
    <w:p w:rsidR="00C73D32" w:rsidRPr="00614AA7" w:rsidRDefault="00C73D32" w:rsidP="00C73D32">
      <w:pPr>
        <w:pStyle w:val="ae"/>
        <w:spacing w:line="276" w:lineRule="auto"/>
        <w:jc w:val="both"/>
        <w:rPr>
          <w:rFonts w:ascii="Times New Roman" w:hAnsi="Times New Roman" w:cs="Times New Roman"/>
          <w:szCs w:val="24"/>
          <w:lang w:val="ru-RU"/>
        </w:rPr>
      </w:pPr>
      <w:r w:rsidRPr="00614AA7">
        <w:rPr>
          <w:rFonts w:ascii="Times New Roman" w:hAnsi="Times New Roman" w:cs="Times New Roman"/>
          <w:szCs w:val="24"/>
          <w:lang w:val="ru-RU"/>
        </w:rPr>
        <w:t xml:space="preserve">14.3. В случае изменения потребности в объемах работ, Заказчик по согласованию с Подрядчиком в ходе исполнения настоящего Контракта вправе изменить не более чем на 10% объем всех предусмотренных Контрактом работ. </w:t>
      </w:r>
    </w:p>
    <w:p w:rsidR="00C73D32" w:rsidRPr="00614AA7" w:rsidRDefault="00C73D32" w:rsidP="00C73D32">
      <w:pPr>
        <w:pStyle w:val="ae"/>
        <w:spacing w:line="276" w:lineRule="auto"/>
        <w:jc w:val="both"/>
        <w:rPr>
          <w:rFonts w:ascii="Times New Roman" w:hAnsi="Times New Roman" w:cs="Times New Roman"/>
          <w:szCs w:val="24"/>
          <w:lang w:val="ru-RU"/>
        </w:rPr>
      </w:pPr>
      <w:r w:rsidRPr="00614AA7">
        <w:rPr>
          <w:rFonts w:ascii="Times New Roman" w:hAnsi="Times New Roman" w:cs="Times New Roman"/>
          <w:szCs w:val="24"/>
          <w:lang w:val="ru-RU"/>
        </w:rPr>
        <w:t>При выполнении дополнительного объема работ Заказчик по согласованию с Подрядчиком вправе изменить первоначальную цену Контракта пропорционально объему  работ, но не более, чем на 10 % цены Контракта, а при внесении соответствующих изменений в Контракт в связи с сокращением потребности в объеме работ, Заказчик обязан изменить цену Контракта указанным образом. Цена дополнительно выполняемых работ и цена выполняемых работ при сокращении потребности в выполнении части объема таких работ должны определяться как частное от деления первоначальной цены Контракта на предусмотренное в Контракте объем таких работ.</w:t>
      </w:r>
    </w:p>
    <w:p w:rsidR="00C73D32" w:rsidRPr="00614AA7" w:rsidRDefault="00C73D32" w:rsidP="00C73D32">
      <w:pPr>
        <w:pStyle w:val="ae"/>
        <w:spacing w:line="276" w:lineRule="auto"/>
        <w:jc w:val="both"/>
        <w:rPr>
          <w:rFonts w:ascii="Times New Roman" w:hAnsi="Times New Roman" w:cs="Times New Roman"/>
          <w:szCs w:val="24"/>
          <w:lang w:val="ru-RU"/>
        </w:rPr>
      </w:pPr>
      <w:r w:rsidRPr="00614AA7">
        <w:rPr>
          <w:rFonts w:ascii="Times New Roman" w:hAnsi="Times New Roman" w:cs="Times New Roman"/>
          <w:szCs w:val="24"/>
          <w:lang w:val="ru-RU"/>
        </w:rPr>
        <w:t>14.4. Цена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может изменяться.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 выполнения работ предусмотренных контрактом.</w:t>
      </w:r>
    </w:p>
    <w:p w:rsidR="00C73D32" w:rsidRPr="00614AA7" w:rsidRDefault="00C73D32" w:rsidP="00C73D32">
      <w:pPr>
        <w:pStyle w:val="ae"/>
        <w:spacing w:line="276" w:lineRule="auto"/>
        <w:jc w:val="both"/>
        <w:rPr>
          <w:rFonts w:ascii="Times New Roman" w:hAnsi="Times New Roman" w:cs="Times New Roman"/>
          <w:szCs w:val="24"/>
          <w:lang w:val="ru-RU"/>
        </w:rPr>
      </w:pPr>
      <w:r w:rsidRPr="00614AA7">
        <w:rPr>
          <w:rFonts w:ascii="Times New Roman" w:hAnsi="Times New Roman" w:cs="Times New Roman"/>
          <w:szCs w:val="24"/>
          <w:lang w:val="ru-RU"/>
        </w:rPr>
        <w:t>14.5. Ни одна из Сторон не имеет право передавать свои права и обязанности третьей стороне.</w:t>
      </w:r>
    </w:p>
    <w:p w:rsidR="00C73D32" w:rsidRPr="00614AA7" w:rsidRDefault="00C73D32" w:rsidP="00C73D32">
      <w:pPr>
        <w:pStyle w:val="ae"/>
        <w:spacing w:line="276" w:lineRule="auto"/>
        <w:jc w:val="both"/>
        <w:rPr>
          <w:rFonts w:ascii="Times New Roman" w:hAnsi="Times New Roman" w:cs="Times New Roman"/>
          <w:szCs w:val="24"/>
          <w:lang w:val="ru-RU"/>
        </w:rPr>
      </w:pPr>
      <w:r w:rsidRPr="00614AA7">
        <w:rPr>
          <w:rFonts w:ascii="Times New Roman" w:hAnsi="Times New Roman" w:cs="Times New Roman"/>
          <w:szCs w:val="24"/>
          <w:lang w:val="ru-RU"/>
        </w:rPr>
        <w:t>14.6. При изменении юридического адреса, банковских реквизитов и формы собственности Подрядчик в двухнедельный срок обязан письменно известить об этом Заказчика. В случае прекращения деятельности Подрядчика Стороной Контракта является его правопреемник.</w:t>
      </w:r>
    </w:p>
    <w:p w:rsidR="00C73D32" w:rsidRPr="00614AA7" w:rsidRDefault="00C73D32" w:rsidP="00C73D32">
      <w:pPr>
        <w:pStyle w:val="ae"/>
        <w:spacing w:line="276" w:lineRule="auto"/>
        <w:jc w:val="both"/>
        <w:rPr>
          <w:rFonts w:ascii="Times New Roman" w:hAnsi="Times New Roman" w:cs="Times New Roman"/>
          <w:szCs w:val="24"/>
          <w:lang w:val="ru-RU"/>
        </w:rPr>
      </w:pPr>
      <w:r w:rsidRPr="00614AA7">
        <w:rPr>
          <w:rFonts w:ascii="Times New Roman" w:hAnsi="Times New Roman" w:cs="Times New Roman"/>
          <w:szCs w:val="24"/>
          <w:lang w:val="ru-RU"/>
        </w:rPr>
        <w:t>14.7. Во всем остальном, что не предусмотрено Контрактом, Стороны руководствуются действующим законодательством Российской Федерации.</w:t>
      </w:r>
    </w:p>
    <w:p w:rsidR="00C73D32" w:rsidRPr="00614AA7" w:rsidRDefault="00C73D32" w:rsidP="00C73D32">
      <w:pPr>
        <w:pStyle w:val="ae"/>
        <w:spacing w:line="276" w:lineRule="auto"/>
        <w:jc w:val="both"/>
        <w:rPr>
          <w:rFonts w:ascii="Times New Roman" w:hAnsi="Times New Roman" w:cs="Times New Roman"/>
          <w:szCs w:val="24"/>
          <w:lang w:val="ru-RU"/>
        </w:rPr>
      </w:pPr>
      <w:r w:rsidRPr="00614AA7">
        <w:rPr>
          <w:rFonts w:ascii="Times New Roman" w:hAnsi="Times New Roman" w:cs="Times New Roman"/>
          <w:szCs w:val="24"/>
          <w:lang w:val="ru-RU"/>
        </w:rPr>
        <w:t>14.8. Контракт составлен в форме электронного документа, подписан обеими Сторонами с помощью электронной цифровой подписи в соответствии с требованиями нормативных правовых актов Российской Федерации. Стороны вправе изготовить копию на бумажном носителе в двух экземплярах, имеющих одинаковую юридическую силу, по одному экземпляру для каждой из Сторон.</w:t>
      </w:r>
    </w:p>
    <w:p w:rsidR="00C73D32" w:rsidRPr="00614AA7" w:rsidRDefault="00C73D32" w:rsidP="00C73D32">
      <w:pPr>
        <w:pStyle w:val="2b"/>
        <w:tabs>
          <w:tab w:val="left" w:pos="0"/>
        </w:tabs>
        <w:spacing w:line="276" w:lineRule="auto"/>
        <w:ind w:left="567"/>
        <w:jc w:val="both"/>
        <w:rPr>
          <w:b w:val="0"/>
          <w:sz w:val="24"/>
          <w:szCs w:val="24"/>
        </w:rPr>
      </w:pPr>
    </w:p>
    <w:p w:rsidR="00C73D32" w:rsidRPr="00614AA7" w:rsidRDefault="00C73D32" w:rsidP="00C73D32">
      <w:pPr>
        <w:pStyle w:val="2b"/>
        <w:tabs>
          <w:tab w:val="left" w:pos="0"/>
        </w:tabs>
        <w:spacing w:line="240" w:lineRule="auto"/>
        <w:rPr>
          <w:b w:val="0"/>
        </w:rPr>
      </w:pPr>
    </w:p>
    <w:p w:rsidR="00C73D32" w:rsidRPr="00614AA7" w:rsidRDefault="00C73D32" w:rsidP="00C73D32">
      <w:pPr>
        <w:pStyle w:val="2b"/>
        <w:tabs>
          <w:tab w:val="left" w:pos="0"/>
        </w:tabs>
        <w:spacing w:line="240" w:lineRule="auto"/>
        <w:ind w:left="567"/>
        <w:jc w:val="center"/>
        <w:rPr>
          <w:b w:val="0"/>
        </w:rPr>
      </w:pPr>
    </w:p>
    <w:p w:rsidR="00C73D32" w:rsidRPr="00614AA7" w:rsidRDefault="00C73D32" w:rsidP="00C73D32">
      <w:pPr>
        <w:pStyle w:val="2b"/>
        <w:tabs>
          <w:tab w:val="left" w:pos="0"/>
        </w:tabs>
        <w:spacing w:line="240" w:lineRule="auto"/>
        <w:ind w:left="567"/>
        <w:jc w:val="center"/>
        <w:rPr>
          <w:b w:val="0"/>
        </w:rPr>
      </w:pPr>
      <w:r w:rsidRPr="00614AA7">
        <w:t>15. Приложения</w:t>
      </w:r>
    </w:p>
    <w:p w:rsidR="00C73D32" w:rsidRPr="00614AA7" w:rsidRDefault="00C73D32" w:rsidP="00C73D32">
      <w:pPr>
        <w:autoSpaceDE w:val="0"/>
        <w:autoSpaceDN w:val="0"/>
        <w:adjustRightInd w:val="0"/>
        <w:ind w:firstLine="851"/>
        <w:jc w:val="both"/>
        <w:rPr>
          <w:rFonts w:ascii="Times New Roman" w:eastAsia="Times New Roman" w:hAnsi="Times New Roman" w:cs="Times New Roman"/>
          <w:sz w:val="24"/>
          <w:szCs w:val="24"/>
        </w:rPr>
      </w:pPr>
      <w:r w:rsidRPr="00614AA7">
        <w:rPr>
          <w:rFonts w:ascii="Times New Roman" w:eastAsia="Times New Roman" w:hAnsi="Times New Roman" w:cs="Times New Roman"/>
          <w:sz w:val="24"/>
          <w:szCs w:val="24"/>
        </w:rPr>
        <w:t>15.1. Приложение к Контракту – "Задание".</w:t>
      </w:r>
    </w:p>
    <w:p w:rsidR="00C73D32" w:rsidRPr="00CB042D" w:rsidRDefault="00C73D32" w:rsidP="00C73D32">
      <w:pPr>
        <w:ind w:firstLine="567"/>
        <w:jc w:val="center"/>
        <w:rPr>
          <w:rFonts w:ascii="Times New Roman" w:hAnsi="Times New Roman" w:cs="Times New Roman"/>
          <w:b/>
        </w:rPr>
      </w:pPr>
      <w:r w:rsidRPr="00CB042D">
        <w:rPr>
          <w:rFonts w:ascii="Times New Roman" w:hAnsi="Times New Roman" w:cs="Times New Roman"/>
          <w:b/>
        </w:rPr>
        <w:t>Техническое задание</w:t>
      </w:r>
    </w:p>
    <w:p w:rsidR="00C73D32" w:rsidRPr="00CB042D" w:rsidRDefault="00C73D32" w:rsidP="00C73D32">
      <w:pPr>
        <w:ind w:firstLine="567"/>
        <w:jc w:val="center"/>
        <w:rPr>
          <w:rFonts w:ascii="Times New Roman" w:hAnsi="Times New Roman" w:cs="Times New Roman"/>
          <w:b/>
        </w:rPr>
      </w:pPr>
      <w:r w:rsidRPr="00CB042D">
        <w:rPr>
          <w:rFonts w:ascii="Times New Roman" w:hAnsi="Times New Roman" w:cs="Times New Roman"/>
          <w:b/>
        </w:rPr>
        <w:t xml:space="preserve"> (описание объекта закупки и условий исполнения контракта)</w:t>
      </w:r>
    </w:p>
    <w:p w:rsidR="00C73D32" w:rsidRPr="00C73D32" w:rsidRDefault="00C73D32" w:rsidP="00C73D32">
      <w:pPr>
        <w:rPr>
          <w:rFonts w:ascii="Times New Roman" w:hAnsi="Times New Roman" w:cs="Times New Roman"/>
          <w:b/>
          <w:bCs/>
          <w:highlight w:val="yellow"/>
        </w:rPr>
      </w:pPr>
    </w:p>
    <w:p w:rsidR="00C73D32" w:rsidRPr="00CB042D" w:rsidRDefault="00C73D32" w:rsidP="00C73D32">
      <w:pPr>
        <w:jc w:val="center"/>
        <w:rPr>
          <w:rFonts w:ascii="Times New Roman" w:hAnsi="Times New Roman" w:cs="Times New Roman"/>
        </w:rPr>
      </w:pPr>
      <w:r w:rsidRPr="00CB042D">
        <w:rPr>
          <w:rFonts w:ascii="Times New Roman" w:hAnsi="Times New Roman" w:cs="Times New Roman"/>
          <w:b/>
        </w:rPr>
        <w:t xml:space="preserve">    Наименование объекта  закупки: </w:t>
      </w:r>
      <w:r w:rsidR="00CB042D" w:rsidRPr="00CB042D">
        <w:rPr>
          <w:rFonts w:ascii="Times New Roman" w:hAnsi="Times New Roman" w:cs="Times New Roman"/>
          <w:b/>
        </w:rPr>
        <w:t xml:space="preserve"> «</w:t>
      </w:r>
      <w:r w:rsidRPr="00CB042D">
        <w:rPr>
          <w:rFonts w:ascii="Times New Roman" w:hAnsi="Times New Roman" w:cs="Times New Roman"/>
        </w:rPr>
        <w:t>Строительство доро</w:t>
      </w:r>
      <w:r w:rsidR="00CB042D" w:rsidRPr="00CB042D">
        <w:rPr>
          <w:rFonts w:ascii="Times New Roman" w:hAnsi="Times New Roman" w:cs="Times New Roman"/>
        </w:rPr>
        <w:t>ги до кладбища   в с п. ст. Ардатов»</w:t>
      </w:r>
    </w:p>
    <w:p w:rsidR="00C73D32" w:rsidRPr="00013B86" w:rsidRDefault="00C73D32" w:rsidP="00013B86">
      <w:pPr>
        <w:rPr>
          <w:rFonts w:ascii="Times New Roman" w:hAnsi="Times New Roman" w:cs="Times New Roman"/>
          <w:b/>
          <w:iCs/>
          <w:caps/>
        </w:rPr>
      </w:pPr>
      <w:r w:rsidRPr="00013B86">
        <w:rPr>
          <w:rFonts w:ascii="Times New Roman" w:hAnsi="Times New Roman" w:cs="Times New Roman"/>
          <w:b/>
        </w:rPr>
        <w:t xml:space="preserve">            Заказчик:</w:t>
      </w:r>
      <w:r w:rsidRPr="00013B86">
        <w:rPr>
          <w:rFonts w:ascii="Times New Roman" w:hAnsi="Times New Roman" w:cs="Times New Roman"/>
          <w:b/>
          <w:iCs/>
          <w:caps/>
        </w:rPr>
        <w:t xml:space="preserve"> </w:t>
      </w:r>
      <w:r w:rsidRPr="00013B86">
        <w:rPr>
          <w:rFonts w:ascii="Times New Roman" w:hAnsi="Times New Roman" w:cs="Times New Roman"/>
        </w:rPr>
        <w:t xml:space="preserve">Администрация </w:t>
      </w:r>
      <w:r w:rsidR="00013B86" w:rsidRPr="00013B86">
        <w:rPr>
          <w:rFonts w:ascii="Times New Roman" w:hAnsi="Times New Roman" w:cs="Times New Roman"/>
        </w:rPr>
        <w:t>Ардатовского сельского поселения Ардатовского муниципального района Республики Мордовии</w:t>
      </w:r>
    </w:p>
    <w:p w:rsidR="00C73D32" w:rsidRPr="00013B86" w:rsidRDefault="00C73D32" w:rsidP="00C73D32">
      <w:pPr>
        <w:ind w:left="-180" w:hanging="240"/>
        <w:jc w:val="both"/>
        <w:rPr>
          <w:rFonts w:ascii="Times New Roman" w:hAnsi="Times New Roman" w:cs="Times New Roman"/>
        </w:rPr>
      </w:pPr>
      <w:r w:rsidRPr="00013B86">
        <w:rPr>
          <w:rFonts w:ascii="Times New Roman" w:hAnsi="Times New Roman" w:cs="Times New Roman"/>
          <w:b/>
        </w:rPr>
        <w:t xml:space="preserve">                  Объем работ:</w:t>
      </w:r>
      <w:r w:rsidRPr="00013B86">
        <w:rPr>
          <w:rFonts w:ascii="Times New Roman" w:hAnsi="Times New Roman" w:cs="Times New Roman"/>
        </w:rPr>
        <w:t xml:space="preserve">  в соответствии  с ПСД.  </w:t>
      </w:r>
    </w:p>
    <w:p w:rsidR="00C73D32" w:rsidRPr="00013B86" w:rsidRDefault="00C73D32" w:rsidP="00C73D32">
      <w:pPr>
        <w:widowControl w:val="0"/>
        <w:autoSpaceDE w:val="0"/>
        <w:autoSpaceDN w:val="0"/>
        <w:adjustRightInd w:val="0"/>
        <w:ind w:firstLine="720"/>
        <w:jc w:val="both"/>
        <w:rPr>
          <w:rFonts w:ascii="Times New Roman" w:hAnsi="Times New Roman" w:cs="Times New Roman"/>
          <w:caps/>
        </w:rPr>
      </w:pPr>
      <w:r w:rsidRPr="00013B86">
        <w:rPr>
          <w:rFonts w:ascii="Times New Roman" w:hAnsi="Times New Roman" w:cs="Times New Roman"/>
        </w:rPr>
        <w:t>Требования к безопасности работ, к результатам работ:</w:t>
      </w:r>
      <w:r w:rsidRPr="00013B86">
        <w:rPr>
          <w:rFonts w:ascii="Times New Roman" w:hAnsi="Times New Roman" w:cs="Times New Roman"/>
          <w:bCs/>
          <w:caps/>
        </w:rPr>
        <w:t xml:space="preserve"> </w:t>
      </w:r>
      <w:r w:rsidRPr="00013B86">
        <w:rPr>
          <w:rFonts w:ascii="Times New Roman" w:hAnsi="Times New Roman" w:cs="Times New Roman"/>
        </w:rPr>
        <w:t>выполнение обязательств по срокам, объёмам и качеству работ, предусмотренным локальной сметой, документацией, ГОСТами, СНиПами и другими нормативными актами в сфере строительства.</w:t>
      </w:r>
    </w:p>
    <w:p w:rsidR="00C73D32" w:rsidRPr="00013B86" w:rsidRDefault="00C73D32" w:rsidP="00C73D32">
      <w:pPr>
        <w:widowControl w:val="0"/>
        <w:autoSpaceDE w:val="0"/>
        <w:autoSpaceDN w:val="0"/>
        <w:adjustRightInd w:val="0"/>
        <w:ind w:firstLine="720"/>
        <w:jc w:val="both"/>
        <w:rPr>
          <w:rFonts w:ascii="Times New Roman" w:hAnsi="Times New Roman" w:cs="Times New Roman"/>
          <w:bCs/>
          <w:caps/>
        </w:rPr>
      </w:pPr>
      <w:r w:rsidRPr="00013B86">
        <w:rPr>
          <w:rFonts w:ascii="Times New Roman" w:hAnsi="Times New Roman" w:cs="Times New Roman"/>
          <w:bCs/>
        </w:rPr>
        <w:t xml:space="preserve">Используемые материалы и оборудование должны соответствовать локальной смете, государственным стандартам и техническим условиям. </w:t>
      </w:r>
    </w:p>
    <w:p w:rsidR="00C73D32" w:rsidRPr="00013B86" w:rsidRDefault="00C73D32" w:rsidP="00C73D32">
      <w:pPr>
        <w:widowControl w:val="0"/>
        <w:autoSpaceDE w:val="0"/>
        <w:autoSpaceDN w:val="0"/>
        <w:adjustRightInd w:val="0"/>
        <w:ind w:firstLine="720"/>
        <w:jc w:val="both"/>
        <w:rPr>
          <w:rFonts w:ascii="Times New Roman" w:hAnsi="Times New Roman" w:cs="Times New Roman"/>
          <w:bCs/>
          <w:caps/>
        </w:rPr>
      </w:pPr>
      <w:r w:rsidRPr="00013B86">
        <w:rPr>
          <w:rFonts w:ascii="Times New Roman" w:hAnsi="Times New Roman" w:cs="Times New Roman"/>
          <w:bCs/>
        </w:rPr>
        <w:t>Подрядчик должен вести журнал производства работ и иметь сертификаты, удостоверяющие качество применяемых строительных материалов, соблюдать технологию производства работ.</w:t>
      </w:r>
    </w:p>
    <w:p w:rsidR="00C73D32" w:rsidRPr="00013B86" w:rsidRDefault="00C73D32" w:rsidP="00C73D32">
      <w:pPr>
        <w:widowControl w:val="0"/>
        <w:autoSpaceDE w:val="0"/>
        <w:autoSpaceDN w:val="0"/>
        <w:adjustRightInd w:val="0"/>
        <w:ind w:firstLine="720"/>
        <w:jc w:val="both"/>
        <w:rPr>
          <w:rFonts w:ascii="Times New Roman" w:hAnsi="Times New Roman" w:cs="Times New Roman"/>
          <w:bCs/>
          <w:caps/>
        </w:rPr>
      </w:pPr>
      <w:r w:rsidRPr="00013B86">
        <w:rPr>
          <w:rFonts w:ascii="Times New Roman" w:hAnsi="Times New Roman" w:cs="Times New Roman"/>
          <w:bCs/>
        </w:rPr>
        <w:t>Технология и качество выполняемых работ, качество применяемых материалов должны удовлетворять требованиям СНиП, стандартов Российской Федерации, противопожарным нормам и требованиям СЭН, подтвержденные соответствующими сертификатами или иными документами, удостоверяющими их качество.</w:t>
      </w:r>
    </w:p>
    <w:p w:rsidR="00C73D32" w:rsidRPr="00013B86" w:rsidRDefault="00C73D32" w:rsidP="00C73D32">
      <w:pPr>
        <w:widowControl w:val="0"/>
        <w:autoSpaceDE w:val="0"/>
        <w:autoSpaceDN w:val="0"/>
        <w:adjustRightInd w:val="0"/>
        <w:ind w:firstLine="720"/>
        <w:jc w:val="both"/>
        <w:rPr>
          <w:rFonts w:ascii="Times New Roman" w:hAnsi="Times New Roman" w:cs="Times New Roman"/>
          <w:bCs/>
          <w:caps/>
        </w:rPr>
      </w:pPr>
      <w:r w:rsidRPr="00013B86">
        <w:rPr>
          <w:rFonts w:ascii="Times New Roman" w:hAnsi="Times New Roman" w:cs="Times New Roman"/>
          <w:bCs/>
        </w:rPr>
        <w:t>При исполнении условий муниципального контракта Подрядчик должен обеспечить осуществление контроля качества работ службами, оснащенными техническими средствами, обеспечивающими необходимую достоверность и полноту контроля. При выполнении приемочного контроля подлежат освидетельствованию скрытые работы. Запрещается выполнение последующих работ при отсутствии актов освидетельствования предшествующих скрытых работ. Работы должны проводиться в условиях действующих улиц.</w:t>
      </w:r>
    </w:p>
    <w:p w:rsidR="00C73D32" w:rsidRPr="00013B86" w:rsidRDefault="00C73D32" w:rsidP="00C73D32">
      <w:pPr>
        <w:widowControl w:val="0"/>
        <w:autoSpaceDE w:val="0"/>
        <w:autoSpaceDN w:val="0"/>
        <w:adjustRightInd w:val="0"/>
        <w:ind w:firstLine="720"/>
        <w:jc w:val="both"/>
        <w:rPr>
          <w:rFonts w:ascii="Times New Roman" w:hAnsi="Times New Roman" w:cs="Times New Roman"/>
          <w:bCs/>
          <w:caps/>
        </w:rPr>
      </w:pPr>
      <w:r w:rsidRPr="00013B86">
        <w:rPr>
          <w:rFonts w:ascii="Times New Roman" w:hAnsi="Times New Roman" w:cs="Times New Roman"/>
          <w:bCs/>
        </w:rPr>
        <w:t>Участники размещения заказа могут самостоятельно, по предварительной договоренности с контактным лицом заказчика (информация в информационной карте аукциона), провести осмотр объектов работ и уточнить объемы работ на месте до момента подачи ими заявок.</w:t>
      </w:r>
    </w:p>
    <w:p w:rsidR="00C73D32" w:rsidRPr="00013B86" w:rsidRDefault="00C73D32" w:rsidP="00C73D32">
      <w:pPr>
        <w:widowControl w:val="0"/>
        <w:autoSpaceDE w:val="0"/>
        <w:autoSpaceDN w:val="0"/>
        <w:adjustRightInd w:val="0"/>
        <w:ind w:firstLine="720"/>
        <w:jc w:val="both"/>
        <w:rPr>
          <w:rFonts w:ascii="Times New Roman" w:hAnsi="Times New Roman" w:cs="Times New Roman"/>
          <w:bCs/>
          <w:caps/>
        </w:rPr>
      </w:pPr>
      <w:r w:rsidRPr="00013B86">
        <w:rPr>
          <w:rFonts w:ascii="Times New Roman" w:hAnsi="Times New Roman" w:cs="Times New Roman"/>
          <w:bCs/>
        </w:rPr>
        <w:t xml:space="preserve">Срок предоставления гарантий качества выполненных работ и материалов должен составлять не менее 5 лет с момента подписания акта сдачи-приемки выполненных работ, и распространяться в полном объеме на все выполненные работы. Гарантийное обслуживание осуществляется в течение всего гарантийного срока.   </w:t>
      </w:r>
    </w:p>
    <w:p w:rsidR="00C73D32" w:rsidRPr="00013B86" w:rsidRDefault="00C73D32" w:rsidP="00C73D32">
      <w:pPr>
        <w:widowControl w:val="0"/>
        <w:autoSpaceDE w:val="0"/>
        <w:autoSpaceDN w:val="0"/>
        <w:adjustRightInd w:val="0"/>
        <w:ind w:firstLine="720"/>
        <w:jc w:val="both"/>
        <w:rPr>
          <w:rFonts w:ascii="Times New Roman" w:hAnsi="Times New Roman" w:cs="Times New Roman"/>
          <w:bCs/>
        </w:rPr>
      </w:pPr>
      <w:r w:rsidRPr="00013B86">
        <w:rPr>
          <w:rFonts w:ascii="Times New Roman" w:hAnsi="Times New Roman" w:cs="Times New Roman"/>
          <w:bCs/>
        </w:rPr>
        <w:t xml:space="preserve">В техническом задании в вышеуказанный перечень работ включены затраты на производство строительно-монтажных работ, механизмы, заработную плату, стоимость материалов, налоги. </w:t>
      </w:r>
    </w:p>
    <w:p w:rsidR="00C73D32" w:rsidRPr="008E04DC" w:rsidRDefault="00C73D32" w:rsidP="00C73D32">
      <w:pPr>
        <w:pStyle w:val="1"/>
        <w:spacing w:before="0" w:after="0"/>
        <w:rPr>
          <w:bCs w:val="0"/>
          <w:kern w:val="1"/>
          <w:sz w:val="24"/>
          <w:szCs w:val="24"/>
        </w:rPr>
      </w:pPr>
      <w:r w:rsidRPr="008E04DC">
        <w:rPr>
          <w:bCs w:val="0"/>
          <w:kern w:val="1"/>
          <w:sz w:val="24"/>
          <w:szCs w:val="24"/>
        </w:rPr>
        <w:t xml:space="preserve">                   16 Юридические адреса и банковские реквизиты Сторон</w:t>
      </w: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11"/>
        <w:gridCol w:w="5421"/>
      </w:tblGrid>
      <w:tr w:rsidR="00C73D32" w:rsidRPr="00C73D32" w:rsidTr="008B0A53">
        <w:tc>
          <w:tcPr>
            <w:tcW w:w="5211" w:type="dxa"/>
            <w:tcBorders>
              <w:top w:val="nil"/>
              <w:left w:val="nil"/>
              <w:bottom w:val="nil"/>
              <w:right w:val="nil"/>
            </w:tcBorders>
          </w:tcPr>
          <w:p w:rsidR="008C5F5B" w:rsidRPr="00A95DA3" w:rsidRDefault="008C5F5B" w:rsidP="008C5F5B">
            <w:pPr>
              <w:pStyle w:val="afd"/>
              <w:ind w:firstLine="0"/>
              <w:rPr>
                <w:color w:val="000000"/>
                <w:spacing w:val="-1"/>
              </w:rPr>
            </w:pPr>
            <w:r w:rsidRPr="00A95DA3">
              <w:rPr>
                <w:color w:val="000000"/>
                <w:spacing w:val="-1"/>
              </w:rPr>
              <w:t>Заказчик:</w:t>
            </w:r>
          </w:p>
          <w:p w:rsidR="008C5F5B" w:rsidRPr="00A95DA3" w:rsidRDefault="008C5F5B" w:rsidP="008C5F5B">
            <w:pPr>
              <w:pStyle w:val="afd"/>
              <w:ind w:firstLine="0"/>
              <w:rPr>
                <w:color w:val="000000"/>
                <w:spacing w:val="-1"/>
              </w:rPr>
            </w:pPr>
            <w:r w:rsidRPr="00A95DA3">
              <w:rPr>
                <w:color w:val="000000"/>
                <w:spacing w:val="-1"/>
              </w:rPr>
              <w:t>Администрация Ардатовского</w:t>
            </w:r>
          </w:p>
          <w:p w:rsidR="008C5F5B" w:rsidRPr="00A95DA3" w:rsidRDefault="008C5F5B" w:rsidP="008C5F5B">
            <w:pPr>
              <w:pStyle w:val="afd"/>
              <w:ind w:firstLine="0"/>
              <w:rPr>
                <w:b/>
              </w:rPr>
            </w:pPr>
            <w:r w:rsidRPr="00A95DA3">
              <w:rPr>
                <w:color w:val="000000"/>
                <w:spacing w:val="-1"/>
              </w:rPr>
              <w:t xml:space="preserve"> муниципального района Республики Мордовия.</w:t>
            </w:r>
          </w:p>
          <w:p w:rsidR="008C5F5B" w:rsidRPr="00A95DA3" w:rsidRDefault="008C5F5B" w:rsidP="008C5F5B">
            <w:pPr>
              <w:shd w:val="clear" w:color="auto" w:fill="FFFFFF"/>
              <w:tabs>
                <w:tab w:val="left" w:leader="underscore" w:pos="2088"/>
              </w:tabs>
              <w:spacing w:after="0"/>
              <w:ind w:right="48"/>
              <w:rPr>
                <w:rFonts w:ascii="Times New Roman" w:hAnsi="Times New Roman" w:cs="Times New Roman"/>
                <w:spacing w:val="-5"/>
                <w:sz w:val="24"/>
                <w:szCs w:val="24"/>
              </w:rPr>
            </w:pPr>
            <w:r w:rsidRPr="00A95DA3">
              <w:rPr>
                <w:rFonts w:ascii="Times New Roman" w:hAnsi="Times New Roman" w:cs="Times New Roman"/>
                <w:spacing w:val="-5"/>
                <w:sz w:val="24"/>
                <w:szCs w:val="24"/>
              </w:rPr>
              <w:t xml:space="preserve">Юридический адрес: </w:t>
            </w:r>
            <w:r w:rsidRPr="00A95DA3">
              <w:rPr>
                <w:rFonts w:ascii="Times New Roman" w:hAnsi="Times New Roman" w:cs="Times New Roman"/>
                <w:bCs/>
                <w:color w:val="000000"/>
                <w:spacing w:val="-1"/>
                <w:sz w:val="24"/>
                <w:szCs w:val="24"/>
              </w:rPr>
              <w:t>431860, Республика Мордовия, г. Ардатов, ул. Комсомольская, 121</w:t>
            </w:r>
            <w:r w:rsidRPr="00A95DA3">
              <w:rPr>
                <w:rFonts w:ascii="Times New Roman" w:hAnsi="Times New Roman" w:cs="Times New Roman"/>
                <w:color w:val="000000"/>
                <w:spacing w:val="-1"/>
                <w:sz w:val="24"/>
                <w:szCs w:val="24"/>
              </w:rPr>
              <w:t>.</w:t>
            </w:r>
            <w:r w:rsidRPr="00A95DA3">
              <w:rPr>
                <w:rFonts w:ascii="Times New Roman" w:hAnsi="Times New Roman" w:cs="Times New Roman"/>
                <w:spacing w:val="-5"/>
                <w:sz w:val="24"/>
                <w:szCs w:val="24"/>
              </w:rPr>
              <w:t xml:space="preserve">                                                    </w:t>
            </w:r>
          </w:p>
          <w:p w:rsidR="008C5F5B" w:rsidRPr="00A95DA3" w:rsidRDefault="008C5F5B" w:rsidP="008C5F5B">
            <w:pPr>
              <w:shd w:val="clear" w:color="auto" w:fill="FFFFFF"/>
              <w:tabs>
                <w:tab w:val="left" w:leader="underscore" w:pos="2088"/>
              </w:tabs>
              <w:spacing w:after="0"/>
              <w:ind w:right="48"/>
              <w:rPr>
                <w:rFonts w:ascii="Times New Roman" w:hAnsi="Times New Roman" w:cs="Times New Roman"/>
                <w:spacing w:val="-5"/>
                <w:sz w:val="24"/>
                <w:szCs w:val="24"/>
              </w:rPr>
            </w:pPr>
            <w:r w:rsidRPr="00A95DA3">
              <w:rPr>
                <w:rFonts w:ascii="Times New Roman" w:hAnsi="Times New Roman" w:cs="Times New Roman"/>
                <w:spacing w:val="-5"/>
                <w:sz w:val="24"/>
                <w:szCs w:val="24"/>
              </w:rPr>
              <w:t>телефон/факс 8(83431) 3-11-85, 8(83431) 3-11-89</w:t>
            </w:r>
          </w:p>
          <w:p w:rsidR="00D13D8C" w:rsidRPr="00A95DA3" w:rsidRDefault="00D13D8C" w:rsidP="00D13D8C">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A95DA3">
              <w:rPr>
                <w:rFonts w:ascii="Times New Roman" w:hAnsi="Times New Roman" w:cs="Times New Roman"/>
                <w:color w:val="000000"/>
                <w:sz w:val="24"/>
                <w:szCs w:val="24"/>
              </w:rPr>
              <w:t>ИНН1301</w:t>
            </w:r>
            <w:r w:rsidR="009643CC">
              <w:rPr>
                <w:rFonts w:ascii="Times New Roman" w:hAnsi="Times New Roman" w:cs="Times New Roman"/>
                <w:color w:val="000000"/>
                <w:sz w:val="24"/>
                <w:szCs w:val="24"/>
              </w:rPr>
              <w:t>060196,КПП130101001,БИК04895200</w:t>
            </w:r>
            <w:r w:rsidRPr="00A95DA3">
              <w:rPr>
                <w:rFonts w:ascii="Times New Roman" w:hAnsi="Times New Roman" w:cs="Times New Roman"/>
                <w:color w:val="000000"/>
                <w:sz w:val="24"/>
                <w:szCs w:val="24"/>
              </w:rPr>
              <w:t>1</w:t>
            </w:r>
          </w:p>
          <w:p w:rsidR="008C5F5B" w:rsidRPr="00A95DA3" w:rsidRDefault="00D13D8C" w:rsidP="00D13D8C">
            <w:pPr>
              <w:shd w:val="clear" w:color="auto" w:fill="FFFFFF"/>
              <w:tabs>
                <w:tab w:val="left" w:leader="underscore" w:pos="2088"/>
              </w:tabs>
              <w:spacing w:after="0"/>
              <w:ind w:right="48"/>
              <w:rPr>
                <w:rFonts w:ascii="Times New Roman" w:hAnsi="Times New Roman" w:cs="Times New Roman"/>
                <w:spacing w:val="-5"/>
                <w:sz w:val="24"/>
                <w:szCs w:val="24"/>
              </w:rPr>
            </w:pPr>
            <w:r w:rsidRPr="00A95DA3">
              <w:rPr>
                <w:rFonts w:ascii="Times New Roman" w:hAnsi="Times New Roman" w:cs="Times New Roman"/>
                <w:color w:val="000000"/>
                <w:sz w:val="24"/>
                <w:szCs w:val="24"/>
              </w:rPr>
              <w:t xml:space="preserve">р/с </w:t>
            </w:r>
            <w:r w:rsidR="00A95DA3">
              <w:rPr>
                <w:rFonts w:ascii="Times New Roman" w:hAnsi="Times New Roman" w:cs="Times New Roman"/>
                <w:color w:val="000000"/>
                <w:sz w:val="24"/>
                <w:szCs w:val="24"/>
              </w:rPr>
              <w:t>402048105</w:t>
            </w:r>
            <w:r w:rsidR="00405F28">
              <w:rPr>
                <w:rFonts w:ascii="Times New Roman" w:hAnsi="Times New Roman" w:cs="Times New Roman"/>
                <w:color w:val="000000"/>
                <w:sz w:val="24"/>
                <w:szCs w:val="24"/>
              </w:rPr>
              <w:t>00000000063</w:t>
            </w:r>
            <w:r w:rsidRPr="00A95DA3">
              <w:rPr>
                <w:rFonts w:ascii="Times New Roman" w:hAnsi="Times New Roman" w:cs="Times New Roman"/>
                <w:color w:val="000000"/>
                <w:sz w:val="24"/>
                <w:szCs w:val="24"/>
              </w:rPr>
              <w:t xml:space="preserve">, л/с </w:t>
            </w:r>
            <w:r w:rsidR="00405F28">
              <w:rPr>
                <w:rFonts w:ascii="Times New Roman" w:hAnsi="Times New Roman" w:cs="Times New Roman"/>
                <w:color w:val="000000"/>
                <w:sz w:val="24"/>
                <w:szCs w:val="24"/>
              </w:rPr>
              <w:t>03093015620</w:t>
            </w:r>
            <w:r w:rsidRPr="00A95DA3">
              <w:rPr>
                <w:rFonts w:ascii="Times New Roman" w:hAnsi="Times New Roman" w:cs="Times New Roman"/>
                <w:color w:val="000000"/>
                <w:sz w:val="24"/>
                <w:szCs w:val="24"/>
              </w:rPr>
              <w:t xml:space="preserve"> в ГРКЦ НБ РМ </w:t>
            </w:r>
            <w:r w:rsidR="008C5F5B" w:rsidRPr="00A95DA3">
              <w:rPr>
                <w:rFonts w:ascii="Times New Roman" w:hAnsi="Times New Roman" w:cs="Times New Roman"/>
                <w:color w:val="000000"/>
                <w:spacing w:val="-1"/>
                <w:sz w:val="24"/>
                <w:szCs w:val="24"/>
              </w:rPr>
              <w:t>Мордовия Банка России г. Саранск, БИК 048952001, Управление Федерального Казначейства по Республики Мордовия (Администрация Ардато</w:t>
            </w:r>
            <w:r w:rsidR="00405F28">
              <w:rPr>
                <w:rFonts w:ascii="Times New Roman" w:hAnsi="Times New Roman" w:cs="Times New Roman"/>
                <w:color w:val="000000"/>
                <w:spacing w:val="-1"/>
                <w:sz w:val="24"/>
                <w:szCs w:val="24"/>
              </w:rPr>
              <w:t>вского муниципального района РМ</w:t>
            </w:r>
            <w:r w:rsidR="008C5F5B" w:rsidRPr="00A95DA3">
              <w:rPr>
                <w:rFonts w:ascii="Times New Roman" w:hAnsi="Times New Roman" w:cs="Times New Roman"/>
                <w:color w:val="000000"/>
                <w:spacing w:val="-1"/>
                <w:sz w:val="24"/>
                <w:szCs w:val="24"/>
              </w:rPr>
              <w:t>).</w:t>
            </w:r>
          </w:p>
          <w:p w:rsidR="008C5F5B" w:rsidRPr="00A95DA3" w:rsidRDefault="008C5F5B" w:rsidP="008C5F5B">
            <w:pPr>
              <w:shd w:val="clear" w:color="auto" w:fill="FFFFFF"/>
              <w:tabs>
                <w:tab w:val="left" w:pos="6562"/>
              </w:tabs>
              <w:spacing w:after="0" w:line="269" w:lineRule="exact"/>
              <w:rPr>
                <w:rFonts w:ascii="Times New Roman" w:hAnsi="Times New Roman" w:cs="Times New Roman"/>
                <w:sz w:val="24"/>
                <w:szCs w:val="24"/>
              </w:rPr>
            </w:pPr>
            <w:r w:rsidRPr="00A95DA3">
              <w:rPr>
                <w:rFonts w:ascii="Times New Roman" w:hAnsi="Times New Roman" w:cs="Times New Roman"/>
                <w:spacing w:val="-8"/>
                <w:sz w:val="24"/>
                <w:szCs w:val="24"/>
              </w:rPr>
              <w:t>Заказчик:</w:t>
            </w:r>
            <w:r w:rsidRPr="00A95DA3">
              <w:rPr>
                <w:rFonts w:ascii="Times New Roman" w:hAnsi="Times New Roman" w:cs="Times New Roman"/>
                <w:sz w:val="24"/>
                <w:szCs w:val="24"/>
              </w:rPr>
              <w:t xml:space="preserve">           </w:t>
            </w:r>
          </w:p>
          <w:p w:rsidR="008C5F5B" w:rsidRPr="00A95DA3" w:rsidRDefault="008C5F5B" w:rsidP="008C5F5B">
            <w:pPr>
              <w:shd w:val="clear" w:color="auto" w:fill="FFFFFF"/>
              <w:tabs>
                <w:tab w:val="left" w:pos="6562"/>
              </w:tabs>
              <w:spacing w:after="0" w:line="269" w:lineRule="exact"/>
              <w:rPr>
                <w:rFonts w:ascii="Times New Roman" w:hAnsi="Times New Roman" w:cs="Times New Roman"/>
                <w:b/>
                <w:sz w:val="24"/>
                <w:szCs w:val="24"/>
              </w:rPr>
            </w:pPr>
            <w:r w:rsidRPr="00A95DA3">
              <w:rPr>
                <w:rFonts w:ascii="Times New Roman" w:hAnsi="Times New Roman" w:cs="Times New Roman"/>
                <w:color w:val="000000"/>
                <w:spacing w:val="-1"/>
                <w:sz w:val="24"/>
                <w:szCs w:val="24"/>
              </w:rPr>
              <w:t xml:space="preserve"> Глава администрации Ардатовского муниципального района Республики Мордовия</w:t>
            </w:r>
            <w:r w:rsidRPr="00A95DA3">
              <w:rPr>
                <w:rFonts w:ascii="Times New Roman" w:hAnsi="Times New Roman" w:cs="Times New Roman"/>
                <w:sz w:val="24"/>
                <w:szCs w:val="24"/>
              </w:rPr>
              <w:t>»</w:t>
            </w:r>
          </w:p>
          <w:p w:rsidR="008C5F5B" w:rsidRPr="00A95DA3" w:rsidRDefault="008C5F5B" w:rsidP="008C5F5B">
            <w:pPr>
              <w:spacing w:after="0" w:line="240" w:lineRule="auto"/>
              <w:rPr>
                <w:rFonts w:ascii="Times New Roman" w:eastAsia="Times New Roman" w:hAnsi="Times New Roman" w:cs="Times New Roman"/>
                <w:sz w:val="24"/>
                <w:szCs w:val="24"/>
              </w:rPr>
            </w:pPr>
          </w:p>
          <w:p w:rsidR="008C5F5B" w:rsidRPr="00A95DA3" w:rsidRDefault="008C5F5B" w:rsidP="008C5F5B">
            <w:pPr>
              <w:spacing w:after="0" w:line="240" w:lineRule="auto"/>
              <w:rPr>
                <w:rFonts w:ascii="Times New Roman" w:eastAsia="Times New Roman" w:hAnsi="Times New Roman" w:cs="Times New Roman"/>
                <w:sz w:val="24"/>
                <w:szCs w:val="24"/>
              </w:rPr>
            </w:pPr>
            <w:r w:rsidRPr="00A95DA3">
              <w:rPr>
                <w:rFonts w:ascii="Times New Roman" w:eastAsia="Times New Roman" w:hAnsi="Times New Roman" w:cs="Times New Roman"/>
                <w:sz w:val="24"/>
                <w:szCs w:val="24"/>
              </w:rPr>
              <w:t>_________________ А.Н. Антипов</w:t>
            </w:r>
          </w:p>
          <w:p w:rsidR="00C73D32" w:rsidRPr="00A95DA3" w:rsidRDefault="008C5F5B" w:rsidP="008C5F5B">
            <w:pPr>
              <w:widowControl w:val="0"/>
              <w:spacing w:after="0"/>
              <w:jc w:val="both"/>
              <w:rPr>
                <w:rFonts w:ascii="Times New Roman" w:eastAsia="Times New Roman" w:hAnsi="Times New Roman" w:cs="Times New Roman"/>
                <w:bCs/>
                <w:sz w:val="24"/>
                <w:szCs w:val="24"/>
              </w:rPr>
            </w:pPr>
            <w:r w:rsidRPr="00A95DA3">
              <w:rPr>
                <w:rFonts w:ascii="Times New Roman" w:eastAsia="Times New Roman" w:hAnsi="Times New Roman" w:cs="Times New Roman"/>
                <w:sz w:val="24"/>
                <w:szCs w:val="24"/>
              </w:rPr>
              <w:t>мп</w:t>
            </w:r>
            <w:r w:rsidRPr="00A95DA3">
              <w:rPr>
                <w:rFonts w:ascii="Times New Roman" w:eastAsia="Times New Roman" w:hAnsi="Times New Roman" w:cs="Times New Roman"/>
                <w:sz w:val="24"/>
                <w:szCs w:val="24"/>
              </w:rPr>
              <w:tab/>
            </w:r>
          </w:p>
        </w:tc>
        <w:tc>
          <w:tcPr>
            <w:tcW w:w="5421" w:type="dxa"/>
            <w:tcBorders>
              <w:top w:val="nil"/>
              <w:left w:val="nil"/>
              <w:bottom w:val="nil"/>
              <w:right w:val="nil"/>
            </w:tcBorders>
          </w:tcPr>
          <w:p w:rsidR="00C73D32" w:rsidRPr="00013B86" w:rsidRDefault="00C73D32" w:rsidP="008B0A53">
            <w:pPr>
              <w:widowControl w:val="0"/>
              <w:jc w:val="both"/>
              <w:rPr>
                <w:rFonts w:ascii="Times New Roman" w:eastAsia="Times New Roman" w:hAnsi="Times New Roman" w:cs="Times New Roman"/>
                <w:bCs/>
                <w:sz w:val="24"/>
                <w:szCs w:val="24"/>
              </w:rPr>
            </w:pPr>
            <w:r w:rsidRPr="00013B86">
              <w:rPr>
                <w:rFonts w:ascii="Times New Roman" w:eastAsia="Times New Roman" w:hAnsi="Times New Roman" w:cs="Times New Roman"/>
                <w:bCs/>
                <w:sz w:val="24"/>
                <w:szCs w:val="24"/>
              </w:rPr>
              <w:t>Подрядчик:</w:t>
            </w:r>
          </w:p>
          <w:p w:rsidR="00C73D32" w:rsidRPr="00C73D32" w:rsidRDefault="00C73D32" w:rsidP="008B0A53">
            <w:pPr>
              <w:widowControl w:val="0"/>
              <w:jc w:val="both"/>
              <w:rPr>
                <w:rFonts w:ascii="Times New Roman" w:hAnsi="Times New Roman"/>
                <w:color w:val="000000"/>
                <w:sz w:val="24"/>
                <w:szCs w:val="24"/>
                <w:highlight w:val="yellow"/>
              </w:rPr>
            </w:pPr>
          </w:p>
          <w:p w:rsidR="00C73D32" w:rsidRPr="00C73D32" w:rsidRDefault="00C73D32" w:rsidP="008B0A53">
            <w:pPr>
              <w:widowControl w:val="0"/>
              <w:jc w:val="both"/>
              <w:rPr>
                <w:rFonts w:ascii="Times New Roman" w:hAnsi="Times New Roman"/>
                <w:color w:val="000000"/>
                <w:sz w:val="24"/>
                <w:szCs w:val="24"/>
                <w:highlight w:val="yellow"/>
              </w:rPr>
            </w:pPr>
          </w:p>
          <w:p w:rsidR="00C73D32" w:rsidRPr="00C73D32" w:rsidRDefault="00C73D32" w:rsidP="008B0A53">
            <w:pPr>
              <w:widowControl w:val="0"/>
              <w:jc w:val="both"/>
              <w:rPr>
                <w:rFonts w:ascii="Times New Roman" w:hAnsi="Times New Roman"/>
                <w:color w:val="000000"/>
                <w:sz w:val="24"/>
                <w:szCs w:val="24"/>
                <w:highlight w:val="yellow"/>
              </w:rPr>
            </w:pPr>
          </w:p>
          <w:p w:rsidR="00C73D32" w:rsidRPr="00C73D32" w:rsidRDefault="00C73D32" w:rsidP="008B0A53">
            <w:pPr>
              <w:widowControl w:val="0"/>
              <w:jc w:val="both"/>
              <w:rPr>
                <w:rFonts w:ascii="Times New Roman" w:hAnsi="Times New Roman"/>
                <w:color w:val="000000"/>
                <w:sz w:val="24"/>
                <w:szCs w:val="24"/>
                <w:highlight w:val="yellow"/>
              </w:rPr>
            </w:pPr>
          </w:p>
          <w:p w:rsidR="00C73D32" w:rsidRPr="00C73D32" w:rsidRDefault="00C73D32" w:rsidP="008B0A53">
            <w:pPr>
              <w:widowControl w:val="0"/>
              <w:jc w:val="both"/>
              <w:rPr>
                <w:rFonts w:ascii="Times New Roman" w:hAnsi="Times New Roman"/>
                <w:color w:val="000000"/>
                <w:sz w:val="24"/>
                <w:szCs w:val="24"/>
                <w:highlight w:val="yellow"/>
              </w:rPr>
            </w:pPr>
          </w:p>
          <w:p w:rsidR="00C73D32" w:rsidRPr="00C73D32" w:rsidRDefault="00C73D32" w:rsidP="008B0A53">
            <w:pPr>
              <w:widowControl w:val="0"/>
              <w:jc w:val="both"/>
              <w:rPr>
                <w:rFonts w:ascii="Times New Roman" w:hAnsi="Times New Roman"/>
                <w:color w:val="000000"/>
                <w:sz w:val="24"/>
                <w:szCs w:val="24"/>
                <w:highlight w:val="yellow"/>
              </w:rPr>
            </w:pPr>
          </w:p>
          <w:p w:rsidR="00C73D32" w:rsidRPr="00C73D32" w:rsidRDefault="00C73D32" w:rsidP="008B0A53">
            <w:pPr>
              <w:widowControl w:val="0"/>
              <w:jc w:val="both"/>
              <w:rPr>
                <w:rFonts w:ascii="Times New Roman" w:hAnsi="Times New Roman"/>
                <w:color w:val="000000"/>
                <w:sz w:val="24"/>
                <w:szCs w:val="24"/>
                <w:highlight w:val="yellow"/>
              </w:rPr>
            </w:pPr>
          </w:p>
          <w:p w:rsidR="00C73D32" w:rsidRPr="00C73D32" w:rsidRDefault="00C73D32" w:rsidP="008B0A53">
            <w:pPr>
              <w:widowControl w:val="0"/>
              <w:jc w:val="both"/>
              <w:rPr>
                <w:rFonts w:ascii="Times New Roman" w:hAnsi="Times New Roman"/>
                <w:color w:val="000000"/>
                <w:sz w:val="24"/>
                <w:szCs w:val="24"/>
                <w:highlight w:val="yellow"/>
              </w:rPr>
            </w:pPr>
          </w:p>
          <w:p w:rsidR="00C73D32" w:rsidRPr="00C73D32" w:rsidRDefault="00C73D32" w:rsidP="008B0A53">
            <w:pPr>
              <w:widowControl w:val="0"/>
              <w:jc w:val="both"/>
              <w:rPr>
                <w:rFonts w:ascii="Times New Roman" w:eastAsia="Times New Roman" w:hAnsi="Times New Roman" w:cs="Times New Roman"/>
                <w:bCs/>
                <w:sz w:val="24"/>
                <w:szCs w:val="24"/>
                <w:highlight w:val="yellow"/>
              </w:rPr>
            </w:pPr>
          </w:p>
          <w:p w:rsidR="00C73D32" w:rsidRPr="00013B86" w:rsidRDefault="00C73D32" w:rsidP="008B0A53">
            <w:pPr>
              <w:widowControl w:val="0"/>
              <w:spacing w:after="0"/>
              <w:jc w:val="both"/>
              <w:rPr>
                <w:rFonts w:ascii="Times New Roman" w:eastAsia="Times New Roman" w:hAnsi="Times New Roman" w:cs="Times New Roman"/>
                <w:bCs/>
                <w:sz w:val="24"/>
                <w:szCs w:val="24"/>
              </w:rPr>
            </w:pPr>
            <w:r w:rsidRPr="00013B86">
              <w:rPr>
                <w:rFonts w:ascii="Times New Roman" w:eastAsia="Times New Roman" w:hAnsi="Times New Roman" w:cs="Times New Roman"/>
                <w:bCs/>
                <w:sz w:val="24"/>
                <w:szCs w:val="24"/>
              </w:rPr>
              <w:t>____________________</w:t>
            </w:r>
          </w:p>
          <w:p w:rsidR="00C73D32" w:rsidRPr="00013B86" w:rsidRDefault="00C73D32" w:rsidP="008B0A53">
            <w:pPr>
              <w:widowControl w:val="0"/>
              <w:spacing w:after="0"/>
              <w:jc w:val="both"/>
              <w:rPr>
                <w:rFonts w:ascii="Times New Roman" w:eastAsia="Times New Roman" w:hAnsi="Times New Roman" w:cs="Times New Roman"/>
                <w:bCs/>
                <w:sz w:val="24"/>
                <w:szCs w:val="24"/>
              </w:rPr>
            </w:pPr>
            <w:r w:rsidRPr="00013B86">
              <w:rPr>
                <w:rFonts w:ascii="Times New Roman" w:eastAsia="Times New Roman" w:hAnsi="Times New Roman" w:cs="Times New Roman"/>
                <w:bCs/>
                <w:sz w:val="24"/>
                <w:szCs w:val="24"/>
              </w:rPr>
              <w:t xml:space="preserve"> подпись</w:t>
            </w:r>
          </w:p>
          <w:p w:rsidR="00C73D32" w:rsidRPr="00013B86" w:rsidRDefault="00C73D32" w:rsidP="008B0A53">
            <w:pPr>
              <w:widowControl w:val="0"/>
              <w:spacing w:after="0"/>
              <w:jc w:val="both"/>
              <w:rPr>
                <w:rFonts w:ascii="Times New Roman" w:eastAsia="Times New Roman" w:hAnsi="Times New Roman" w:cs="Times New Roman"/>
                <w:bCs/>
                <w:sz w:val="24"/>
                <w:szCs w:val="24"/>
              </w:rPr>
            </w:pPr>
            <w:r w:rsidRPr="00013B86">
              <w:rPr>
                <w:rFonts w:ascii="Times New Roman" w:eastAsia="Times New Roman" w:hAnsi="Times New Roman" w:cs="Times New Roman"/>
                <w:bCs/>
                <w:sz w:val="24"/>
                <w:szCs w:val="24"/>
              </w:rPr>
              <w:t xml:space="preserve">    </w:t>
            </w:r>
            <w:r w:rsidR="00405F28">
              <w:rPr>
                <w:rFonts w:ascii="Times New Roman" w:eastAsia="Times New Roman" w:hAnsi="Times New Roman" w:cs="Times New Roman"/>
                <w:bCs/>
                <w:sz w:val="24"/>
                <w:szCs w:val="24"/>
              </w:rPr>
              <w:t>мп</w:t>
            </w:r>
          </w:p>
          <w:p w:rsidR="00C73D32" w:rsidRDefault="00C73D32" w:rsidP="008B0A53">
            <w:pPr>
              <w:widowControl w:val="0"/>
              <w:jc w:val="both"/>
              <w:rPr>
                <w:rFonts w:ascii="Times New Roman" w:eastAsia="Times New Roman" w:hAnsi="Times New Roman" w:cs="Times New Roman"/>
                <w:bCs/>
                <w:sz w:val="24"/>
                <w:szCs w:val="24"/>
                <w:highlight w:val="yellow"/>
              </w:rPr>
            </w:pPr>
          </w:p>
          <w:p w:rsidR="000268A9" w:rsidRDefault="000268A9" w:rsidP="008B0A53">
            <w:pPr>
              <w:widowControl w:val="0"/>
              <w:jc w:val="both"/>
              <w:rPr>
                <w:rFonts w:ascii="Times New Roman" w:eastAsia="Times New Roman" w:hAnsi="Times New Roman" w:cs="Times New Roman"/>
                <w:bCs/>
                <w:sz w:val="24"/>
                <w:szCs w:val="24"/>
                <w:highlight w:val="yellow"/>
              </w:rPr>
            </w:pPr>
          </w:p>
          <w:p w:rsidR="000268A9" w:rsidRDefault="000268A9" w:rsidP="008B0A53">
            <w:pPr>
              <w:widowControl w:val="0"/>
              <w:jc w:val="both"/>
              <w:rPr>
                <w:rFonts w:ascii="Times New Roman" w:eastAsia="Times New Roman" w:hAnsi="Times New Roman" w:cs="Times New Roman"/>
                <w:bCs/>
                <w:sz w:val="24"/>
                <w:szCs w:val="24"/>
                <w:highlight w:val="yellow"/>
              </w:rPr>
            </w:pPr>
          </w:p>
          <w:p w:rsidR="000268A9" w:rsidRDefault="000268A9" w:rsidP="008B0A53">
            <w:pPr>
              <w:widowControl w:val="0"/>
              <w:jc w:val="both"/>
              <w:rPr>
                <w:rFonts w:ascii="Times New Roman" w:eastAsia="Times New Roman" w:hAnsi="Times New Roman" w:cs="Times New Roman"/>
                <w:bCs/>
                <w:sz w:val="24"/>
                <w:szCs w:val="24"/>
                <w:highlight w:val="yellow"/>
              </w:rPr>
            </w:pPr>
          </w:p>
          <w:p w:rsidR="000268A9" w:rsidRDefault="000268A9" w:rsidP="008B0A53">
            <w:pPr>
              <w:widowControl w:val="0"/>
              <w:jc w:val="both"/>
              <w:rPr>
                <w:rFonts w:ascii="Times New Roman" w:eastAsia="Times New Roman" w:hAnsi="Times New Roman" w:cs="Times New Roman"/>
                <w:bCs/>
                <w:sz w:val="24"/>
                <w:szCs w:val="24"/>
                <w:highlight w:val="yellow"/>
              </w:rPr>
            </w:pPr>
          </w:p>
          <w:p w:rsidR="000268A9" w:rsidRPr="00C73D32" w:rsidRDefault="000268A9" w:rsidP="008B0A53">
            <w:pPr>
              <w:widowControl w:val="0"/>
              <w:jc w:val="both"/>
              <w:rPr>
                <w:rFonts w:ascii="Times New Roman" w:eastAsia="Times New Roman" w:hAnsi="Times New Roman" w:cs="Times New Roman"/>
                <w:bCs/>
                <w:sz w:val="24"/>
                <w:szCs w:val="24"/>
                <w:highlight w:val="yellow"/>
              </w:rPr>
            </w:pPr>
          </w:p>
        </w:tc>
      </w:tr>
    </w:tbl>
    <w:p w:rsidR="00405F28" w:rsidRDefault="00405F28" w:rsidP="000268A9">
      <w:pPr>
        <w:jc w:val="right"/>
        <w:rPr>
          <w:rFonts w:ascii="Times New Roman" w:hAnsi="Times New Roman" w:cs="Times New Roman"/>
          <w:b/>
        </w:rPr>
      </w:pPr>
    </w:p>
    <w:p w:rsidR="00C73D32" w:rsidRPr="000268A9" w:rsidRDefault="00C73D32" w:rsidP="000268A9">
      <w:pPr>
        <w:jc w:val="right"/>
        <w:rPr>
          <w:rFonts w:ascii="Times New Roman" w:hAnsi="Times New Roman" w:cs="Times New Roman"/>
          <w:b/>
        </w:rPr>
      </w:pPr>
      <w:r w:rsidRPr="000268A9">
        <w:rPr>
          <w:rFonts w:ascii="Times New Roman" w:hAnsi="Times New Roman" w:cs="Times New Roman"/>
          <w:b/>
        </w:rPr>
        <w:t>Приложение 4 к разделу X «Информационная карта»</w:t>
      </w:r>
    </w:p>
    <w:p w:rsidR="00C73D32" w:rsidRPr="00C73D32" w:rsidRDefault="00C73D32" w:rsidP="00C73D32">
      <w:pPr>
        <w:pStyle w:val="27"/>
        <w:shd w:val="clear" w:color="auto" w:fill="auto"/>
        <w:spacing w:line="240" w:lineRule="auto"/>
        <w:jc w:val="center"/>
        <w:rPr>
          <w:rFonts w:ascii="Times New Roman" w:hAnsi="Times New Roman" w:cs="Times New Roman"/>
          <w:b/>
          <w:color w:val="000000"/>
          <w:sz w:val="24"/>
          <w:szCs w:val="24"/>
          <w:highlight w:val="yellow"/>
        </w:rPr>
      </w:pPr>
    </w:p>
    <w:p w:rsidR="00C73D32" w:rsidRPr="000268A9" w:rsidRDefault="00C73D32" w:rsidP="000268A9">
      <w:pPr>
        <w:pStyle w:val="27"/>
        <w:shd w:val="clear" w:color="auto" w:fill="auto"/>
        <w:spacing w:after="0" w:line="240" w:lineRule="auto"/>
        <w:rPr>
          <w:rFonts w:ascii="Times New Roman" w:hAnsi="Times New Roman" w:cs="Times New Roman"/>
          <w:b/>
          <w:color w:val="000000"/>
          <w:sz w:val="24"/>
          <w:szCs w:val="24"/>
        </w:rPr>
      </w:pPr>
    </w:p>
    <w:p w:rsidR="00C73D32" w:rsidRPr="000268A9" w:rsidRDefault="00C73D32" w:rsidP="000268A9">
      <w:pPr>
        <w:pStyle w:val="27"/>
        <w:shd w:val="clear" w:color="auto" w:fill="auto"/>
        <w:spacing w:after="0" w:line="240" w:lineRule="auto"/>
        <w:jc w:val="center"/>
        <w:rPr>
          <w:rFonts w:ascii="Times New Roman" w:hAnsi="Times New Roman" w:cs="Times New Roman"/>
          <w:color w:val="000000"/>
          <w:sz w:val="24"/>
          <w:szCs w:val="24"/>
        </w:rPr>
      </w:pPr>
      <w:r w:rsidRPr="000268A9">
        <w:rPr>
          <w:rFonts w:ascii="Times New Roman" w:hAnsi="Times New Roman" w:cs="Times New Roman"/>
          <w:b/>
          <w:color w:val="000000"/>
          <w:sz w:val="24"/>
          <w:szCs w:val="24"/>
          <w:lang w:val="en-US"/>
        </w:rPr>
        <w:t>XIV</w:t>
      </w:r>
      <w:r w:rsidRPr="000268A9">
        <w:rPr>
          <w:rFonts w:ascii="Times New Roman" w:hAnsi="Times New Roman" w:cs="Times New Roman"/>
          <w:b/>
          <w:color w:val="000000"/>
          <w:sz w:val="24"/>
          <w:szCs w:val="24"/>
        </w:rPr>
        <w:t>.</w:t>
      </w:r>
      <w:r w:rsidRPr="000268A9">
        <w:rPr>
          <w:rFonts w:ascii="Times New Roman" w:hAnsi="Times New Roman" w:cs="Times New Roman"/>
          <w:color w:val="000000"/>
          <w:sz w:val="24"/>
          <w:szCs w:val="24"/>
        </w:rPr>
        <w:t xml:space="preserve"> РАСЧЕТ</w:t>
      </w:r>
    </w:p>
    <w:p w:rsidR="00C73D32" w:rsidRPr="00C73D32" w:rsidRDefault="00C73D32" w:rsidP="000268A9">
      <w:pPr>
        <w:pStyle w:val="27"/>
        <w:shd w:val="clear" w:color="auto" w:fill="auto"/>
        <w:spacing w:after="0" w:line="240" w:lineRule="auto"/>
        <w:jc w:val="center"/>
        <w:rPr>
          <w:rStyle w:val="affd"/>
          <w:rFonts w:ascii="Times New Roman" w:hAnsi="Times New Roman" w:cs="Times New Roman"/>
          <w:b w:val="0"/>
          <w:bCs w:val="0"/>
          <w:color w:val="auto"/>
          <w:sz w:val="24"/>
          <w:szCs w:val="24"/>
        </w:rPr>
      </w:pPr>
      <w:r w:rsidRPr="00C73D32">
        <w:rPr>
          <w:rStyle w:val="affd"/>
          <w:rFonts w:ascii="Times New Roman" w:hAnsi="Times New Roman" w:cs="Times New Roman"/>
          <w:sz w:val="24"/>
          <w:szCs w:val="24"/>
        </w:rPr>
        <w:t>начальной (максимальной) цены муниципального контракта</w:t>
      </w:r>
    </w:p>
    <w:p w:rsidR="00C73D32" w:rsidRPr="000268A9" w:rsidRDefault="00C73D32" w:rsidP="000268A9">
      <w:pPr>
        <w:suppressLineNumbers/>
        <w:suppressAutoHyphens/>
        <w:spacing w:after="0"/>
        <w:jc w:val="center"/>
        <w:rPr>
          <w:rFonts w:ascii="Times New Roman" w:hAnsi="Times New Roman" w:cs="Times New Roman"/>
        </w:rPr>
      </w:pPr>
      <w:r w:rsidRPr="000268A9">
        <w:rPr>
          <w:rFonts w:ascii="Times New Roman" w:hAnsi="Times New Roman" w:cs="Times New Roman"/>
        </w:rPr>
        <w:t>на выполнение строительных работ по объекту:</w:t>
      </w:r>
    </w:p>
    <w:p w:rsidR="00C73D32" w:rsidRPr="000268A9" w:rsidRDefault="00C73D32" w:rsidP="000268A9">
      <w:pPr>
        <w:widowControl w:val="0"/>
        <w:autoSpaceDE w:val="0"/>
        <w:autoSpaceDN w:val="0"/>
        <w:adjustRightInd w:val="0"/>
        <w:spacing w:before="20" w:after="0" w:line="240" w:lineRule="auto"/>
        <w:ind w:left="30" w:right="30"/>
        <w:jc w:val="center"/>
        <w:rPr>
          <w:rFonts w:ascii="Times New Roman" w:hAnsi="Times New Roman" w:cs="Times New Roman"/>
          <w:sz w:val="24"/>
          <w:szCs w:val="24"/>
        </w:rPr>
      </w:pPr>
      <w:r w:rsidRPr="000268A9">
        <w:rPr>
          <w:rFonts w:ascii="Times New Roman" w:hAnsi="Times New Roman" w:cs="Times New Roman"/>
          <w:sz w:val="24"/>
          <w:szCs w:val="24"/>
        </w:rPr>
        <w:t>Строительство дороги</w:t>
      </w:r>
      <w:r w:rsidR="000268A9" w:rsidRPr="000268A9">
        <w:rPr>
          <w:rFonts w:ascii="Times New Roman" w:hAnsi="Times New Roman" w:cs="Times New Roman"/>
          <w:sz w:val="24"/>
          <w:szCs w:val="24"/>
        </w:rPr>
        <w:t xml:space="preserve"> до кладбища </w:t>
      </w:r>
      <w:r w:rsidRPr="000268A9">
        <w:rPr>
          <w:rFonts w:ascii="Times New Roman" w:hAnsi="Times New Roman" w:cs="Times New Roman"/>
          <w:sz w:val="24"/>
          <w:szCs w:val="24"/>
        </w:rPr>
        <w:t xml:space="preserve">  в с. </w:t>
      </w:r>
      <w:r w:rsidR="000268A9" w:rsidRPr="000268A9">
        <w:rPr>
          <w:rFonts w:ascii="Times New Roman" w:hAnsi="Times New Roman" w:cs="Times New Roman"/>
          <w:sz w:val="24"/>
          <w:szCs w:val="24"/>
        </w:rPr>
        <w:t>п. ст. Ардатов</w:t>
      </w:r>
    </w:p>
    <w:p w:rsidR="00C73D32" w:rsidRPr="00C73D32" w:rsidRDefault="00C73D32" w:rsidP="000268A9">
      <w:pPr>
        <w:pStyle w:val="2e"/>
        <w:shd w:val="clear" w:color="auto" w:fill="auto"/>
        <w:spacing w:line="240" w:lineRule="auto"/>
        <w:ind w:firstLine="0"/>
        <w:jc w:val="both"/>
        <w:rPr>
          <w:rFonts w:ascii="Times New Roman" w:hAnsi="Times New Roman"/>
          <w:color w:val="000000"/>
          <w:sz w:val="24"/>
          <w:szCs w:val="24"/>
          <w:highlight w:val="yellow"/>
        </w:rPr>
      </w:pPr>
    </w:p>
    <w:p w:rsidR="00C73D32" w:rsidRPr="00C73D32" w:rsidRDefault="00C73D32" w:rsidP="00C73D32">
      <w:pPr>
        <w:jc w:val="right"/>
        <w:rPr>
          <w:rStyle w:val="affe"/>
          <w:rFonts w:eastAsia="Courier New"/>
          <w:sz w:val="24"/>
          <w:szCs w:val="24"/>
        </w:rPr>
      </w:pPr>
      <w:r w:rsidRPr="00C73D32">
        <w:rPr>
          <w:rStyle w:val="affe"/>
          <w:rFonts w:eastAsia="Courier New"/>
          <w:sz w:val="24"/>
          <w:szCs w:val="24"/>
        </w:rPr>
        <w:t>руб.</w:t>
      </w:r>
    </w:p>
    <w:p w:rsidR="00C73D32" w:rsidRPr="00C73D32" w:rsidRDefault="00C73D32" w:rsidP="00C73D32">
      <w:pPr>
        <w:rPr>
          <w:rFonts w:ascii="Times New Roman" w:hAnsi="Times New Roman" w:cs="Times New Roman"/>
          <w:highlight w:val="yellow"/>
        </w:rPr>
      </w:pPr>
    </w:p>
    <w:tbl>
      <w:tblPr>
        <w:tblOverlap w:val="never"/>
        <w:tblW w:w="9384" w:type="dxa"/>
        <w:jc w:val="center"/>
        <w:tblLayout w:type="fixed"/>
        <w:tblCellMar>
          <w:left w:w="10" w:type="dxa"/>
          <w:right w:w="10" w:type="dxa"/>
        </w:tblCellMar>
        <w:tblLook w:val="0000" w:firstRow="0" w:lastRow="0" w:firstColumn="0" w:lastColumn="0" w:noHBand="0" w:noVBand="0"/>
      </w:tblPr>
      <w:tblGrid>
        <w:gridCol w:w="6130"/>
        <w:gridCol w:w="3254"/>
      </w:tblGrid>
      <w:tr w:rsidR="00C73D32" w:rsidRPr="00C73D32" w:rsidTr="008B0A53">
        <w:trPr>
          <w:trHeight w:hRule="exact" w:val="1678"/>
          <w:jc w:val="center"/>
        </w:trPr>
        <w:tc>
          <w:tcPr>
            <w:tcW w:w="6130" w:type="dxa"/>
            <w:tcBorders>
              <w:top w:val="single" w:sz="4" w:space="0" w:color="auto"/>
              <w:left w:val="single" w:sz="4" w:space="0" w:color="auto"/>
            </w:tcBorders>
            <w:shd w:val="clear" w:color="auto" w:fill="FFFFFF"/>
          </w:tcPr>
          <w:p w:rsidR="00C73D32" w:rsidRPr="00C73D32" w:rsidRDefault="00C73D32" w:rsidP="008B0A53">
            <w:pPr>
              <w:pStyle w:val="2e"/>
              <w:shd w:val="clear" w:color="auto" w:fill="auto"/>
              <w:spacing w:line="240" w:lineRule="auto"/>
              <w:ind w:right="2820" w:firstLine="0"/>
              <w:jc w:val="right"/>
              <w:rPr>
                <w:rFonts w:ascii="Times New Roman" w:hAnsi="Times New Roman"/>
                <w:sz w:val="24"/>
                <w:szCs w:val="24"/>
                <w:highlight w:val="yellow"/>
              </w:rPr>
            </w:pPr>
            <w:r w:rsidRPr="00C73D32">
              <w:rPr>
                <w:rStyle w:val="18"/>
                <w:rFonts w:ascii="Times New Roman" w:hAnsi="Times New Roman"/>
                <w:sz w:val="24"/>
                <w:szCs w:val="24"/>
              </w:rPr>
              <w:t>Наименование работ и затрат</w:t>
            </w:r>
          </w:p>
        </w:tc>
        <w:tc>
          <w:tcPr>
            <w:tcW w:w="3254" w:type="dxa"/>
            <w:tcBorders>
              <w:top w:val="single" w:sz="4" w:space="0" w:color="auto"/>
              <w:left w:val="single" w:sz="4" w:space="0" w:color="auto"/>
              <w:right w:val="single" w:sz="4" w:space="0" w:color="auto"/>
            </w:tcBorders>
            <w:shd w:val="clear" w:color="auto" w:fill="FFFFFF"/>
          </w:tcPr>
          <w:p w:rsidR="00C73D32" w:rsidRPr="00C73D32" w:rsidRDefault="00C73D32" w:rsidP="008B0A53">
            <w:pPr>
              <w:pStyle w:val="2e"/>
              <w:shd w:val="clear" w:color="auto" w:fill="auto"/>
              <w:spacing w:line="240" w:lineRule="auto"/>
              <w:ind w:left="140" w:firstLine="0"/>
              <w:jc w:val="left"/>
              <w:rPr>
                <w:rFonts w:ascii="Times New Roman" w:hAnsi="Times New Roman"/>
                <w:sz w:val="24"/>
                <w:szCs w:val="24"/>
                <w:highlight w:val="yellow"/>
              </w:rPr>
            </w:pPr>
            <w:r w:rsidRPr="00C73D32">
              <w:rPr>
                <w:rStyle w:val="18"/>
                <w:rFonts w:ascii="Times New Roman" w:hAnsi="Times New Roman"/>
                <w:sz w:val="24"/>
                <w:szCs w:val="24"/>
              </w:rPr>
              <w:t>Сметная стоимость строительства в текущем уровне цен, пересчитанная на момент формирования начальной (максимальной) цены контракта</w:t>
            </w:r>
          </w:p>
        </w:tc>
      </w:tr>
      <w:tr w:rsidR="00C73D32" w:rsidRPr="00C73D32" w:rsidTr="008B0A53">
        <w:trPr>
          <w:trHeight w:hRule="exact" w:val="331"/>
          <w:jc w:val="center"/>
        </w:trPr>
        <w:tc>
          <w:tcPr>
            <w:tcW w:w="6130" w:type="dxa"/>
            <w:tcBorders>
              <w:top w:val="single" w:sz="4" w:space="0" w:color="auto"/>
              <w:left w:val="single" w:sz="4" w:space="0" w:color="auto"/>
            </w:tcBorders>
            <w:shd w:val="clear" w:color="auto" w:fill="FFFFFF"/>
          </w:tcPr>
          <w:p w:rsidR="00C73D32" w:rsidRPr="00C73D32" w:rsidRDefault="00C73D32" w:rsidP="008B0A53">
            <w:pPr>
              <w:pStyle w:val="2e"/>
              <w:shd w:val="clear" w:color="auto" w:fill="auto"/>
              <w:spacing w:line="240" w:lineRule="auto"/>
              <w:ind w:right="2820" w:firstLine="0"/>
              <w:jc w:val="right"/>
              <w:rPr>
                <w:rFonts w:ascii="Times New Roman" w:hAnsi="Times New Roman"/>
                <w:sz w:val="24"/>
                <w:szCs w:val="24"/>
                <w:highlight w:val="yellow"/>
              </w:rPr>
            </w:pPr>
            <w:r w:rsidRPr="00C73D32">
              <w:rPr>
                <w:rStyle w:val="18"/>
                <w:rFonts w:ascii="Times New Roman" w:hAnsi="Times New Roman"/>
                <w:sz w:val="24"/>
                <w:szCs w:val="24"/>
              </w:rPr>
              <w:t>1</w:t>
            </w:r>
          </w:p>
        </w:tc>
        <w:tc>
          <w:tcPr>
            <w:tcW w:w="3254" w:type="dxa"/>
            <w:tcBorders>
              <w:top w:val="single" w:sz="4" w:space="0" w:color="auto"/>
              <w:left w:val="single" w:sz="4" w:space="0" w:color="auto"/>
              <w:right w:val="single" w:sz="4" w:space="0" w:color="auto"/>
            </w:tcBorders>
            <w:shd w:val="clear" w:color="auto" w:fill="FFFFFF"/>
          </w:tcPr>
          <w:p w:rsidR="00C73D32" w:rsidRPr="00C73D32" w:rsidRDefault="00C73D32" w:rsidP="008B0A53">
            <w:pPr>
              <w:pStyle w:val="2e"/>
              <w:shd w:val="clear" w:color="auto" w:fill="auto"/>
              <w:spacing w:line="240" w:lineRule="auto"/>
              <w:ind w:firstLine="0"/>
              <w:rPr>
                <w:rFonts w:ascii="Times New Roman" w:hAnsi="Times New Roman"/>
                <w:sz w:val="24"/>
                <w:szCs w:val="24"/>
                <w:highlight w:val="yellow"/>
              </w:rPr>
            </w:pPr>
            <w:r w:rsidRPr="00C73D32">
              <w:rPr>
                <w:rStyle w:val="18"/>
                <w:rFonts w:ascii="Times New Roman" w:hAnsi="Times New Roman"/>
                <w:sz w:val="24"/>
                <w:szCs w:val="24"/>
              </w:rPr>
              <w:t>2</w:t>
            </w:r>
          </w:p>
        </w:tc>
      </w:tr>
      <w:tr w:rsidR="00C73D32" w:rsidRPr="00C73D32" w:rsidTr="008B0A53">
        <w:trPr>
          <w:trHeight w:hRule="exact" w:val="979"/>
          <w:jc w:val="center"/>
        </w:trPr>
        <w:tc>
          <w:tcPr>
            <w:tcW w:w="6130" w:type="dxa"/>
            <w:tcBorders>
              <w:top w:val="single" w:sz="4" w:space="0" w:color="auto"/>
              <w:left w:val="single" w:sz="4" w:space="0" w:color="auto"/>
            </w:tcBorders>
            <w:shd w:val="clear" w:color="auto" w:fill="FFFFFF"/>
          </w:tcPr>
          <w:p w:rsidR="00C73D32" w:rsidRPr="00C73D32" w:rsidRDefault="00C73D32" w:rsidP="008B0A53">
            <w:pPr>
              <w:pStyle w:val="2e"/>
              <w:shd w:val="clear" w:color="auto" w:fill="auto"/>
              <w:spacing w:line="240" w:lineRule="auto"/>
              <w:ind w:left="380" w:firstLine="0"/>
              <w:jc w:val="left"/>
              <w:rPr>
                <w:rFonts w:ascii="Times New Roman" w:hAnsi="Times New Roman"/>
                <w:sz w:val="24"/>
                <w:szCs w:val="24"/>
                <w:highlight w:val="yellow"/>
              </w:rPr>
            </w:pPr>
            <w:r w:rsidRPr="00C73D32">
              <w:rPr>
                <w:rStyle w:val="18"/>
                <w:rFonts w:ascii="Times New Roman" w:hAnsi="Times New Roman"/>
                <w:sz w:val="24"/>
                <w:szCs w:val="24"/>
              </w:rPr>
              <w:t>Заполняется в соответствии со структурой утвержденного сводного сметного расчета на работы, выполняемые подрядной организацией</w:t>
            </w:r>
          </w:p>
        </w:tc>
        <w:tc>
          <w:tcPr>
            <w:tcW w:w="3254" w:type="dxa"/>
            <w:tcBorders>
              <w:top w:val="single" w:sz="4" w:space="0" w:color="auto"/>
              <w:left w:val="single" w:sz="4" w:space="0" w:color="auto"/>
              <w:right w:val="single" w:sz="4" w:space="0" w:color="auto"/>
            </w:tcBorders>
            <w:shd w:val="clear" w:color="auto" w:fill="FFFFFF"/>
          </w:tcPr>
          <w:p w:rsidR="00C73D32" w:rsidRPr="00C73D32" w:rsidRDefault="00C73D32" w:rsidP="008B0A53">
            <w:pPr>
              <w:ind w:left="380"/>
              <w:rPr>
                <w:rFonts w:ascii="Times New Roman" w:hAnsi="Times New Roman" w:cs="Times New Roman"/>
                <w:highlight w:val="yellow"/>
              </w:rPr>
            </w:pPr>
          </w:p>
        </w:tc>
      </w:tr>
      <w:tr w:rsidR="00C73D32" w:rsidRPr="00C73D32" w:rsidTr="008B0A53">
        <w:trPr>
          <w:trHeight w:hRule="exact" w:val="494"/>
          <w:jc w:val="center"/>
        </w:trPr>
        <w:tc>
          <w:tcPr>
            <w:tcW w:w="6130" w:type="dxa"/>
            <w:tcBorders>
              <w:top w:val="single" w:sz="4" w:space="0" w:color="auto"/>
              <w:left w:val="single" w:sz="4" w:space="0" w:color="auto"/>
            </w:tcBorders>
            <w:shd w:val="clear" w:color="auto" w:fill="FFFFFF"/>
          </w:tcPr>
          <w:p w:rsidR="00C73D32" w:rsidRPr="00C73D32" w:rsidRDefault="00C73D32" w:rsidP="008B0A53">
            <w:pPr>
              <w:rPr>
                <w:rFonts w:ascii="Times New Roman" w:hAnsi="Times New Roman" w:cs="Times New Roman"/>
                <w:highlight w:val="yellow"/>
              </w:rPr>
            </w:pPr>
            <w:r w:rsidRPr="00013393">
              <w:rPr>
                <w:rFonts w:ascii="Times New Roman" w:hAnsi="Times New Roman" w:cs="Times New Roman"/>
              </w:rPr>
              <w:t>Глава 2</w:t>
            </w:r>
          </w:p>
        </w:tc>
        <w:tc>
          <w:tcPr>
            <w:tcW w:w="3254" w:type="dxa"/>
            <w:tcBorders>
              <w:top w:val="single" w:sz="4" w:space="0" w:color="auto"/>
              <w:left w:val="single" w:sz="4" w:space="0" w:color="auto"/>
              <w:right w:val="single" w:sz="4" w:space="0" w:color="auto"/>
            </w:tcBorders>
            <w:shd w:val="clear" w:color="auto" w:fill="FFFFFF"/>
          </w:tcPr>
          <w:p w:rsidR="00C73D32" w:rsidRPr="00C73D32" w:rsidRDefault="00C73D32" w:rsidP="008B0A53">
            <w:pPr>
              <w:pStyle w:val="2e"/>
              <w:shd w:val="clear" w:color="auto" w:fill="auto"/>
              <w:spacing w:line="240" w:lineRule="auto"/>
              <w:ind w:left="380" w:firstLine="0"/>
              <w:rPr>
                <w:rFonts w:ascii="Times New Roman" w:hAnsi="Times New Roman"/>
                <w:sz w:val="24"/>
                <w:szCs w:val="24"/>
                <w:highlight w:val="yellow"/>
              </w:rPr>
            </w:pPr>
          </w:p>
        </w:tc>
      </w:tr>
      <w:tr w:rsidR="00C73D32" w:rsidRPr="00C73D32" w:rsidTr="008B0A53">
        <w:trPr>
          <w:trHeight w:hRule="exact" w:val="331"/>
          <w:jc w:val="center"/>
        </w:trPr>
        <w:tc>
          <w:tcPr>
            <w:tcW w:w="6130" w:type="dxa"/>
            <w:tcBorders>
              <w:top w:val="single" w:sz="4" w:space="0" w:color="auto"/>
              <w:left w:val="single" w:sz="4" w:space="0" w:color="auto"/>
            </w:tcBorders>
            <w:shd w:val="clear" w:color="auto" w:fill="FFFFFF"/>
          </w:tcPr>
          <w:p w:rsidR="00C73D32" w:rsidRPr="00C73D32" w:rsidRDefault="00C73D32" w:rsidP="008B0A53">
            <w:pPr>
              <w:pStyle w:val="2e"/>
              <w:shd w:val="clear" w:color="auto" w:fill="auto"/>
              <w:spacing w:line="240" w:lineRule="auto"/>
              <w:ind w:left="380" w:firstLine="0"/>
              <w:jc w:val="left"/>
              <w:rPr>
                <w:rFonts w:ascii="Times New Roman" w:hAnsi="Times New Roman"/>
                <w:sz w:val="24"/>
                <w:szCs w:val="24"/>
                <w:highlight w:val="yellow"/>
              </w:rPr>
            </w:pPr>
            <w:r w:rsidRPr="00C73D32">
              <w:rPr>
                <w:rStyle w:val="18"/>
                <w:rFonts w:ascii="Times New Roman" w:hAnsi="Times New Roman"/>
                <w:sz w:val="24"/>
                <w:szCs w:val="24"/>
              </w:rPr>
              <w:t>Итого</w:t>
            </w:r>
          </w:p>
        </w:tc>
        <w:tc>
          <w:tcPr>
            <w:tcW w:w="3254" w:type="dxa"/>
            <w:tcBorders>
              <w:top w:val="single" w:sz="4" w:space="0" w:color="auto"/>
              <w:left w:val="single" w:sz="4" w:space="0" w:color="auto"/>
              <w:right w:val="single" w:sz="4" w:space="0" w:color="auto"/>
            </w:tcBorders>
            <w:shd w:val="clear" w:color="auto" w:fill="FFFFFF"/>
          </w:tcPr>
          <w:p w:rsidR="00C73D32" w:rsidRPr="00013393" w:rsidRDefault="00013393" w:rsidP="008B0A53">
            <w:pPr>
              <w:pStyle w:val="2e"/>
              <w:shd w:val="clear" w:color="auto" w:fill="auto"/>
              <w:spacing w:line="240" w:lineRule="auto"/>
              <w:ind w:left="380" w:firstLine="0"/>
              <w:rPr>
                <w:rStyle w:val="18"/>
                <w:rFonts w:ascii="Times New Roman" w:hAnsi="Times New Roman"/>
                <w:color w:val="auto"/>
                <w:sz w:val="24"/>
                <w:szCs w:val="24"/>
              </w:rPr>
            </w:pPr>
            <w:r w:rsidRPr="000E1B81">
              <w:rPr>
                <w:rFonts w:ascii="Times New Roman" w:hAnsi="Times New Roman"/>
                <w:sz w:val="24"/>
                <w:szCs w:val="24"/>
              </w:rPr>
              <w:t>2751500,00</w:t>
            </w:r>
          </w:p>
        </w:tc>
      </w:tr>
      <w:tr w:rsidR="00C73D32" w:rsidRPr="00C73D32" w:rsidTr="008B0A53">
        <w:trPr>
          <w:trHeight w:hRule="exact" w:val="331"/>
          <w:jc w:val="center"/>
        </w:trPr>
        <w:tc>
          <w:tcPr>
            <w:tcW w:w="6130" w:type="dxa"/>
            <w:tcBorders>
              <w:top w:val="single" w:sz="4" w:space="0" w:color="auto"/>
              <w:left w:val="single" w:sz="4" w:space="0" w:color="auto"/>
            </w:tcBorders>
            <w:shd w:val="clear" w:color="auto" w:fill="FFFFFF"/>
          </w:tcPr>
          <w:p w:rsidR="00C73D32" w:rsidRPr="00C73D32" w:rsidRDefault="00C73D32" w:rsidP="008B0A53">
            <w:pPr>
              <w:pStyle w:val="2e"/>
              <w:shd w:val="clear" w:color="auto" w:fill="auto"/>
              <w:spacing w:line="240" w:lineRule="auto"/>
              <w:ind w:left="380" w:firstLine="0"/>
              <w:jc w:val="left"/>
              <w:rPr>
                <w:rFonts w:ascii="Times New Roman" w:hAnsi="Times New Roman"/>
                <w:sz w:val="24"/>
                <w:szCs w:val="24"/>
                <w:highlight w:val="yellow"/>
              </w:rPr>
            </w:pPr>
            <w:r w:rsidRPr="00C73D32">
              <w:rPr>
                <w:rStyle w:val="18"/>
                <w:rFonts w:ascii="Times New Roman" w:hAnsi="Times New Roman"/>
                <w:sz w:val="24"/>
                <w:szCs w:val="24"/>
              </w:rPr>
              <w:t>НДС 18%</w:t>
            </w:r>
          </w:p>
        </w:tc>
        <w:tc>
          <w:tcPr>
            <w:tcW w:w="3254" w:type="dxa"/>
            <w:tcBorders>
              <w:top w:val="single" w:sz="4" w:space="0" w:color="auto"/>
              <w:left w:val="single" w:sz="4" w:space="0" w:color="auto"/>
              <w:right w:val="single" w:sz="4" w:space="0" w:color="auto"/>
            </w:tcBorders>
            <w:shd w:val="clear" w:color="auto" w:fill="FFFFFF"/>
          </w:tcPr>
          <w:p w:rsidR="00C73D32" w:rsidRPr="00013393" w:rsidRDefault="00013393" w:rsidP="008B0A53">
            <w:pPr>
              <w:pStyle w:val="2e"/>
              <w:shd w:val="clear" w:color="auto" w:fill="auto"/>
              <w:spacing w:line="240" w:lineRule="auto"/>
              <w:ind w:left="380" w:firstLine="0"/>
              <w:rPr>
                <w:rStyle w:val="18"/>
                <w:rFonts w:ascii="Times New Roman" w:hAnsi="Times New Roman"/>
                <w:sz w:val="24"/>
                <w:szCs w:val="24"/>
              </w:rPr>
            </w:pPr>
            <w:r w:rsidRPr="00013393">
              <w:rPr>
                <w:rStyle w:val="18"/>
                <w:rFonts w:ascii="Times New Roman" w:hAnsi="Times New Roman"/>
                <w:sz w:val="24"/>
                <w:szCs w:val="24"/>
              </w:rPr>
              <w:t>419718,60</w:t>
            </w:r>
          </w:p>
        </w:tc>
      </w:tr>
      <w:tr w:rsidR="00C73D32" w:rsidRPr="00C73D32" w:rsidTr="008B0A53">
        <w:trPr>
          <w:trHeight w:hRule="exact" w:val="294"/>
          <w:jc w:val="center"/>
        </w:trPr>
        <w:tc>
          <w:tcPr>
            <w:tcW w:w="6130" w:type="dxa"/>
            <w:tcBorders>
              <w:top w:val="single" w:sz="4" w:space="0" w:color="auto"/>
              <w:left w:val="single" w:sz="4" w:space="0" w:color="auto"/>
              <w:bottom w:val="single" w:sz="4" w:space="0" w:color="auto"/>
            </w:tcBorders>
            <w:shd w:val="clear" w:color="auto" w:fill="FFFFFF"/>
          </w:tcPr>
          <w:p w:rsidR="00C73D32" w:rsidRPr="00C73D32" w:rsidRDefault="00C73D32" w:rsidP="008B0A53">
            <w:pPr>
              <w:pStyle w:val="2e"/>
              <w:shd w:val="clear" w:color="auto" w:fill="auto"/>
              <w:spacing w:line="240" w:lineRule="auto"/>
              <w:ind w:left="380" w:firstLine="0"/>
              <w:jc w:val="left"/>
              <w:rPr>
                <w:rFonts w:ascii="Times New Roman" w:hAnsi="Times New Roman"/>
                <w:sz w:val="24"/>
                <w:szCs w:val="24"/>
                <w:highlight w:val="yellow"/>
              </w:rPr>
            </w:pPr>
            <w:r w:rsidRPr="00C73D32">
              <w:rPr>
                <w:rStyle w:val="18"/>
                <w:rFonts w:ascii="Times New Roman" w:hAnsi="Times New Roman"/>
                <w:sz w:val="24"/>
                <w:szCs w:val="24"/>
              </w:rPr>
              <w:t>Всего:</w:t>
            </w:r>
          </w:p>
        </w:tc>
        <w:tc>
          <w:tcPr>
            <w:tcW w:w="3254" w:type="dxa"/>
            <w:tcBorders>
              <w:top w:val="single" w:sz="4" w:space="0" w:color="auto"/>
              <w:left w:val="single" w:sz="4" w:space="0" w:color="auto"/>
              <w:bottom w:val="single" w:sz="4" w:space="0" w:color="auto"/>
              <w:right w:val="single" w:sz="4" w:space="0" w:color="auto"/>
            </w:tcBorders>
            <w:shd w:val="clear" w:color="auto" w:fill="FFFFFF"/>
          </w:tcPr>
          <w:p w:rsidR="00C73D32" w:rsidRPr="00013393" w:rsidRDefault="00013393" w:rsidP="008B0A53">
            <w:pPr>
              <w:pStyle w:val="2e"/>
              <w:shd w:val="clear" w:color="auto" w:fill="auto"/>
              <w:spacing w:line="240" w:lineRule="auto"/>
              <w:ind w:left="380" w:firstLine="0"/>
              <w:rPr>
                <w:rFonts w:ascii="Times New Roman" w:hAnsi="Times New Roman"/>
                <w:sz w:val="24"/>
                <w:szCs w:val="24"/>
                <w:highlight w:val="yellow"/>
              </w:rPr>
            </w:pPr>
            <w:r w:rsidRPr="000E1B81">
              <w:rPr>
                <w:rFonts w:ascii="Times New Roman" w:hAnsi="Times New Roman"/>
                <w:bCs/>
                <w:sz w:val="24"/>
                <w:szCs w:val="24"/>
              </w:rPr>
              <w:t>2 331770,00</w:t>
            </w:r>
          </w:p>
        </w:tc>
      </w:tr>
    </w:tbl>
    <w:p w:rsidR="00C73D32" w:rsidRPr="00C73D32" w:rsidRDefault="00C73D32" w:rsidP="00C73D32">
      <w:pPr>
        <w:pStyle w:val="2e"/>
        <w:shd w:val="clear" w:color="auto" w:fill="auto"/>
        <w:spacing w:line="240" w:lineRule="auto"/>
        <w:ind w:firstLine="0"/>
        <w:jc w:val="left"/>
        <w:rPr>
          <w:rStyle w:val="18"/>
          <w:rFonts w:ascii="Times New Roman" w:hAnsi="Times New Roman"/>
          <w:sz w:val="24"/>
          <w:szCs w:val="24"/>
        </w:rPr>
      </w:pPr>
    </w:p>
    <w:p w:rsidR="00C73D32" w:rsidRPr="00C73D32" w:rsidRDefault="00C73D32" w:rsidP="00C73D32">
      <w:pPr>
        <w:ind w:firstLine="708"/>
        <w:rPr>
          <w:rStyle w:val="18"/>
          <w:rFonts w:ascii="Times New Roman" w:eastAsia="Courier New" w:hAnsi="Times New Roman" w:cs="Times New Roman"/>
          <w:sz w:val="24"/>
          <w:szCs w:val="24"/>
          <w:lang w:eastAsia="en-US"/>
        </w:rPr>
      </w:pPr>
    </w:p>
    <w:p w:rsidR="00C73D32" w:rsidRPr="00C73D32" w:rsidRDefault="00C73D32" w:rsidP="00C73D32">
      <w:pPr>
        <w:rPr>
          <w:highlight w:val="yellow"/>
        </w:rPr>
      </w:pPr>
    </w:p>
    <w:p w:rsidR="00C73D32" w:rsidRDefault="00C73D32" w:rsidP="00C73D32">
      <w:pPr>
        <w:rPr>
          <w:highlight w:val="yellow"/>
        </w:rPr>
      </w:pPr>
    </w:p>
    <w:p w:rsidR="000E1B81" w:rsidRDefault="000E1B81" w:rsidP="00C73D32">
      <w:pPr>
        <w:rPr>
          <w:highlight w:val="yellow"/>
        </w:rPr>
      </w:pPr>
    </w:p>
    <w:p w:rsidR="000E1B81" w:rsidRDefault="000E1B81" w:rsidP="00C73D32">
      <w:pPr>
        <w:rPr>
          <w:highlight w:val="yellow"/>
        </w:rPr>
      </w:pPr>
    </w:p>
    <w:p w:rsidR="000E1B81" w:rsidRDefault="000E1B81" w:rsidP="00C73D32">
      <w:pPr>
        <w:rPr>
          <w:highlight w:val="yellow"/>
        </w:rPr>
      </w:pPr>
    </w:p>
    <w:p w:rsidR="000E1B81" w:rsidRPr="00C73D32" w:rsidRDefault="000E1B81" w:rsidP="00C73D32">
      <w:pPr>
        <w:rPr>
          <w:highlight w:val="yellow"/>
        </w:rPr>
      </w:pPr>
    </w:p>
    <w:p w:rsidR="007B1753" w:rsidRDefault="00C73D32" w:rsidP="007B1753">
      <w:pPr>
        <w:spacing w:after="0"/>
        <w:rPr>
          <w:rFonts w:ascii="Times New Roman" w:hAnsi="Times New Roman" w:cs="Times New Roman"/>
        </w:rPr>
      </w:pPr>
      <w:r w:rsidRPr="00013B86">
        <w:rPr>
          <w:rFonts w:ascii="Times New Roman" w:hAnsi="Times New Roman" w:cs="Times New Roman"/>
        </w:rPr>
        <w:t xml:space="preserve">Глава  </w:t>
      </w:r>
      <w:r w:rsidR="007B1753">
        <w:rPr>
          <w:rFonts w:ascii="Times New Roman" w:hAnsi="Times New Roman" w:cs="Times New Roman"/>
        </w:rPr>
        <w:t xml:space="preserve">администрации  </w:t>
      </w:r>
    </w:p>
    <w:p w:rsidR="007B1753" w:rsidRDefault="007B1753" w:rsidP="007B1753">
      <w:pPr>
        <w:spacing w:after="0"/>
        <w:rPr>
          <w:rFonts w:ascii="Times New Roman" w:hAnsi="Times New Roman" w:cs="Times New Roman"/>
        </w:rPr>
      </w:pPr>
      <w:r>
        <w:rPr>
          <w:rFonts w:ascii="Times New Roman" w:hAnsi="Times New Roman" w:cs="Times New Roman"/>
        </w:rPr>
        <w:t xml:space="preserve">муниципального района </w:t>
      </w:r>
    </w:p>
    <w:p w:rsidR="007B1753" w:rsidRPr="00013B86" w:rsidRDefault="007B1753" w:rsidP="007B1753">
      <w:pPr>
        <w:spacing w:after="0"/>
        <w:rPr>
          <w:rFonts w:ascii="Times New Roman" w:hAnsi="Times New Roman" w:cs="Times New Roman"/>
        </w:rPr>
      </w:pPr>
      <w:r>
        <w:rPr>
          <w:rFonts w:ascii="Times New Roman" w:hAnsi="Times New Roman" w:cs="Times New Roman"/>
        </w:rPr>
        <w:t>Республики Мордовия</w:t>
      </w:r>
    </w:p>
    <w:p w:rsidR="00C73D32" w:rsidRPr="00433A23" w:rsidRDefault="00C73D32" w:rsidP="00C73D32">
      <w:pPr>
        <w:spacing w:after="0"/>
        <w:rPr>
          <w:rFonts w:ascii="Times New Roman" w:hAnsi="Times New Roman" w:cs="Times New Roman"/>
        </w:rPr>
      </w:pPr>
      <w:r w:rsidRPr="00013B86">
        <w:rPr>
          <w:rFonts w:ascii="Times New Roman" w:hAnsi="Times New Roman" w:cs="Times New Roman"/>
        </w:rPr>
        <w:t xml:space="preserve">                         </w:t>
      </w:r>
      <w:r w:rsidR="00013B86" w:rsidRPr="00013B86">
        <w:rPr>
          <w:rFonts w:ascii="Times New Roman" w:hAnsi="Times New Roman" w:cs="Times New Roman"/>
        </w:rPr>
        <w:t xml:space="preserve">                        </w:t>
      </w:r>
      <w:r w:rsidR="007B1753">
        <w:rPr>
          <w:rFonts w:ascii="Times New Roman" w:hAnsi="Times New Roman" w:cs="Times New Roman"/>
        </w:rPr>
        <w:t xml:space="preserve">                                                               </w:t>
      </w:r>
      <w:r w:rsidR="00013B86" w:rsidRPr="00013B86">
        <w:rPr>
          <w:rFonts w:ascii="Times New Roman" w:hAnsi="Times New Roman" w:cs="Times New Roman"/>
        </w:rPr>
        <w:t xml:space="preserve">  </w:t>
      </w:r>
      <w:r w:rsidRPr="00013B86">
        <w:rPr>
          <w:rFonts w:ascii="Times New Roman" w:hAnsi="Times New Roman" w:cs="Times New Roman"/>
        </w:rPr>
        <w:t xml:space="preserve">   ___________ </w:t>
      </w:r>
      <w:r w:rsidR="007B1753">
        <w:rPr>
          <w:rFonts w:ascii="Times New Roman" w:hAnsi="Times New Roman" w:cs="Times New Roman"/>
        </w:rPr>
        <w:t>А.Н. Антипов</w:t>
      </w:r>
    </w:p>
    <w:p w:rsidR="00C73D32" w:rsidRDefault="00C73D32" w:rsidP="00C73D32"/>
    <w:p w:rsidR="00C73D32" w:rsidRDefault="00C73D32" w:rsidP="00C73D32"/>
    <w:p w:rsidR="00C73D32" w:rsidRDefault="00C73D32" w:rsidP="00C73D32"/>
    <w:p w:rsidR="00C73D32" w:rsidRDefault="00C73D32" w:rsidP="00C73D32"/>
    <w:p w:rsidR="00C73D32" w:rsidRDefault="00C73D32" w:rsidP="00C73D32"/>
    <w:p w:rsidR="00C73D32" w:rsidRDefault="00C73D32" w:rsidP="00C73D32"/>
    <w:p w:rsidR="00DF73F7" w:rsidRDefault="00DF73F7"/>
    <w:sectPr w:rsidR="00DF73F7" w:rsidSect="008B0A5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CF24208C"/>
    <w:lvl w:ilvl="0">
      <w:numFmt w:val="bullet"/>
      <w:lvlText w:val="*"/>
      <w:lvlJc w:val="left"/>
    </w:lvl>
  </w:abstractNum>
  <w:abstractNum w:abstractNumId="1">
    <w:nsid w:val="0CBE0BC3"/>
    <w:multiLevelType w:val="multilevel"/>
    <w:tmpl w:val="5CA6AEC2"/>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9"/>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10525EBE"/>
    <w:multiLevelType w:val="multilevel"/>
    <w:tmpl w:val="BD6ED4D8"/>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118B352A"/>
    <w:multiLevelType w:val="multilevel"/>
    <w:tmpl w:val="91169086"/>
    <w:lvl w:ilvl="0">
      <w:start w:val="17"/>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12A0395A"/>
    <w:multiLevelType w:val="hybridMultilevel"/>
    <w:tmpl w:val="39B8A82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12F20921"/>
    <w:multiLevelType w:val="hybridMultilevel"/>
    <w:tmpl w:val="D6D42C3E"/>
    <w:lvl w:ilvl="0" w:tplc="0419000F">
      <w:start w:val="1"/>
      <w:numFmt w:val="decimal"/>
      <w:lvlText w:val="%1."/>
      <w:lvlJc w:val="left"/>
      <w:pPr>
        <w:ind w:left="765" w:hanging="360"/>
      </w:p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6">
    <w:nsid w:val="1E042565"/>
    <w:multiLevelType w:val="hybridMultilevel"/>
    <w:tmpl w:val="BDD646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1277E8D"/>
    <w:multiLevelType w:val="hybridMultilevel"/>
    <w:tmpl w:val="92368B54"/>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28847905"/>
    <w:multiLevelType w:val="hybridMultilevel"/>
    <w:tmpl w:val="B48A829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C7A1014"/>
    <w:multiLevelType w:val="multilevel"/>
    <w:tmpl w:val="02D29958"/>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nsid w:val="2DF4366D"/>
    <w:multiLevelType w:val="multilevel"/>
    <w:tmpl w:val="A00ED3EA"/>
    <w:lvl w:ilvl="0">
      <w:start w:val="27"/>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305D21D3"/>
    <w:multiLevelType w:val="multilevel"/>
    <w:tmpl w:val="7E90E582"/>
    <w:lvl w:ilvl="0">
      <w:start w:val="1"/>
      <w:numFmt w:val="decimal"/>
      <w:lvlText w:val="%1."/>
      <w:lvlJc w:val="left"/>
      <w:pPr>
        <w:ind w:left="720" w:hanging="360"/>
      </w:pPr>
    </w:lvl>
    <w:lvl w:ilvl="1">
      <w:start w:val="3"/>
      <w:numFmt w:val="decimal"/>
      <w:isLgl/>
      <w:lvlText w:val="%1.%2."/>
      <w:lvlJc w:val="left"/>
      <w:pPr>
        <w:ind w:left="1845" w:hanging="1125"/>
      </w:pPr>
      <w:rPr>
        <w:rFonts w:hint="default"/>
      </w:rPr>
    </w:lvl>
    <w:lvl w:ilvl="2">
      <w:start w:val="1"/>
      <w:numFmt w:val="decimal"/>
      <w:isLgl/>
      <w:lvlText w:val="%1.%2.%3."/>
      <w:lvlJc w:val="left"/>
      <w:pPr>
        <w:ind w:left="2205" w:hanging="1125"/>
      </w:pPr>
      <w:rPr>
        <w:rFonts w:hint="default"/>
      </w:rPr>
    </w:lvl>
    <w:lvl w:ilvl="3">
      <w:start w:val="1"/>
      <w:numFmt w:val="decimal"/>
      <w:isLgl/>
      <w:lvlText w:val="%1.%2.%3.%4."/>
      <w:lvlJc w:val="left"/>
      <w:pPr>
        <w:ind w:left="2565" w:hanging="1125"/>
      </w:pPr>
      <w:rPr>
        <w:rFonts w:hint="default"/>
      </w:rPr>
    </w:lvl>
    <w:lvl w:ilvl="4">
      <w:start w:val="1"/>
      <w:numFmt w:val="decimal"/>
      <w:isLgl/>
      <w:lvlText w:val="%1.%2.%3.%4.%5."/>
      <w:lvlJc w:val="left"/>
      <w:pPr>
        <w:ind w:left="2925" w:hanging="1125"/>
      </w:pPr>
      <w:rPr>
        <w:rFonts w:hint="default"/>
      </w:rPr>
    </w:lvl>
    <w:lvl w:ilvl="5">
      <w:start w:val="1"/>
      <w:numFmt w:val="decimal"/>
      <w:isLgl/>
      <w:lvlText w:val="%1.%2.%3.%4.%5.%6."/>
      <w:lvlJc w:val="left"/>
      <w:pPr>
        <w:ind w:left="3285" w:hanging="1125"/>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2CC7903"/>
    <w:multiLevelType w:val="multilevel"/>
    <w:tmpl w:val="D054AE16"/>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9"/>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32FB1530"/>
    <w:multiLevelType w:val="hybridMultilevel"/>
    <w:tmpl w:val="D68C3C6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37794AF1"/>
    <w:multiLevelType w:val="hybridMultilevel"/>
    <w:tmpl w:val="9B30FF2C"/>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
    <w:nsid w:val="3A1048AE"/>
    <w:multiLevelType w:val="multilevel"/>
    <w:tmpl w:val="E5244338"/>
    <w:lvl w:ilvl="0">
      <w:start w:val="1"/>
      <w:numFmt w:val="decimal"/>
      <w:lvlText w:val="16.%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7"/>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1"/>
        <w:szCs w:val="21"/>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408A36EA"/>
    <w:multiLevelType w:val="hybridMultilevel"/>
    <w:tmpl w:val="08D07A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1226B90"/>
    <w:multiLevelType w:val="multilevel"/>
    <w:tmpl w:val="A00ED3EA"/>
    <w:lvl w:ilvl="0">
      <w:start w:val="24"/>
      <w:numFmt w:val="decimal"/>
      <w:lvlText w:val="%1."/>
      <w:lvlJc w:val="left"/>
      <w:pPr>
        <w:ind w:left="570" w:hanging="57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42241E68"/>
    <w:multiLevelType w:val="hybridMultilevel"/>
    <w:tmpl w:val="3E90A12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38B678F"/>
    <w:multiLevelType w:val="multilevel"/>
    <w:tmpl w:val="388CE24A"/>
    <w:lvl w:ilvl="0">
      <w:start w:val="28"/>
      <w:numFmt w:val="decimal"/>
      <w:lvlText w:val="%1."/>
      <w:lvlJc w:val="left"/>
      <w:pPr>
        <w:ind w:left="570" w:hanging="57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0">
    <w:nsid w:val="45AA59DB"/>
    <w:multiLevelType w:val="hybridMultilevel"/>
    <w:tmpl w:val="DB6ECE5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48B45EDF"/>
    <w:multiLevelType w:val="multilevel"/>
    <w:tmpl w:val="A00ED3EA"/>
    <w:lvl w:ilvl="0">
      <w:start w:val="25"/>
      <w:numFmt w:val="decimal"/>
      <w:lvlText w:val="%1."/>
      <w:lvlJc w:val="left"/>
      <w:pPr>
        <w:ind w:left="570" w:hanging="57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4F617F86"/>
    <w:multiLevelType w:val="multilevel"/>
    <w:tmpl w:val="91C6FC42"/>
    <w:lvl w:ilvl="0">
      <w:start w:val="2"/>
      <w:numFmt w:val="decimal"/>
      <w:lvlText w:val="20.%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1"/>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52915638"/>
    <w:multiLevelType w:val="hybridMultilevel"/>
    <w:tmpl w:val="D55602B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nsid w:val="5D042D00"/>
    <w:multiLevelType w:val="hybridMultilevel"/>
    <w:tmpl w:val="2FB6D25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5F8A7B70"/>
    <w:multiLevelType w:val="hybridMultilevel"/>
    <w:tmpl w:val="A4BA26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3B017CC"/>
    <w:multiLevelType w:val="hybridMultilevel"/>
    <w:tmpl w:val="48183FA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7">
    <w:nsid w:val="65314A4D"/>
    <w:multiLevelType w:val="multilevel"/>
    <w:tmpl w:val="45D6800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68B11285"/>
    <w:multiLevelType w:val="hybridMultilevel"/>
    <w:tmpl w:val="558069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D176C0D"/>
    <w:multiLevelType w:val="multilevel"/>
    <w:tmpl w:val="304EAE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start w:val="31"/>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1"/>
        <w:szCs w:val="21"/>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0">
    <w:nsid w:val="6E1D1C62"/>
    <w:multiLevelType w:val="hybridMultilevel"/>
    <w:tmpl w:val="14706A4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nsid w:val="6E5C1297"/>
    <w:multiLevelType w:val="hybridMultilevel"/>
    <w:tmpl w:val="F4D4F588"/>
    <w:lvl w:ilvl="0" w:tplc="AB16F47E">
      <w:start w:val="1"/>
      <w:numFmt w:val="decimal"/>
      <w:lvlText w:val="%1."/>
      <w:lvlJc w:val="left"/>
      <w:pPr>
        <w:ind w:left="720" w:hanging="360"/>
      </w:pPr>
      <w:rPr>
        <w:rFonts w:hint="default"/>
      </w:rPr>
    </w:lvl>
    <w:lvl w:ilvl="1" w:tplc="4650F75A" w:tentative="1">
      <w:start w:val="1"/>
      <w:numFmt w:val="lowerLetter"/>
      <w:lvlText w:val="%2."/>
      <w:lvlJc w:val="left"/>
      <w:pPr>
        <w:ind w:left="1440" w:hanging="360"/>
      </w:pPr>
    </w:lvl>
    <w:lvl w:ilvl="2" w:tplc="F6E68644" w:tentative="1">
      <w:start w:val="1"/>
      <w:numFmt w:val="lowerRoman"/>
      <w:lvlText w:val="%3."/>
      <w:lvlJc w:val="right"/>
      <w:pPr>
        <w:ind w:left="2160" w:hanging="180"/>
      </w:pPr>
    </w:lvl>
    <w:lvl w:ilvl="3" w:tplc="73C4927E" w:tentative="1">
      <w:start w:val="1"/>
      <w:numFmt w:val="decimal"/>
      <w:lvlText w:val="%4."/>
      <w:lvlJc w:val="left"/>
      <w:pPr>
        <w:ind w:left="2880" w:hanging="360"/>
      </w:pPr>
    </w:lvl>
    <w:lvl w:ilvl="4" w:tplc="8EDE4CC6" w:tentative="1">
      <w:start w:val="1"/>
      <w:numFmt w:val="lowerLetter"/>
      <w:lvlText w:val="%5."/>
      <w:lvlJc w:val="left"/>
      <w:pPr>
        <w:ind w:left="3600" w:hanging="360"/>
      </w:pPr>
    </w:lvl>
    <w:lvl w:ilvl="5" w:tplc="D664712A" w:tentative="1">
      <w:start w:val="1"/>
      <w:numFmt w:val="lowerRoman"/>
      <w:lvlText w:val="%6."/>
      <w:lvlJc w:val="right"/>
      <w:pPr>
        <w:ind w:left="4320" w:hanging="180"/>
      </w:pPr>
    </w:lvl>
    <w:lvl w:ilvl="6" w:tplc="C4D0E72E" w:tentative="1">
      <w:start w:val="1"/>
      <w:numFmt w:val="decimal"/>
      <w:lvlText w:val="%7."/>
      <w:lvlJc w:val="left"/>
      <w:pPr>
        <w:ind w:left="5040" w:hanging="360"/>
      </w:pPr>
    </w:lvl>
    <w:lvl w:ilvl="7" w:tplc="59905E38" w:tentative="1">
      <w:start w:val="1"/>
      <w:numFmt w:val="lowerLetter"/>
      <w:lvlText w:val="%8."/>
      <w:lvlJc w:val="left"/>
      <w:pPr>
        <w:ind w:left="5760" w:hanging="360"/>
      </w:pPr>
    </w:lvl>
    <w:lvl w:ilvl="8" w:tplc="FC5044A0" w:tentative="1">
      <w:start w:val="1"/>
      <w:numFmt w:val="lowerRoman"/>
      <w:lvlText w:val="%9."/>
      <w:lvlJc w:val="right"/>
      <w:pPr>
        <w:ind w:left="6480" w:hanging="180"/>
      </w:pPr>
    </w:lvl>
  </w:abstractNum>
  <w:abstractNum w:abstractNumId="32">
    <w:nsid w:val="721D0490"/>
    <w:multiLevelType w:val="multilevel"/>
    <w:tmpl w:val="679066C0"/>
    <w:lvl w:ilvl="0">
      <w:start w:val="36"/>
      <w:numFmt w:val="decimal"/>
      <w:lvlText w:val="%1."/>
      <w:lvlJc w:val="left"/>
      <w:pPr>
        <w:ind w:left="780" w:hanging="780"/>
      </w:pPr>
      <w:rPr>
        <w:rFonts w:hint="default"/>
      </w:rPr>
    </w:lvl>
    <w:lvl w:ilvl="1">
      <w:start w:val="1"/>
      <w:numFmt w:val="decimal"/>
      <w:lvlText w:val="%1.%2."/>
      <w:lvlJc w:val="left"/>
      <w:pPr>
        <w:ind w:left="1140" w:hanging="780"/>
      </w:pPr>
      <w:rPr>
        <w:rFonts w:hint="default"/>
      </w:rPr>
    </w:lvl>
    <w:lvl w:ilvl="2">
      <w:start w:val="1"/>
      <w:numFmt w:val="decimal"/>
      <w:lvlText w:val="%1.%2.%3."/>
      <w:lvlJc w:val="left"/>
      <w:pPr>
        <w:ind w:left="1500" w:hanging="7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3">
    <w:nsid w:val="74CB5865"/>
    <w:multiLevelType w:val="hybridMultilevel"/>
    <w:tmpl w:val="5DAAB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6307219"/>
    <w:multiLevelType w:val="hybridMultilevel"/>
    <w:tmpl w:val="F4D4F58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78DF54C9"/>
    <w:multiLevelType w:val="hybridMultilevel"/>
    <w:tmpl w:val="D93A032A"/>
    <w:lvl w:ilvl="0" w:tplc="83DC0F6A">
      <w:start w:val="1"/>
      <w:numFmt w:val="upperRoman"/>
      <w:lvlText w:val="%1."/>
      <w:lvlJc w:val="right"/>
      <w:pPr>
        <w:ind w:left="360" w:hanging="360"/>
      </w:pPr>
    </w:lvl>
    <w:lvl w:ilvl="1" w:tplc="DABE39C0" w:tentative="1">
      <w:start w:val="1"/>
      <w:numFmt w:val="lowerLetter"/>
      <w:lvlText w:val="%2."/>
      <w:lvlJc w:val="left"/>
      <w:pPr>
        <w:ind w:left="1800" w:hanging="360"/>
      </w:pPr>
    </w:lvl>
    <w:lvl w:ilvl="2" w:tplc="F4F03BF8" w:tentative="1">
      <w:start w:val="1"/>
      <w:numFmt w:val="lowerRoman"/>
      <w:lvlText w:val="%3."/>
      <w:lvlJc w:val="right"/>
      <w:pPr>
        <w:ind w:left="2520" w:hanging="180"/>
      </w:pPr>
    </w:lvl>
    <w:lvl w:ilvl="3" w:tplc="0220C570" w:tentative="1">
      <w:start w:val="1"/>
      <w:numFmt w:val="decimal"/>
      <w:lvlText w:val="%4."/>
      <w:lvlJc w:val="left"/>
      <w:pPr>
        <w:ind w:left="3240" w:hanging="360"/>
      </w:pPr>
    </w:lvl>
    <w:lvl w:ilvl="4" w:tplc="0CE6573C" w:tentative="1">
      <w:start w:val="1"/>
      <w:numFmt w:val="lowerLetter"/>
      <w:lvlText w:val="%5."/>
      <w:lvlJc w:val="left"/>
      <w:pPr>
        <w:ind w:left="3960" w:hanging="360"/>
      </w:pPr>
    </w:lvl>
    <w:lvl w:ilvl="5" w:tplc="FAE26BAC" w:tentative="1">
      <w:start w:val="1"/>
      <w:numFmt w:val="lowerRoman"/>
      <w:lvlText w:val="%6."/>
      <w:lvlJc w:val="right"/>
      <w:pPr>
        <w:ind w:left="4680" w:hanging="180"/>
      </w:pPr>
    </w:lvl>
    <w:lvl w:ilvl="6" w:tplc="32682FE2" w:tentative="1">
      <w:start w:val="1"/>
      <w:numFmt w:val="decimal"/>
      <w:lvlText w:val="%7."/>
      <w:lvlJc w:val="left"/>
      <w:pPr>
        <w:ind w:left="5400" w:hanging="360"/>
      </w:pPr>
    </w:lvl>
    <w:lvl w:ilvl="7" w:tplc="6646EA2C" w:tentative="1">
      <w:start w:val="1"/>
      <w:numFmt w:val="lowerLetter"/>
      <w:lvlText w:val="%8."/>
      <w:lvlJc w:val="left"/>
      <w:pPr>
        <w:ind w:left="6120" w:hanging="360"/>
      </w:pPr>
    </w:lvl>
    <w:lvl w:ilvl="8" w:tplc="1BEA21F4" w:tentative="1">
      <w:start w:val="1"/>
      <w:numFmt w:val="lowerRoman"/>
      <w:lvlText w:val="%9."/>
      <w:lvlJc w:val="right"/>
      <w:pPr>
        <w:ind w:left="6840" w:hanging="180"/>
      </w:pPr>
    </w:lvl>
  </w:abstractNum>
  <w:abstractNum w:abstractNumId="36">
    <w:nsid w:val="7957604F"/>
    <w:multiLevelType w:val="multilevel"/>
    <w:tmpl w:val="BBF2A34E"/>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2">
      <w:start w:val="7"/>
      <w:numFmt w:val="decimal"/>
      <w:lvlText w:val="%3."/>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3">
      <w:start w:val="1"/>
      <w:numFmt w:val="decimal"/>
      <w:lvlText w:val="%3.%4."/>
      <w:lvlJc w:val="left"/>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7">
    <w:nsid w:val="7C6E52B8"/>
    <w:multiLevelType w:val="multilevel"/>
    <w:tmpl w:val="07CC5D62"/>
    <w:lvl w:ilvl="0">
      <w:start w:val="1"/>
      <w:numFmt w:val="decimal"/>
      <w:lvlText w:val="1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start w:val="14"/>
      <w:numFmt w:val="decimal"/>
      <w:lvlText w:val="%3."/>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3">
      <w:start w:val="1"/>
      <w:numFmt w:val="decimal"/>
      <w:lvlText w:val="%3.%4."/>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8">
    <w:nsid w:val="7F105C52"/>
    <w:multiLevelType w:val="multilevel"/>
    <w:tmpl w:val="BDB2D09E"/>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35"/>
  </w:num>
  <w:num w:numId="2">
    <w:abstractNumId w:val="0"/>
    <w:lvlOverride w:ilvl="0">
      <w:lvl w:ilvl="0">
        <w:numFmt w:val="bullet"/>
        <w:lvlText w:val=""/>
        <w:legacy w:legacy="1" w:legacySpace="0" w:legacyIndent="360"/>
        <w:lvlJc w:val="left"/>
        <w:rPr>
          <w:rFonts w:ascii="Symbol" w:hAnsi="Symbol" w:hint="default"/>
        </w:rPr>
      </w:lvl>
    </w:lvlOverride>
  </w:num>
  <w:num w:numId="3">
    <w:abstractNumId w:val="38"/>
  </w:num>
  <w:num w:numId="4">
    <w:abstractNumId w:val="36"/>
  </w:num>
  <w:num w:numId="5">
    <w:abstractNumId w:val="37"/>
  </w:num>
  <w:num w:numId="6">
    <w:abstractNumId w:val="15"/>
  </w:num>
  <w:num w:numId="7">
    <w:abstractNumId w:val="1"/>
  </w:num>
  <w:num w:numId="8">
    <w:abstractNumId w:val="22"/>
  </w:num>
  <w:num w:numId="9">
    <w:abstractNumId w:val="2"/>
  </w:num>
  <w:num w:numId="10">
    <w:abstractNumId w:val="12"/>
  </w:num>
  <w:num w:numId="11">
    <w:abstractNumId w:val="29"/>
  </w:num>
  <w:num w:numId="12">
    <w:abstractNumId w:val="9"/>
  </w:num>
  <w:num w:numId="13">
    <w:abstractNumId w:val="7"/>
  </w:num>
  <w:num w:numId="14">
    <w:abstractNumId w:val="31"/>
  </w:num>
  <w:num w:numId="15">
    <w:abstractNumId w:val="27"/>
  </w:num>
  <w:num w:numId="16">
    <w:abstractNumId w:val="3"/>
  </w:num>
  <w:num w:numId="17">
    <w:abstractNumId w:val="17"/>
  </w:num>
  <w:num w:numId="18">
    <w:abstractNumId w:val="21"/>
  </w:num>
  <w:num w:numId="19">
    <w:abstractNumId w:val="10"/>
  </w:num>
  <w:num w:numId="20">
    <w:abstractNumId w:val="19"/>
  </w:num>
  <w:num w:numId="21">
    <w:abstractNumId w:val="32"/>
  </w:num>
  <w:num w:numId="22">
    <w:abstractNumId w:val="4"/>
  </w:num>
  <w:num w:numId="23">
    <w:abstractNumId w:val="16"/>
  </w:num>
  <w:num w:numId="24">
    <w:abstractNumId w:val="34"/>
  </w:num>
  <w:num w:numId="25">
    <w:abstractNumId w:val="33"/>
  </w:num>
  <w:num w:numId="26">
    <w:abstractNumId w:val="11"/>
  </w:num>
  <w:num w:numId="27">
    <w:abstractNumId w:val="25"/>
  </w:num>
  <w:num w:numId="28">
    <w:abstractNumId w:val="18"/>
  </w:num>
  <w:num w:numId="29">
    <w:abstractNumId w:val="8"/>
  </w:num>
  <w:num w:numId="30">
    <w:abstractNumId w:val="24"/>
  </w:num>
  <w:num w:numId="31">
    <w:abstractNumId w:val="13"/>
  </w:num>
  <w:num w:numId="32">
    <w:abstractNumId w:val="5"/>
  </w:num>
  <w:num w:numId="33">
    <w:abstractNumId w:val="26"/>
  </w:num>
  <w:num w:numId="34">
    <w:abstractNumId w:val="28"/>
  </w:num>
  <w:num w:numId="35">
    <w:abstractNumId w:val="14"/>
  </w:num>
  <w:num w:numId="36">
    <w:abstractNumId w:val="30"/>
  </w:num>
  <w:num w:numId="37">
    <w:abstractNumId w:val="6"/>
  </w:num>
  <w:num w:numId="38">
    <w:abstractNumId w:val="23"/>
  </w:num>
  <w:num w:numId="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useFELayout/>
    <w:compatSetting w:name="compatibilityMode" w:uri="http://schemas.microsoft.com/office/word" w:val="12"/>
  </w:compat>
  <w:rsids>
    <w:rsidRoot w:val="00C73D32"/>
    <w:rsid w:val="00013393"/>
    <w:rsid w:val="00013B86"/>
    <w:rsid w:val="000268A9"/>
    <w:rsid w:val="000311F2"/>
    <w:rsid w:val="000570E8"/>
    <w:rsid w:val="00077138"/>
    <w:rsid w:val="000E1B81"/>
    <w:rsid w:val="000F6681"/>
    <w:rsid w:val="0012274B"/>
    <w:rsid w:val="00126264"/>
    <w:rsid w:val="00153730"/>
    <w:rsid w:val="001A47CC"/>
    <w:rsid w:val="001E29E4"/>
    <w:rsid w:val="0023639E"/>
    <w:rsid w:val="002854E6"/>
    <w:rsid w:val="00285BBC"/>
    <w:rsid w:val="00294E7E"/>
    <w:rsid w:val="002B4974"/>
    <w:rsid w:val="002D134C"/>
    <w:rsid w:val="003606C5"/>
    <w:rsid w:val="00362232"/>
    <w:rsid w:val="00375BFF"/>
    <w:rsid w:val="00386B67"/>
    <w:rsid w:val="00405F28"/>
    <w:rsid w:val="00413C23"/>
    <w:rsid w:val="0042761F"/>
    <w:rsid w:val="004A022B"/>
    <w:rsid w:val="00526DAD"/>
    <w:rsid w:val="005B2545"/>
    <w:rsid w:val="005F142A"/>
    <w:rsid w:val="005F4DC1"/>
    <w:rsid w:val="00614AA7"/>
    <w:rsid w:val="00635694"/>
    <w:rsid w:val="0066573A"/>
    <w:rsid w:val="006B471B"/>
    <w:rsid w:val="006F6D36"/>
    <w:rsid w:val="007040D0"/>
    <w:rsid w:val="00723D86"/>
    <w:rsid w:val="007303D2"/>
    <w:rsid w:val="007531A7"/>
    <w:rsid w:val="00793CF6"/>
    <w:rsid w:val="007B1753"/>
    <w:rsid w:val="007C587C"/>
    <w:rsid w:val="0080052D"/>
    <w:rsid w:val="0085710F"/>
    <w:rsid w:val="00873420"/>
    <w:rsid w:val="008B0A53"/>
    <w:rsid w:val="008C5F5B"/>
    <w:rsid w:val="008C66AC"/>
    <w:rsid w:val="008D75F8"/>
    <w:rsid w:val="008E04DC"/>
    <w:rsid w:val="008F10C5"/>
    <w:rsid w:val="008F3590"/>
    <w:rsid w:val="00904BFE"/>
    <w:rsid w:val="009643CC"/>
    <w:rsid w:val="00967978"/>
    <w:rsid w:val="00974041"/>
    <w:rsid w:val="00987DE5"/>
    <w:rsid w:val="009A3843"/>
    <w:rsid w:val="009D0781"/>
    <w:rsid w:val="009D346E"/>
    <w:rsid w:val="00A05C48"/>
    <w:rsid w:val="00A57EB8"/>
    <w:rsid w:val="00A620CD"/>
    <w:rsid w:val="00A63A0D"/>
    <w:rsid w:val="00A825BF"/>
    <w:rsid w:val="00A84C1E"/>
    <w:rsid w:val="00A95DA3"/>
    <w:rsid w:val="00AB2092"/>
    <w:rsid w:val="00AE4105"/>
    <w:rsid w:val="00AF0038"/>
    <w:rsid w:val="00B544F3"/>
    <w:rsid w:val="00B726C3"/>
    <w:rsid w:val="00B857E0"/>
    <w:rsid w:val="00B92CDB"/>
    <w:rsid w:val="00BF1BAF"/>
    <w:rsid w:val="00BF28D0"/>
    <w:rsid w:val="00C60E0E"/>
    <w:rsid w:val="00C73D32"/>
    <w:rsid w:val="00C80E7D"/>
    <w:rsid w:val="00C867FF"/>
    <w:rsid w:val="00C91A39"/>
    <w:rsid w:val="00C932F5"/>
    <w:rsid w:val="00C96B74"/>
    <w:rsid w:val="00CB042D"/>
    <w:rsid w:val="00CB71CA"/>
    <w:rsid w:val="00CE0A1E"/>
    <w:rsid w:val="00D1094D"/>
    <w:rsid w:val="00D13D8C"/>
    <w:rsid w:val="00D23C36"/>
    <w:rsid w:val="00D348FB"/>
    <w:rsid w:val="00D926E3"/>
    <w:rsid w:val="00DF73F7"/>
    <w:rsid w:val="00E10228"/>
    <w:rsid w:val="00E40F2E"/>
    <w:rsid w:val="00E41E8E"/>
    <w:rsid w:val="00E577AD"/>
    <w:rsid w:val="00E756DB"/>
    <w:rsid w:val="00EB3D2F"/>
    <w:rsid w:val="00EC63BA"/>
    <w:rsid w:val="00ED51F2"/>
    <w:rsid w:val="00EE720A"/>
    <w:rsid w:val="00EF6E53"/>
    <w:rsid w:val="00F14351"/>
    <w:rsid w:val="00F21527"/>
    <w:rsid w:val="00F30B04"/>
    <w:rsid w:val="00F610F5"/>
    <w:rsid w:val="00F61A66"/>
    <w:rsid w:val="00F80375"/>
    <w:rsid w:val="00FA6A6F"/>
    <w:rsid w:val="00FB1F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Bullet 3"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lsdException w:name="Table Grid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0" w:qFormat="1"/>
  </w:latentStyles>
  <w:style w:type="paragraph" w:default="1" w:styleId="a">
    <w:name w:val="Normal"/>
    <w:qFormat/>
    <w:rsid w:val="0023639E"/>
  </w:style>
  <w:style w:type="paragraph" w:styleId="1">
    <w:name w:val="heading 1"/>
    <w:aliases w:val=" Знак"/>
    <w:basedOn w:val="a"/>
    <w:link w:val="10"/>
    <w:qFormat/>
    <w:rsid w:val="00C73D3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qFormat/>
    <w:rsid w:val="00C73D32"/>
    <w:pPr>
      <w:keepNext/>
      <w:spacing w:before="240" w:after="60" w:line="240" w:lineRule="auto"/>
      <w:outlineLvl w:val="1"/>
    </w:pPr>
    <w:rPr>
      <w:rFonts w:ascii="Cambria" w:eastAsia="Times New Roman" w:hAnsi="Cambria" w:cs="Arial Unicode MS"/>
      <w:b/>
      <w:bCs/>
      <w:i/>
      <w:iCs/>
      <w:sz w:val="28"/>
      <w:szCs w:val="28"/>
      <w:lang w:val="en-US" w:eastAsia="en-US" w:bidi="en-US"/>
    </w:rPr>
  </w:style>
  <w:style w:type="paragraph" w:styleId="3">
    <w:name w:val="heading 3"/>
    <w:basedOn w:val="a"/>
    <w:next w:val="a"/>
    <w:link w:val="30"/>
    <w:qFormat/>
    <w:rsid w:val="00C73D32"/>
    <w:pPr>
      <w:keepNext/>
      <w:spacing w:before="240" w:after="60" w:line="240" w:lineRule="auto"/>
      <w:outlineLvl w:val="2"/>
    </w:pPr>
    <w:rPr>
      <w:rFonts w:ascii="Cambria" w:eastAsia="Times New Roman" w:hAnsi="Cambria" w:cs="Arial Unicode MS"/>
      <w:b/>
      <w:bCs/>
      <w:sz w:val="26"/>
      <w:szCs w:val="26"/>
      <w:lang w:val="en-US" w:eastAsia="en-US" w:bidi="en-US"/>
    </w:rPr>
  </w:style>
  <w:style w:type="paragraph" w:styleId="4">
    <w:name w:val="heading 4"/>
    <w:basedOn w:val="a"/>
    <w:next w:val="a"/>
    <w:link w:val="40"/>
    <w:qFormat/>
    <w:rsid w:val="00C73D32"/>
    <w:pPr>
      <w:keepNext/>
      <w:spacing w:before="240" w:after="60" w:line="240" w:lineRule="auto"/>
      <w:outlineLvl w:val="3"/>
    </w:pPr>
    <w:rPr>
      <w:rFonts w:ascii="Calibri" w:eastAsia="Times New Roman" w:hAnsi="Calibri" w:cs="Arial Unicode MS"/>
      <w:b/>
      <w:bCs/>
      <w:sz w:val="28"/>
      <w:szCs w:val="28"/>
      <w:lang w:val="en-US" w:eastAsia="en-US" w:bidi="en-US"/>
    </w:rPr>
  </w:style>
  <w:style w:type="paragraph" w:styleId="5">
    <w:name w:val="heading 5"/>
    <w:basedOn w:val="a"/>
    <w:next w:val="a"/>
    <w:link w:val="50"/>
    <w:qFormat/>
    <w:rsid w:val="00C73D32"/>
    <w:pPr>
      <w:spacing w:before="240" w:after="60" w:line="240" w:lineRule="auto"/>
      <w:outlineLvl w:val="4"/>
    </w:pPr>
    <w:rPr>
      <w:rFonts w:ascii="Calibri" w:eastAsia="Times New Roman" w:hAnsi="Calibri" w:cs="Arial Unicode MS"/>
      <w:b/>
      <w:bCs/>
      <w:i/>
      <w:iCs/>
      <w:sz w:val="26"/>
      <w:szCs w:val="26"/>
      <w:lang w:val="en-US" w:eastAsia="en-US" w:bidi="en-US"/>
    </w:rPr>
  </w:style>
  <w:style w:type="paragraph" w:styleId="6">
    <w:name w:val="heading 6"/>
    <w:basedOn w:val="a"/>
    <w:next w:val="a"/>
    <w:link w:val="60"/>
    <w:qFormat/>
    <w:rsid w:val="00C73D32"/>
    <w:pPr>
      <w:spacing w:before="240" w:after="60" w:line="240" w:lineRule="auto"/>
      <w:outlineLvl w:val="5"/>
    </w:pPr>
    <w:rPr>
      <w:rFonts w:ascii="Calibri" w:eastAsia="Times New Roman" w:hAnsi="Calibri" w:cs="Arial Unicode MS"/>
      <w:b/>
      <w:bCs/>
      <w:lang w:val="en-US" w:eastAsia="en-US" w:bidi="en-US"/>
    </w:rPr>
  </w:style>
  <w:style w:type="paragraph" w:styleId="7">
    <w:name w:val="heading 7"/>
    <w:basedOn w:val="a"/>
    <w:next w:val="a"/>
    <w:link w:val="70"/>
    <w:qFormat/>
    <w:rsid w:val="00C73D32"/>
    <w:pPr>
      <w:spacing w:before="240" w:after="60" w:line="240" w:lineRule="auto"/>
      <w:outlineLvl w:val="6"/>
    </w:pPr>
    <w:rPr>
      <w:rFonts w:ascii="Calibri" w:eastAsia="Times New Roman" w:hAnsi="Calibri" w:cs="Arial Unicode MS"/>
      <w:sz w:val="24"/>
      <w:szCs w:val="24"/>
      <w:lang w:val="en-US" w:eastAsia="en-US" w:bidi="en-US"/>
    </w:rPr>
  </w:style>
  <w:style w:type="paragraph" w:styleId="8">
    <w:name w:val="heading 8"/>
    <w:basedOn w:val="a"/>
    <w:next w:val="a"/>
    <w:link w:val="80"/>
    <w:qFormat/>
    <w:rsid w:val="00C73D32"/>
    <w:pPr>
      <w:spacing w:before="240" w:after="60" w:line="240" w:lineRule="auto"/>
      <w:outlineLvl w:val="7"/>
    </w:pPr>
    <w:rPr>
      <w:rFonts w:ascii="Calibri" w:eastAsia="Times New Roman" w:hAnsi="Calibri" w:cs="Arial Unicode MS"/>
      <w:i/>
      <w:iCs/>
      <w:sz w:val="24"/>
      <w:szCs w:val="24"/>
      <w:lang w:val="en-US" w:eastAsia="en-US" w:bidi="en-US"/>
    </w:rPr>
  </w:style>
  <w:style w:type="paragraph" w:styleId="9">
    <w:name w:val="heading 9"/>
    <w:basedOn w:val="a"/>
    <w:next w:val="a"/>
    <w:link w:val="90"/>
    <w:qFormat/>
    <w:rsid w:val="00C73D32"/>
    <w:pPr>
      <w:spacing w:before="240" w:after="60" w:line="240" w:lineRule="auto"/>
      <w:outlineLvl w:val="8"/>
    </w:pPr>
    <w:rPr>
      <w:rFonts w:ascii="Cambria" w:eastAsia="Times New Roman" w:hAnsi="Cambria" w:cs="Arial Unicode MS"/>
      <w:lang w:val="en-US" w:eastAsia="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 Знак Знак"/>
    <w:basedOn w:val="a0"/>
    <w:link w:val="1"/>
    <w:rsid w:val="00C73D32"/>
    <w:rPr>
      <w:rFonts w:ascii="Times New Roman" w:eastAsia="Times New Roman" w:hAnsi="Times New Roman" w:cs="Times New Roman"/>
      <w:b/>
      <w:bCs/>
      <w:kern w:val="36"/>
      <w:sz w:val="48"/>
      <w:szCs w:val="48"/>
    </w:rPr>
  </w:style>
  <w:style w:type="character" w:customStyle="1" w:styleId="20">
    <w:name w:val="Заголовок 2 Знак"/>
    <w:basedOn w:val="a0"/>
    <w:link w:val="2"/>
    <w:rsid w:val="00C73D32"/>
    <w:rPr>
      <w:rFonts w:ascii="Cambria" w:eastAsia="Times New Roman" w:hAnsi="Cambria" w:cs="Arial Unicode MS"/>
      <w:b/>
      <w:bCs/>
      <w:i/>
      <w:iCs/>
      <w:sz w:val="28"/>
      <w:szCs w:val="28"/>
      <w:lang w:val="en-US" w:eastAsia="en-US" w:bidi="en-US"/>
    </w:rPr>
  </w:style>
  <w:style w:type="character" w:customStyle="1" w:styleId="30">
    <w:name w:val="Заголовок 3 Знак"/>
    <w:basedOn w:val="a0"/>
    <w:link w:val="3"/>
    <w:rsid w:val="00C73D32"/>
    <w:rPr>
      <w:rFonts w:ascii="Cambria" w:eastAsia="Times New Roman" w:hAnsi="Cambria" w:cs="Arial Unicode MS"/>
      <w:b/>
      <w:bCs/>
      <w:sz w:val="26"/>
      <w:szCs w:val="26"/>
      <w:lang w:val="en-US" w:eastAsia="en-US" w:bidi="en-US"/>
    </w:rPr>
  </w:style>
  <w:style w:type="character" w:customStyle="1" w:styleId="40">
    <w:name w:val="Заголовок 4 Знак"/>
    <w:basedOn w:val="a0"/>
    <w:link w:val="4"/>
    <w:rsid w:val="00C73D32"/>
    <w:rPr>
      <w:rFonts w:ascii="Calibri" w:eastAsia="Times New Roman" w:hAnsi="Calibri" w:cs="Arial Unicode MS"/>
      <w:b/>
      <w:bCs/>
      <w:sz w:val="28"/>
      <w:szCs w:val="28"/>
      <w:lang w:val="en-US" w:eastAsia="en-US" w:bidi="en-US"/>
    </w:rPr>
  </w:style>
  <w:style w:type="character" w:customStyle="1" w:styleId="50">
    <w:name w:val="Заголовок 5 Знак"/>
    <w:basedOn w:val="a0"/>
    <w:link w:val="5"/>
    <w:rsid w:val="00C73D32"/>
    <w:rPr>
      <w:rFonts w:ascii="Calibri" w:eastAsia="Times New Roman" w:hAnsi="Calibri" w:cs="Arial Unicode MS"/>
      <w:b/>
      <w:bCs/>
      <w:i/>
      <w:iCs/>
      <w:sz w:val="26"/>
      <w:szCs w:val="26"/>
      <w:lang w:val="en-US" w:eastAsia="en-US" w:bidi="en-US"/>
    </w:rPr>
  </w:style>
  <w:style w:type="character" w:customStyle="1" w:styleId="60">
    <w:name w:val="Заголовок 6 Знак"/>
    <w:basedOn w:val="a0"/>
    <w:link w:val="6"/>
    <w:rsid w:val="00C73D32"/>
    <w:rPr>
      <w:rFonts w:ascii="Calibri" w:eastAsia="Times New Roman" w:hAnsi="Calibri" w:cs="Arial Unicode MS"/>
      <w:b/>
      <w:bCs/>
      <w:lang w:val="en-US" w:eastAsia="en-US" w:bidi="en-US"/>
    </w:rPr>
  </w:style>
  <w:style w:type="character" w:customStyle="1" w:styleId="70">
    <w:name w:val="Заголовок 7 Знак"/>
    <w:basedOn w:val="a0"/>
    <w:link w:val="7"/>
    <w:rsid w:val="00C73D32"/>
    <w:rPr>
      <w:rFonts w:ascii="Calibri" w:eastAsia="Times New Roman" w:hAnsi="Calibri" w:cs="Arial Unicode MS"/>
      <w:sz w:val="24"/>
      <w:szCs w:val="24"/>
      <w:lang w:val="en-US" w:eastAsia="en-US" w:bidi="en-US"/>
    </w:rPr>
  </w:style>
  <w:style w:type="character" w:customStyle="1" w:styleId="80">
    <w:name w:val="Заголовок 8 Знак"/>
    <w:basedOn w:val="a0"/>
    <w:link w:val="8"/>
    <w:rsid w:val="00C73D32"/>
    <w:rPr>
      <w:rFonts w:ascii="Calibri" w:eastAsia="Times New Roman" w:hAnsi="Calibri" w:cs="Arial Unicode MS"/>
      <w:i/>
      <w:iCs/>
      <w:sz w:val="24"/>
      <w:szCs w:val="24"/>
      <w:lang w:val="en-US" w:eastAsia="en-US" w:bidi="en-US"/>
    </w:rPr>
  </w:style>
  <w:style w:type="character" w:customStyle="1" w:styleId="90">
    <w:name w:val="Заголовок 9 Знак"/>
    <w:basedOn w:val="a0"/>
    <w:link w:val="9"/>
    <w:rsid w:val="00C73D32"/>
    <w:rPr>
      <w:rFonts w:ascii="Cambria" w:eastAsia="Times New Roman" w:hAnsi="Cambria" w:cs="Arial Unicode MS"/>
      <w:lang w:val="en-US" w:eastAsia="en-US" w:bidi="en-US"/>
    </w:rPr>
  </w:style>
  <w:style w:type="paragraph" w:customStyle="1" w:styleId="31">
    <w:name w:val="Стиль3"/>
    <w:basedOn w:val="21"/>
    <w:rsid w:val="00C73D32"/>
    <w:pPr>
      <w:widowControl w:val="0"/>
      <w:tabs>
        <w:tab w:val="num" w:pos="1307"/>
      </w:tabs>
      <w:adjustRightInd w:val="0"/>
      <w:spacing w:after="0" w:line="240" w:lineRule="auto"/>
      <w:ind w:left="1080"/>
      <w:jc w:val="both"/>
    </w:pPr>
    <w:rPr>
      <w:rFonts w:ascii="Courier New" w:eastAsia="Times New Roman" w:hAnsi="Courier New" w:cs="Courier New"/>
      <w:sz w:val="24"/>
      <w:szCs w:val="24"/>
    </w:rPr>
  </w:style>
  <w:style w:type="paragraph" w:styleId="21">
    <w:name w:val="Body Text Indent 2"/>
    <w:basedOn w:val="a"/>
    <w:link w:val="22"/>
    <w:unhideWhenUsed/>
    <w:rsid w:val="00C73D32"/>
    <w:pPr>
      <w:spacing w:after="120" w:line="480" w:lineRule="auto"/>
      <w:ind w:left="283"/>
    </w:pPr>
  </w:style>
  <w:style w:type="character" w:customStyle="1" w:styleId="22">
    <w:name w:val="Основной текст с отступом 2 Знак"/>
    <w:basedOn w:val="a0"/>
    <w:link w:val="21"/>
    <w:rsid w:val="00C73D32"/>
  </w:style>
  <w:style w:type="paragraph" w:styleId="11">
    <w:name w:val="toc 1"/>
    <w:basedOn w:val="a"/>
    <w:next w:val="a"/>
    <w:autoRedefine/>
    <w:rsid w:val="00C73D32"/>
    <w:pPr>
      <w:tabs>
        <w:tab w:val="left" w:pos="480"/>
        <w:tab w:val="right" w:leader="dot" w:pos="9783"/>
      </w:tabs>
      <w:spacing w:after="0" w:line="240" w:lineRule="auto"/>
      <w:jc w:val="center"/>
    </w:pPr>
    <w:rPr>
      <w:rFonts w:ascii="Times New Roman" w:eastAsia="Times New Roman" w:hAnsi="Times New Roman" w:cs="Times New Roman"/>
      <w:b/>
      <w:bCs/>
      <w:caps/>
      <w:sz w:val="24"/>
      <w:szCs w:val="24"/>
      <w:lang w:val="en-US" w:eastAsia="en-US" w:bidi="en-US"/>
    </w:rPr>
  </w:style>
  <w:style w:type="paragraph" w:styleId="a3">
    <w:name w:val="Body Text"/>
    <w:aliases w:val="Основной текст Знак Знак,Знак,body text Знак Знак,Знак Знак,Основной текст Знак Знак Знак Знак Знак,Основной текст Знак Знак Знак Знак1 Знак,Знак1 Знак1,Знак Знак3,Знак1"/>
    <w:basedOn w:val="a"/>
    <w:link w:val="a4"/>
    <w:unhideWhenUsed/>
    <w:rsid w:val="00C73D32"/>
    <w:pPr>
      <w:spacing w:after="120"/>
    </w:pPr>
  </w:style>
  <w:style w:type="character" w:customStyle="1" w:styleId="a4">
    <w:name w:val="Основной текст Знак"/>
    <w:aliases w:val="Основной текст Знак Знак Знак1,Знак Знак2,body text Знак Знак Знак1,Знак Знак Знак1,Основной текст Знак Знак Знак Знак Знак Знак1,Основной текст Знак Знак Знак Знак1 Знак Знак1,Знак1 Знак1 Знак1,Знак Знак3 Знак1,Знак1 Знак2"/>
    <w:basedOn w:val="a0"/>
    <w:link w:val="a3"/>
    <w:rsid w:val="00C73D32"/>
  </w:style>
  <w:style w:type="table" w:styleId="a5">
    <w:name w:val="Table Grid"/>
    <w:basedOn w:val="a1"/>
    <w:rsid w:val="00C73D3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тиль таблицы1"/>
    <w:basedOn w:val="a1"/>
    <w:rsid w:val="00C73D3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style>
  <w:style w:type="table" w:styleId="23">
    <w:name w:val="Table Grid 2"/>
    <w:basedOn w:val="a1"/>
    <w:rsid w:val="00C73D32"/>
    <w:pPr>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styleId="a6">
    <w:name w:val="Normal (Web)"/>
    <w:basedOn w:val="a"/>
    <w:rsid w:val="00C73D32"/>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qFormat/>
    <w:rsid w:val="00C73D32"/>
    <w:rPr>
      <w:b/>
      <w:bCs/>
    </w:rPr>
  </w:style>
  <w:style w:type="character" w:customStyle="1" w:styleId="apple-converted-space">
    <w:name w:val="apple-converted-space"/>
    <w:basedOn w:val="a0"/>
    <w:rsid w:val="00C73D32"/>
  </w:style>
  <w:style w:type="paragraph" w:styleId="a8">
    <w:name w:val="TOC Heading"/>
    <w:basedOn w:val="1"/>
    <w:next w:val="a"/>
    <w:qFormat/>
    <w:rsid w:val="00C73D32"/>
    <w:pPr>
      <w:keepNext/>
      <w:spacing w:before="240" w:beforeAutospacing="0" w:after="60" w:afterAutospacing="0"/>
      <w:outlineLvl w:val="9"/>
    </w:pPr>
    <w:rPr>
      <w:rFonts w:ascii="Cambria" w:hAnsi="Cambria"/>
      <w:kern w:val="32"/>
      <w:sz w:val="32"/>
      <w:szCs w:val="32"/>
      <w:lang w:val="en-US" w:eastAsia="en-US" w:bidi="en-US"/>
    </w:rPr>
  </w:style>
  <w:style w:type="paragraph" w:styleId="a9">
    <w:name w:val="Title"/>
    <w:basedOn w:val="a"/>
    <w:next w:val="a"/>
    <w:link w:val="aa"/>
    <w:qFormat/>
    <w:rsid w:val="00C73D32"/>
    <w:pPr>
      <w:spacing w:before="240" w:after="60" w:line="240" w:lineRule="auto"/>
      <w:jc w:val="center"/>
      <w:outlineLvl w:val="0"/>
    </w:pPr>
    <w:rPr>
      <w:rFonts w:ascii="Cambria" w:eastAsia="Times New Roman" w:hAnsi="Cambria" w:cs="Arial Unicode MS"/>
      <w:b/>
      <w:bCs/>
      <w:kern w:val="28"/>
      <w:sz w:val="32"/>
      <w:szCs w:val="32"/>
      <w:lang w:val="en-US" w:eastAsia="en-US" w:bidi="en-US"/>
    </w:rPr>
  </w:style>
  <w:style w:type="character" w:customStyle="1" w:styleId="aa">
    <w:name w:val="Название Знак"/>
    <w:basedOn w:val="a0"/>
    <w:link w:val="a9"/>
    <w:rsid w:val="00C73D32"/>
    <w:rPr>
      <w:rFonts w:ascii="Cambria" w:eastAsia="Times New Roman" w:hAnsi="Cambria" w:cs="Arial Unicode MS"/>
      <w:b/>
      <w:bCs/>
      <w:kern w:val="28"/>
      <w:sz w:val="32"/>
      <w:szCs w:val="32"/>
      <w:lang w:val="en-US" w:eastAsia="en-US" w:bidi="en-US"/>
    </w:rPr>
  </w:style>
  <w:style w:type="paragraph" w:styleId="ab">
    <w:name w:val="Subtitle"/>
    <w:basedOn w:val="a"/>
    <w:next w:val="a"/>
    <w:link w:val="ac"/>
    <w:qFormat/>
    <w:rsid w:val="00C73D32"/>
    <w:pPr>
      <w:spacing w:after="60" w:line="240" w:lineRule="auto"/>
      <w:jc w:val="center"/>
      <w:outlineLvl w:val="1"/>
    </w:pPr>
    <w:rPr>
      <w:rFonts w:ascii="Cambria" w:eastAsia="Times New Roman" w:hAnsi="Cambria" w:cs="Arial Unicode MS"/>
      <w:sz w:val="24"/>
      <w:szCs w:val="24"/>
      <w:lang w:val="en-US" w:eastAsia="en-US" w:bidi="en-US"/>
    </w:rPr>
  </w:style>
  <w:style w:type="character" w:customStyle="1" w:styleId="ac">
    <w:name w:val="Подзаголовок Знак"/>
    <w:basedOn w:val="a0"/>
    <w:link w:val="ab"/>
    <w:rsid w:val="00C73D32"/>
    <w:rPr>
      <w:rFonts w:ascii="Cambria" w:eastAsia="Times New Roman" w:hAnsi="Cambria" w:cs="Arial Unicode MS"/>
      <w:sz w:val="24"/>
      <w:szCs w:val="24"/>
      <w:lang w:val="en-US" w:eastAsia="en-US" w:bidi="en-US"/>
    </w:rPr>
  </w:style>
  <w:style w:type="character" w:styleId="ad">
    <w:name w:val="Emphasis"/>
    <w:qFormat/>
    <w:rsid w:val="00C73D32"/>
    <w:rPr>
      <w:rFonts w:ascii="Calibri" w:hAnsi="Calibri"/>
      <w:b/>
      <w:i/>
      <w:iCs/>
    </w:rPr>
  </w:style>
  <w:style w:type="paragraph" w:styleId="ae">
    <w:name w:val="No Spacing"/>
    <w:basedOn w:val="a"/>
    <w:uiPriority w:val="1"/>
    <w:qFormat/>
    <w:rsid w:val="00C73D32"/>
    <w:pPr>
      <w:spacing w:after="0" w:line="240" w:lineRule="auto"/>
    </w:pPr>
    <w:rPr>
      <w:rFonts w:ascii="Calibri" w:eastAsia="Times New Roman" w:hAnsi="Calibri" w:cs="Arial Unicode MS"/>
      <w:sz w:val="24"/>
      <w:szCs w:val="32"/>
      <w:lang w:val="en-US" w:eastAsia="en-US" w:bidi="en-US"/>
    </w:rPr>
  </w:style>
  <w:style w:type="paragraph" w:styleId="af">
    <w:name w:val="List Paragraph"/>
    <w:basedOn w:val="a"/>
    <w:link w:val="af0"/>
    <w:qFormat/>
    <w:rsid w:val="00C73D32"/>
    <w:pPr>
      <w:spacing w:after="0" w:line="240" w:lineRule="auto"/>
      <w:ind w:left="720"/>
      <w:contextualSpacing/>
    </w:pPr>
    <w:rPr>
      <w:rFonts w:ascii="Calibri" w:eastAsia="Times New Roman" w:hAnsi="Calibri" w:cs="Times New Roman"/>
      <w:sz w:val="24"/>
      <w:szCs w:val="24"/>
    </w:rPr>
  </w:style>
  <w:style w:type="paragraph" w:styleId="24">
    <w:name w:val="Quote"/>
    <w:basedOn w:val="a"/>
    <w:next w:val="a"/>
    <w:link w:val="25"/>
    <w:qFormat/>
    <w:rsid w:val="00C73D32"/>
    <w:pPr>
      <w:spacing w:after="0" w:line="240" w:lineRule="auto"/>
    </w:pPr>
    <w:rPr>
      <w:rFonts w:ascii="Calibri" w:eastAsia="Times New Roman" w:hAnsi="Calibri" w:cs="Arial Unicode MS"/>
      <w:i/>
      <w:sz w:val="24"/>
      <w:szCs w:val="24"/>
      <w:lang w:val="en-US" w:eastAsia="en-US" w:bidi="en-US"/>
    </w:rPr>
  </w:style>
  <w:style w:type="character" w:customStyle="1" w:styleId="25">
    <w:name w:val="Цитата 2 Знак"/>
    <w:basedOn w:val="a0"/>
    <w:link w:val="24"/>
    <w:rsid w:val="00C73D32"/>
    <w:rPr>
      <w:rFonts w:ascii="Calibri" w:eastAsia="Times New Roman" w:hAnsi="Calibri" w:cs="Arial Unicode MS"/>
      <w:i/>
      <w:sz w:val="24"/>
      <w:szCs w:val="24"/>
      <w:lang w:val="en-US" w:eastAsia="en-US" w:bidi="en-US"/>
    </w:rPr>
  </w:style>
  <w:style w:type="paragraph" w:styleId="af1">
    <w:name w:val="Intense Quote"/>
    <w:basedOn w:val="a"/>
    <w:next w:val="a"/>
    <w:link w:val="af2"/>
    <w:qFormat/>
    <w:rsid w:val="00C73D32"/>
    <w:pPr>
      <w:spacing w:after="0" w:line="240" w:lineRule="auto"/>
      <w:ind w:left="720" w:right="720"/>
    </w:pPr>
    <w:rPr>
      <w:rFonts w:ascii="Calibri" w:eastAsia="Times New Roman" w:hAnsi="Calibri" w:cs="Arial Unicode MS"/>
      <w:b/>
      <w:i/>
      <w:sz w:val="24"/>
      <w:lang w:val="en-US" w:eastAsia="en-US" w:bidi="en-US"/>
    </w:rPr>
  </w:style>
  <w:style w:type="character" w:customStyle="1" w:styleId="af2">
    <w:name w:val="Выделенная цитата Знак"/>
    <w:basedOn w:val="a0"/>
    <w:link w:val="af1"/>
    <w:rsid w:val="00C73D32"/>
    <w:rPr>
      <w:rFonts w:ascii="Calibri" w:eastAsia="Times New Roman" w:hAnsi="Calibri" w:cs="Arial Unicode MS"/>
      <w:b/>
      <w:i/>
      <w:sz w:val="24"/>
      <w:lang w:val="en-US" w:eastAsia="en-US" w:bidi="en-US"/>
    </w:rPr>
  </w:style>
  <w:style w:type="character" w:styleId="af3">
    <w:name w:val="Subtle Emphasis"/>
    <w:qFormat/>
    <w:rsid w:val="00C73D32"/>
    <w:rPr>
      <w:i/>
      <w:color w:val="5A5A5A"/>
    </w:rPr>
  </w:style>
  <w:style w:type="character" w:styleId="af4">
    <w:name w:val="Intense Emphasis"/>
    <w:qFormat/>
    <w:rsid w:val="00C73D32"/>
    <w:rPr>
      <w:b/>
      <w:i/>
      <w:sz w:val="24"/>
      <w:szCs w:val="24"/>
      <w:u w:val="single"/>
    </w:rPr>
  </w:style>
  <w:style w:type="character" w:styleId="af5">
    <w:name w:val="Subtle Reference"/>
    <w:qFormat/>
    <w:rsid w:val="00C73D32"/>
    <w:rPr>
      <w:sz w:val="24"/>
      <w:szCs w:val="24"/>
      <w:u w:val="single"/>
    </w:rPr>
  </w:style>
  <w:style w:type="character" w:styleId="af6">
    <w:name w:val="Intense Reference"/>
    <w:qFormat/>
    <w:rsid w:val="00C73D32"/>
    <w:rPr>
      <w:b/>
      <w:sz w:val="24"/>
      <w:u w:val="single"/>
    </w:rPr>
  </w:style>
  <w:style w:type="character" w:styleId="af7">
    <w:name w:val="Book Title"/>
    <w:qFormat/>
    <w:rsid w:val="00C73D32"/>
    <w:rPr>
      <w:rFonts w:ascii="Cambria" w:eastAsia="Times New Roman" w:hAnsi="Cambria"/>
      <w:b/>
      <w:i/>
      <w:sz w:val="24"/>
      <w:szCs w:val="24"/>
    </w:rPr>
  </w:style>
  <w:style w:type="character" w:styleId="af8">
    <w:name w:val="Hyperlink"/>
    <w:rsid w:val="00C73D32"/>
    <w:rPr>
      <w:rFonts w:cs="Times New Roman"/>
      <w:color w:val="000080"/>
      <w:u w:val="single"/>
    </w:rPr>
  </w:style>
  <w:style w:type="character" w:customStyle="1" w:styleId="41">
    <w:name w:val="Заголовок №4_"/>
    <w:link w:val="42"/>
    <w:locked/>
    <w:rsid w:val="00C73D32"/>
    <w:rPr>
      <w:sz w:val="21"/>
      <w:szCs w:val="21"/>
      <w:shd w:val="clear" w:color="auto" w:fill="FFFFFF"/>
    </w:rPr>
  </w:style>
  <w:style w:type="character" w:customStyle="1" w:styleId="26">
    <w:name w:val="Основной текст (2)_"/>
    <w:link w:val="27"/>
    <w:locked/>
    <w:rsid w:val="00C73D32"/>
    <w:rPr>
      <w:sz w:val="23"/>
      <w:szCs w:val="23"/>
      <w:shd w:val="clear" w:color="auto" w:fill="FFFFFF"/>
    </w:rPr>
  </w:style>
  <w:style w:type="character" w:customStyle="1" w:styleId="af9">
    <w:name w:val="Основной текст_"/>
    <w:link w:val="71"/>
    <w:locked/>
    <w:rsid w:val="00C73D32"/>
    <w:rPr>
      <w:sz w:val="21"/>
      <w:szCs w:val="21"/>
      <w:shd w:val="clear" w:color="auto" w:fill="FFFFFF"/>
    </w:rPr>
  </w:style>
  <w:style w:type="character" w:customStyle="1" w:styleId="43">
    <w:name w:val="Основной текст (4)_"/>
    <w:link w:val="410"/>
    <w:locked/>
    <w:rsid w:val="00C73D32"/>
    <w:rPr>
      <w:sz w:val="21"/>
      <w:szCs w:val="21"/>
      <w:shd w:val="clear" w:color="auto" w:fill="FFFFFF"/>
    </w:rPr>
  </w:style>
  <w:style w:type="character" w:customStyle="1" w:styleId="44">
    <w:name w:val="Основной текст4"/>
    <w:rsid w:val="00C73D32"/>
    <w:rPr>
      <w:rFonts w:ascii="Times New Roman" w:hAnsi="Times New Roman" w:cs="Times New Roman"/>
      <w:spacing w:val="0"/>
      <w:sz w:val="21"/>
      <w:szCs w:val="21"/>
      <w:u w:val="single"/>
      <w:lang w:val="en-US"/>
    </w:rPr>
  </w:style>
  <w:style w:type="character" w:customStyle="1" w:styleId="51">
    <w:name w:val="Основной текст5"/>
    <w:basedOn w:val="af9"/>
    <w:rsid w:val="00C73D32"/>
    <w:rPr>
      <w:sz w:val="21"/>
      <w:szCs w:val="21"/>
      <w:shd w:val="clear" w:color="auto" w:fill="FFFFFF"/>
    </w:rPr>
  </w:style>
  <w:style w:type="character" w:customStyle="1" w:styleId="100">
    <w:name w:val="Основной текст + Полужирный10"/>
    <w:rsid w:val="00C73D32"/>
    <w:rPr>
      <w:rFonts w:ascii="Times New Roman" w:hAnsi="Times New Roman" w:cs="Times New Roman"/>
      <w:b/>
      <w:bCs/>
      <w:spacing w:val="0"/>
      <w:sz w:val="21"/>
      <w:szCs w:val="21"/>
    </w:rPr>
  </w:style>
  <w:style w:type="character" w:customStyle="1" w:styleId="91">
    <w:name w:val="Основной текст + Полужирный9"/>
    <w:rsid w:val="00C73D32"/>
    <w:rPr>
      <w:rFonts w:ascii="Times New Roman" w:hAnsi="Times New Roman" w:cs="Times New Roman"/>
      <w:b/>
      <w:bCs/>
      <w:spacing w:val="0"/>
      <w:sz w:val="21"/>
      <w:szCs w:val="21"/>
    </w:rPr>
  </w:style>
  <w:style w:type="character" w:customStyle="1" w:styleId="420">
    <w:name w:val="Основной текст (4) + Не полужирный2"/>
    <w:rsid w:val="00C73D32"/>
    <w:rPr>
      <w:rFonts w:ascii="Times New Roman" w:hAnsi="Times New Roman" w:cs="Times New Roman"/>
      <w:b/>
      <w:bCs/>
      <w:spacing w:val="0"/>
      <w:sz w:val="21"/>
      <w:szCs w:val="21"/>
    </w:rPr>
  </w:style>
  <w:style w:type="character" w:customStyle="1" w:styleId="81">
    <w:name w:val="Основной текст + Полужирный8"/>
    <w:rsid w:val="00C73D32"/>
    <w:rPr>
      <w:rFonts w:ascii="Times New Roman" w:hAnsi="Times New Roman" w:cs="Times New Roman"/>
      <w:b/>
      <w:bCs/>
      <w:spacing w:val="0"/>
      <w:sz w:val="21"/>
      <w:szCs w:val="21"/>
    </w:rPr>
  </w:style>
  <w:style w:type="character" w:customStyle="1" w:styleId="411">
    <w:name w:val="Основной текст (4) + Не полужирный1"/>
    <w:rsid w:val="00C73D32"/>
    <w:rPr>
      <w:rFonts w:ascii="Times New Roman" w:hAnsi="Times New Roman" w:cs="Times New Roman"/>
      <w:b/>
      <w:bCs/>
      <w:spacing w:val="0"/>
      <w:sz w:val="21"/>
      <w:szCs w:val="21"/>
    </w:rPr>
  </w:style>
  <w:style w:type="character" w:customStyle="1" w:styleId="72">
    <w:name w:val="Основной текст + Полужирный7"/>
    <w:rsid w:val="00C73D32"/>
    <w:rPr>
      <w:rFonts w:ascii="Times New Roman" w:hAnsi="Times New Roman" w:cs="Times New Roman"/>
      <w:b/>
      <w:bCs/>
      <w:spacing w:val="0"/>
      <w:sz w:val="21"/>
      <w:szCs w:val="21"/>
    </w:rPr>
  </w:style>
  <w:style w:type="character" w:customStyle="1" w:styleId="61">
    <w:name w:val="Основной текст + Полужирный6"/>
    <w:rsid w:val="00C73D32"/>
    <w:rPr>
      <w:rFonts w:ascii="Times New Roman" w:hAnsi="Times New Roman" w:cs="Times New Roman"/>
      <w:b/>
      <w:bCs/>
      <w:spacing w:val="0"/>
      <w:sz w:val="21"/>
      <w:szCs w:val="21"/>
    </w:rPr>
  </w:style>
  <w:style w:type="character" w:customStyle="1" w:styleId="52">
    <w:name w:val="Основной текст + Полужирный5"/>
    <w:rsid w:val="00C73D32"/>
    <w:rPr>
      <w:rFonts w:ascii="Times New Roman" w:hAnsi="Times New Roman" w:cs="Times New Roman"/>
      <w:b/>
      <w:bCs/>
      <w:spacing w:val="0"/>
      <w:sz w:val="21"/>
      <w:szCs w:val="21"/>
    </w:rPr>
  </w:style>
  <w:style w:type="character" w:customStyle="1" w:styleId="45">
    <w:name w:val="Основной текст + Полужирный4"/>
    <w:rsid w:val="00C73D32"/>
    <w:rPr>
      <w:rFonts w:ascii="Times New Roman" w:hAnsi="Times New Roman" w:cs="Times New Roman"/>
      <w:b/>
      <w:bCs/>
      <w:spacing w:val="0"/>
      <w:sz w:val="21"/>
      <w:szCs w:val="21"/>
    </w:rPr>
  </w:style>
  <w:style w:type="character" w:customStyle="1" w:styleId="32">
    <w:name w:val="Основной текст + Полужирный3"/>
    <w:rsid w:val="00C73D32"/>
    <w:rPr>
      <w:rFonts w:ascii="Times New Roman" w:hAnsi="Times New Roman" w:cs="Times New Roman"/>
      <w:b/>
      <w:bCs/>
      <w:spacing w:val="0"/>
      <w:sz w:val="21"/>
      <w:szCs w:val="21"/>
    </w:rPr>
  </w:style>
  <w:style w:type="character" w:customStyle="1" w:styleId="28">
    <w:name w:val="Основной текст + Полужирный2"/>
    <w:rsid w:val="00C73D32"/>
    <w:rPr>
      <w:rFonts w:ascii="Times New Roman" w:hAnsi="Times New Roman" w:cs="Times New Roman"/>
      <w:b/>
      <w:bCs/>
      <w:spacing w:val="0"/>
      <w:sz w:val="21"/>
      <w:szCs w:val="21"/>
    </w:rPr>
  </w:style>
  <w:style w:type="character" w:customStyle="1" w:styleId="62">
    <w:name w:val="Основной текст6"/>
    <w:basedOn w:val="af9"/>
    <w:rsid w:val="00C73D32"/>
    <w:rPr>
      <w:sz w:val="21"/>
      <w:szCs w:val="21"/>
      <w:shd w:val="clear" w:color="auto" w:fill="FFFFFF"/>
    </w:rPr>
  </w:style>
  <w:style w:type="character" w:customStyle="1" w:styleId="13">
    <w:name w:val="Основной текст + Полужирный1"/>
    <w:rsid w:val="00C73D32"/>
    <w:rPr>
      <w:rFonts w:ascii="Times New Roman" w:hAnsi="Times New Roman" w:cs="Times New Roman"/>
      <w:b/>
      <w:bCs/>
      <w:spacing w:val="0"/>
      <w:sz w:val="21"/>
      <w:szCs w:val="21"/>
    </w:rPr>
  </w:style>
  <w:style w:type="paragraph" w:customStyle="1" w:styleId="42">
    <w:name w:val="Заголовок №4"/>
    <w:basedOn w:val="a"/>
    <w:link w:val="41"/>
    <w:rsid w:val="00C73D32"/>
    <w:pPr>
      <w:shd w:val="clear" w:color="auto" w:fill="FFFFFF"/>
      <w:spacing w:after="420" w:line="240" w:lineRule="atLeast"/>
      <w:outlineLvl w:val="3"/>
    </w:pPr>
    <w:rPr>
      <w:sz w:val="21"/>
      <w:szCs w:val="21"/>
      <w:shd w:val="clear" w:color="auto" w:fill="FFFFFF"/>
    </w:rPr>
  </w:style>
  <w:style w:type="paragraph" w:customStyle="1" w:styleId="27">
    <w:name w:val="Основной текст (2)"/>
    <w:basedOn w:val="a"/>
    <w:link w:val="26"/>
    <w:rsid w:val="00C73D32"/>
    <w:pPr>
      <w:shd w:val="clear" w:color="auto" w:fill="FFFFFF"/>
      <w:spacing w:after="300" w:line="240" w:lineRule="atLeast"/>
    </w:pPr>
    <w:rPr>
      <w:sz w:val="23"/>
      <w:szCs w:val="23"/>
      <w:shd w:val="clear" w:color="auto" w:fill="FFFFFF"/>
    </w:rPr>
  </w:style>
  <w:style w:type="paragraph" w:customStyle="1" w:styleId="71">
    <w:name w:val="Основной текст7"/>
    <w:basedOn w:val="a"/>
    <w:link w:val="af9"/>
    <w:rsid w:val="00C73D32"/>
    <w:pPr>
      <w:shd w:val="clear" w:color="auto" w:fill="FFFFFF"/>
      <w:spacing w:before="6660" w:after="0" w:line="254" w:lineRule="exact"/>
      <w:jc w:val="center"/>
    </w:pPr>
    <w:rPr>
      <w:sz w:val="21"/>
      <w:szCs w:val="21"/>
      <w:shd w:val="clear" w:color="auto" w:fill="FFFFFF"/>
    </w:rPr>
  </w:style>
  <w:style w:type="paragraph" w:customStyle="1" w:styleId="410">
    <w:name w:val="Основной текст (4)1"/>
    <w:basedOn w:val="a"/>
    <w:link w:val="43"/>
    <w:rsid w:val="00C73D32"/>
    <w:pPr>
      <w:shd w:val="clear" w:color="auto" w:fill="FFFFFF"/>
      <w:spacing w:before="60" w:after="60" w:line="240" w:lineRule="atLeast"/>
      <w:jc w:val="both"/>
    </w:pPr>
    <w:rPr>
      <w:sz w:val="21"/>
      <w:szCs w:val="21"/>
      <w:shd w:val="clear" w:color="auto" w:fill="FFFFFF"/>
    </w:rPr>
  </w:style>
  <w:style w:type="paragraph" w:customStyle="1" w:styleId="ConsPlusNormal">
    <w:name w:val="ConsPlusNormal"/>
    <w:link w:val="ConsPlusNormal0"/>
    <w:rsid w:val="00C73D32"/>
    <w:pPr>
      <w:widowControl w:val="0"/>
      <w:autoSpaceDE w:val="0"/>
      <w:autoSpaceDN w:val="0"/>
      <w:adjustRightInd w:val="0"/>
      <w:ind w:firstLine="720"/>
    </w:pPr>
    <w:rPr>
      <w:rFonts w:ascii="Arial" w:eastAsia="Times New Roman" w:hAnsi="Arial" w:cs="Arial"/>
    </w:rPr>
  </w:style>
  <w:style w:type="character" w:customStyle="1" w:styleId="110">
    <w:name w:val="Заголовок 1 Знак1"/>
    <w:rsid w:val="00C73D32"/>
    <w:rPr>
      <w:rFonts w:ascii="Times New Roman" w:eastAsia="Times New Roman" w:hAnsi="Times New Roman" w:cs="Times New Roman"/>
      <w:b/>
      <w:bCs/>
      <w:color w:val="000000"/>
      <w:kern w:val="32"/>
      <w:sz w:val="28"/>
      <w:szCs w:val="32"/>
    </w:rPr>
  </w:style>
  <w:style w:type="paragraph" w:styleId="afa">
    <w:name w:val="Balloon Text"/>
    <w:basedOn w:val="a"/>
    <w:link w:val="afb"/>
    <w:semiHidden/>
    <w:unhideWhenUsed/>
    <w:rsid w:val="00C73D32"/>
    <w:pPr>
      <w:spacing w:after="0" w:line="240" w:lineRule="auto"/>
    </w:pPr>
    <w:rPr>
      <w:rFonts w:ascii="Tahoma" w:eastAsia="Times New Roman" w:hAnsi="Tahoma" w:cs="Tahoma"/>
      <w:sz w:val="16"/>
      <w:szCs w:val="16"/>
      <w:lang w:val="en-US" w:eastAsia="en-US" w:bidi="en-US"/>
    </w:rPr>
  </w:style>
  <w:style w:type="character" w:customStyle="1" w:styleId="afb">
    <w:name w:val="Текст выноски Знак"/>
    <w:basedOn w:val="a0"/>
    <w:link w:val="afa"/>
    <w:semiHidden/>
    <w:rsid w:val="00C73D32"/>
    <w:rPr>
      <w:rFonts w:ascii="Tahoma" w:eastAsia="Times New Roman" w:hAnsi="Tahoma" w:cs="Tahoma"/>
      <w:sz w:val="16"/>
      <w:szCs w:val="16"/>
      <w:lang w:val="en-US" w:eastAsia="en-US" w:bidi="en-US"/>
    </w:rPr>
  </w:style>
  <w:style w:type="character" w:customStyle="1" w:styleId="14">
    <w:name w:val="Основной текст Знак1"/>
    <w:aliases w:val="Основной текст Знак Знак Знак,Знак Знак1,body text Знак Знак Знак,Знак Знак Знак,Основной текст Знак Знак Знак Знак Знак Знак,Основной текст Знак Знак Знак Знак1 Знак Знак,Знак1 Знак1 Знак,Знак Знак3 Знак,Знак1 Знак"/>
    <w:locked/>
    <w:rsid w:val="00C73D32"/>
    <w:rPr>
      <w:sz w:val="24"/>
      <w:lang w:bidi="ar-SA"/>
    </w:rPr>
  </w:style>
  <w:style w:type="paragraph" w:customStyle="1" w:styleId="15">
    <w:name w:val="Стиль1"/>
    <w:basedOn w:val="a"/>
    <w:rsid w:val="00C73D32"/>
    <w:pPr>
      <w:keepNext/>
      <w:keepLines/>
      <w:widowControl w:val="0"/>
      <w:suppressLineNumbers/>
      <w:suppressAutoHyphens/>
      <w:spacing w:after="60" w:line="240" w:lineRule="auto"/>
      <w:ind w:left="360" w:hanging="360"/>
    </w:pPr>
    <w:rPr>
      <w:rFonts w:ascii="Times New Roman" w:eastAsia="Times New Roman" w:hAnsi="Times New Roman" w:cs="Times New Roman"/>
      <w:b/>
      <w:sz w:val="28"/>
      <w:szCs w:val="24"/>
      <w:lang w:eastAsia="en-US" w:bidi="en-US"/>
    </w:rPr>
  </w:style>
  <w:style w:type="paragraph" w:customStyle="1" w:styleId="29">
    <w:name w:val="Стиль2"/>
    <w:basedOn w:val="2a"/>
    <w:rsid w:val="00C73D32"/>
    <w:pPr>
      <w:keepNext/>
      <w:keepLines/>
      <w:widowControl w:val="0"/>
      <w:suppressLineNumbers/>
      <w:suppressAutoHyphens/>
      <w:spacing w:after="60"/>
      <w:ind w:left="1080" w:hanging="360"/>
      <w:contextualSpacing w:val="0"/>
      <w:jc w:val="both"/>
    </w:pPr>
    <w:rPr>
      <w:rFonts w:ascii="Times New Roman" w:hAnsi="Times New Roman" w:cs="Times New Roman"/>
      <w:b/>
      <w:szCs w:val="20"/>
      <w:lang w:val="ru-RU"/>
    </w:rPr>
  </w:style>
  <w:style w:type="character" w:customStyle="1" w:styleId="af0">
    <w:name w:val="Абзац списка Знак"/>
    <w:link w:val="af"/>
    <w:locked/>
    <w:rsid w:val="00C73D32"/>
    <w:rPr>
      <w:rFonts w:ascii="Calibri" w:eastAsia="Times New Roman" w:hAnsi="Calibri" w:cs="Times New Roman"/>
      <w:sz w:val="24"/>
      <w:szCs w:val="24"/>
    </w:rPr>
  </w:style>
  <w:style w:type="paragraph" w:styleId="2a">
    <w:name w:val="List Number 2"/>
    <w:basedOn w:val="a"/>
    <w:unhideWhenUsed/>
    <w:rsid w:val="00C73D32"/>
    <w:pPr>
      <w:spacing w:after="0" w:line="240" w:lineRule="auto"/>
      <w:ind w:left="780" w:hanging="780"/>
      <w:contextualSpacing/>
    </w:pPr>
    <w:rPr>
      <w:rFonts w:ascii="Calibri" w:eastAsia="Times New Roman" w:hAnsi="Calibri" w:cs="Arial Unicode MS"/>
      <w:sz w:val="24"/>
      <w:szCs w:val="24"/>
      <w:lang w:val="en-US" w:eastAsia="en-US" w:bidi="en-US"/>
    </w:rPr>
  </w:style>
  <w:style w:type="character" w:customStyle="1" w:styleId="u">
    <w:name w:val="u"/>
    <w:basedOn w:val="a0"/>
    <w:rsid w:val="00C73D32"/>
  </w:style>
  <w:style w:type="paragraph" w:customStyle="1" w:styleId="CharChar5">
    <w:name w:val="Char Char5"/>
    <w:basedOn w:val="a"/>
    <w:rsid w:val="00C73D32"/>
    <w:pPr>
      <w:spacing w:after="160" w:line="240" w:lineRule="exact"/>
    </w:pPr>
    <w:rPr>
      <w:rFonts w:ascii="Verdana" w:eastAsia="Times New Roman" w:hAnsi="Verdana" w:cs="Verdana"/>
      <w:sz w:val="20"/>
      <w:szCs w:val="20"/>
      <w:lang w:val="en-US" w:eastAsia="en-US" w:bidi="en-US"/>
    </w:rPr>
  </w:style>
  <w:style w:type="paragraph" w:customStyle="1" w:styleId="CharChar">
    <w:name w:val="Char Char"/>
    <w:basedOn w:val="a"/>
    <w:rsid w:val="00C73D32"/>
    <w:pPr>
      <w:spacing w:after="160" w:line="240" w:lineRule="exact"/>
    </w:pPr>
    <w:rPr>
      <w:rFonts w:ascii="Verdana" w:eastAsia="Times New Roman" w:hAnsi="Verdana" w:cs="Verdana"/>
      <w:sz w:val="20"/>
      <w:szCs w:val="20"/>
      <w:lang w:val="en-US" w:eastAsia="en-US" w:bidi="en-US"/>
    </w:rPr>
  </w:style>
  <w:style w:type="character" w:customStyle="1" w:styleId="ConsPlusNormal0">
    <w:name w:val="ConsPlusNormal Знак"/>
    <w:link w:val="ConsPlusNormal"/>
    <w:locked/>
    <w:rsid w:val="00C73D32"/>
    <w:rPr>
      <w:rFonts w:ascii="Arial" w:eastAsia="Times New Roman" w:hAnsi="Arial" w:cs="Arial"/>
    </w:rPr>
  </w:style>
  <w:style w:type="paragraph" w:customStyle="1" w:styleId="afc">
    <w:name w:val="Таблицы (моноширинный)"/>
    <w:basedOn w:val="a"/>
    <w:next w:val="a"/>
    <w:rsid w:val="00C73D32"/>
    <w:pPr>
      <w:spacing w:after="0" w:line="240" w:lineRule="auto"/>
      <w:jc w:val="both"/>
    </w:pPr>
    <w:rPr>
      <w:rFonts w:ascii="Courier New" w:eastAsia="Times New Roman" w:hAnsi="Courier New" w:cs="Courier New"/>
      <w:sz w:val="20"/>
      <w:szCs w:val="20"/>
      <w:lang w:eastAsia="en-US" w:bidi="en-US"/>
    </w:rPr>
  </w:style>
  <w:style w:type="paragraph" w:customStyle="1" w:styleId="ConsPlusNonformat">
    <w:name w:val="ConsPlusNonformat"/>
    <w:rsid w:val="00C73D32"/>
    <w:pPr>
      <w:widowControl w:val="0"/>
      <w:autoSpaceDE w:val="0"/>
      <w:autoSpaceDN w:val="0"/>
      <w:adjustRightInd w:val="0"/>
    </w:pPr>
    <w:rPr>
      <w:rFonts w:ascii="Courier New" w:eastAsia="Times New Roman" w:hAnsi="Courier New" w:cs="Courier New"/>
    </w:rPr>
  </w:style>
  <w:style w:type="character" w:customStyle="1" w:styleId="FontStyle12">
    <w:name w:val="Font Style12"/>
    <w:rsid w:val="00C73D32"/>
    <w:rPr>
      <w:rFonts w:ascii="Times New Roman" w:hAnsi="Times New Roman" w:cs="Times New Roman"/>
      <w:b/>
      <w:bCs/>
      <w:sz w:val="26"/>
      <w:szCs w:val="26"/>
    </w:rPr>
  </w:style>
  <w:style w:type="paragraph" w:styleId="afd">
    <w:name w:val="Body Text Indent"/>
    <w:aliases w:val="текст,Основной текст с отступом Знак1,Основной текст с отступом Знак Знак,текст Знак,Основной текст с отступом Знак2,текст Знак1,Основной текст с отступом Знак2 Знак,текст Знак Знак Знак"/>
    <w:basedOn w:val="a"/>
    <w:link w:val="33"/>
    <w:rsid w:val="00C73D32"/>
    <w:pPr>
      <w:spacing w:after="0" w:line="240" w:lineRule="auto"/>
      <w:ind w:firstLine="708"/>
      <w:jc w:val="both"/>
    </w:pPr>
    <w:rPr>
      <w:rFonts w:ascii="Times New Roman" w:eastAsia="Times New Roman" w:hAnsi="Times New Roman" w:cs="Times New Roman"/>
      <w:sz w:val="24"/>
      <w:szCs w:val="24"/>
      <w:lang w:eastAsia="en-US" w:bidi="en-US"/>
    </w:rPr>
  </w:style>
  <w:style w:type="character" w:customStyle="1" w:styleId="afe">
    <w:name w:val="Основной текст с отступом Знак"/>
    <w:basedOn w:val="a0"/>
    <w:semiHidden/>
    <w:rsid w:val="00C73D32"/>
  </w:style>
  <w:style w:type="character" w:customStyle="1" w:styleId="33">
    <w:name w:val="Основной текст с отступом Знак3"/>
    <w:aliases w:val="текст Знак2,Основной текст с отступом Знак1 Знак,Основной текст с отступом Знак Знак Знак,текст Знак Знак,Основной текст с отступом Знак2 Знак1,текст Знак1 Знак,Основной текст с отступом Знак2 Знак Знак"/>
    <w:link w:val="afd"/>
    <w:locked/>
    <w:rsid w:val="00C73D32"/>
    <w:rPr>
      <w:rFonts w:ascii="Times New Roman" w:eastAsia="Times New Roman" w:hAnsi="Times New Roman" w:cs="Times New Roman"/>
      <w:sz w:val="24"/>
      <w:szCs w:val="24"/>
      <w:lang w:eastAsia="en-US" w:bidi="en-US"/>
    </w:rPr>
  </w:style>
  <w:style w:type="paragraph" w:customStyle="1" w:styleId="CharChar2">
    <w:name w:val="Char Char2"/>
    <w:basedOn w:val="a"/>
    <w:rsid w:val="00C73D32"/>
    <w:pPr>
      <w:spacing w:after="160" w:line="240" w:lineRule="exact"/>
    </w:pPr>
    <w:rPr>
      <w:rFonts w:ascii="Verdana" w:eastAsia="Times New Roman" w:hAnsi="Verdana" w:cs="Verdana"/>
      <w:sz w:val="20"/>
      <w:szCs w:val="20"/>
      <w:lang w:val="en-US" w:eastAsia="en-US" w:bidi="en-US"/>
    </w:rPr>
  </w:style>
  <w:style w:type="paragraph" w:customStyle="1" w:styleId="CharChar1">
    <w:name w:val="Char Char1"/>
    <w:basedOn w:val="a"/>
    <w:rsid w:val="00C73D32"/>
    <w:pPr>
      <w:spacing w:after="160" w:line="240" w:lineRule="exact"/>
    </w:pPr>
    <w:rPr>
      <w:rFonts w:ascii="Verdana" w:eastAsia="Times New Roman" w:hAnsi="Verdana" w:cs="Verdana"/>
      <w:sz w:val="20"/>
      <w:szCs w:val="20"/>
      <w:lang w:val="en-US" w:eastAsia="en-US" w:bidi="en-US"/>
    </w:rPr>
  </w:style>
  <w:style w:type="paragraph" w:styleId="aff">
    <w:name w:val="header"/>
    <w:basedOn w:val="a"/>
    <w:link w:val="aff0"/>
    <w:rsid w:val="00C73D32"/>
    <w:pPr>
      <w:tabs>
        <w:tab w:val="center" w:pos="4153"/>
        <w:tab w:val="right" w:pos="8306"/>
      </w:tabs>
      <w:spacing w:after="0" w:line="240" w:lineRule="auto"/>
    </w:pPr>
    <w:rPr>
      <w:rFonts w:ascii="Calibri" w:eastAsia="Times New Roman" w:hAnsi="Calibri" w:cs="Calibri"/>
      <w:sz w:val="24"/>
      <w:szCs w:val="24"/>
      <w:lang w:eastAsia="en-US" w:bidi="en-US"/>
    </w:rPr>
  </w:style>
  <w:style w:type="character" w:customStyle="1" w:styleId="aff0">
    <w:name w:val="Верхний колонтитул Знак"/>
    <w:basedOn w:val="a0"/>
    <w:link w:val="aff"/>
    <w:rsid w:val="00C73D32"/>
    <w:rPr>
      <w:rFonts w:ascii="Calibri" w:eastAsia="Times New Roman" w:hAnsi="Calibri" w:cs="Calibri"/>
      <w:sz w:val="24"/>
      <w:szCs w:val="24"/>
      <w:lang w:eastAsia="en-US" w:bidi="en-US"/>
    </w:rPr>
  </w:style>
  <w:style w:type="character" w:customStyle="1" w:styleId="DocumentHeader1">
    <w:name w:val="Document Header1 Знак Знак Знак"/>
    <w:locked/>
    <w:rsid w:val="00C73D32"/>
    <w:rPr>
      <w:rFonts w:ascii="Arial" w:hAnsi="Arial" w:cs="Arial"/>
      <w:color w:val="000000"/>
      <w:kern w:val="32"/>
      <w:sz w:val="32"/>
      <w:szCs w:val="32"/>
      <w:lang w:val="ru-RU" w:eastAsia="ru-RU"/>
    </w:rPr>
  </w:style>
  <w:style w:type="paragraph" w:customStyle="1" w:styleId="34">
    <w:name w:val="Стиль3 Знак Знак"/>
    <w:basedOn w:val="21"/>
    <w:rsid w:val="00C73D32"/>
    <w:pPr>
      <w:widowControl w:val="0"/>
      <w:tabs>
        <w:tab w:val="num" w:pos="227"/>
      </w:tabs>
      <w:adjustRightInd w:val="0"/>
      <w:spacing w:after="0" w:line="240" w:lineRule="auto"/>
      <w:ind w:left="0"/>
      <w:jc w:val="both"/>
    </w:pPr>
    <w:rPr>
      <w:rFonts w:ascii="Times New Roman" w:eastAsia="Times New Roman" w:hAnsi="Times New Roman" w:cs="Times New Roman"/>
      <w:sz w:val="24"/>
      <w:szCs w:val="24"/>
      <w:lang w:eastAsia="en-US" w:bidi="en-US"/>
    </w:rPr>
  </w:style>
  <w:style w:type="paragraph" w:styleId="aff1">
    <w:name w:val="footer"/>
    <w:basedOn w:val="a"/>
    <w:link w:val="aff2"/>
    <w:rsid w:val="00C73D32"/>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lang w:eastAsia="en-US" w:bidi="en-US"/>
    </w:rPr>
  </w:style>
  <w:style w:type="character" w:customStyle="1" w:styleId="aff2">
    <w:name w:val="Нижний колонтитул Знак"/>
    <w:basedOn w:val="a0"/>
    <w:link w:val="aff1"/>
    <w:rsid w:val="00C73D32"/>
    <w:rPr>
      <w:rFonts w:ascii="Times New Roman" w:eastAsia="Times New Roman" w:hAnsi="Times New Roman" w:cs="Times New Roman"/>
      <w:sz w:val="20"/>
      <w:szCs w:val="20"/>
      <w:lang w:eastAsia="en-US" w:bidi="en-US"/>
    </w:rPr>
  </w:style>
  <w:style w:type="paragraph" w:customStyle="1" w:styleId="CharChar6">
    <w:name w:val="Char Char6"/>
    <w:basedOn w:val="a"/>
    <w:rsid w:val="00C73D32"/>
    <w:pPr>
      <w:spacing w:after="160" w:line="240" w:lineRule="exact"/>
    </w:pPr>
    <w:rPr>
      <w:rFonts w:ascii="Verdana" w:eastAsia="Times New Roman" w:hAnsi="Verdana" w:cs="Verdana"/>
      <w:sz w:val="20"/>
      <w:szCs w:val="20"/>
      <w:lang w:val="en-US" w:eastAsia="en-US" w:bidi="en-US"/>
    </w:rPr>
  </w:style>
  <w:style w:type="character" w:styleId="aff3">
    <w:name w:val="page number"/>
    <w:rsid w:val="00C73D32"/>
    <w:rPr>
      <w:rFonts w:cs="Times New Roman"/>
    </w:rPr>
  </w:style>
  <w:style w:type="paragraph" w:customStyle="1" w:styleId="CharChar3">
    <w:name w:val="Char Char3"/>
    <w:basedOn w:val="a"/>
    <w:rsid w:val="00C73D32"/>
    <w:pPr>
      <w:spacing w:after="160" w:line="240" w:lineRule="exact"/>
    </w:pPr>
    <w:rPr>
      <w:rFonts w:ascii="Verdana" w:eastAsia="Times New Roman" w:hAnsi="Verdana" w:cs="Verdana"/>
      <w:sz w:val="20"/>
      <w:szCs w:val="20"/>
      <w:lang w:val="en-US" w:eastAsia="en-US" w:bidi="en-US"/>
    </w:rPr>
  </w:style>
  <w:style w:type="character" w:customStyle="1" w:styleId="aff4">
    <w:name w:val="Гипертекстовая ссылка"/>
    <w:rsid w:val="00C73D32"/>
    <w:rPr>
      <w:rFonts w:cs="Times New Roman"/>
      <w:color w:val="008000"/>
    </w:rPr>
  </w:style>
  <w:style w:type="character" w:customStyle="1" w:styleId="aff5">
    <w:name w:val="Сравнение редакций. Добавленный фрагмент"/>
    <w:rsid w:val="00C73D32"/>
    <w:rPr>
      <w:b/>
      <w:color w:val="0000FF"/>
    </w:rPr>
  </w:style>
  <w:style w:type="paragraph" w:customStyle="1" w:styleId="aff6">
    <w:name w:val="Моноширинный"/>
    <w:basedOn w:val="a"/>
    <w:next w:val="a"/>
    <w:rsid w:val="00C73D32"/>
    <w:pPr>
      <w:autoSpaceDE w:val="0"/>
      <w:autoSpaceDN w:val="0"/>
      <w:adjustRightInd w:val="0"/>
      <w:spacing w:after="0" w:line="240" w:lineRule="auto"/>
      <w:jc w:val="both"/>
    </w:pPr>
    <w:rPr>
      <w:rFonts w:ascii="Courier New" w:eastAsia="Times New Roman" w:hAnsi="Courier New" w:cs="Courier New"/>
      <w:sz w:val="24"/>
      <w:szCs w:val="24"/>
      <w:lang w:eastAsia="en-US" w:bidi="en-US"/>
    </w:rPr>
  </w:style>
  <w:style w:type="paragraph" w:customStyle="1" w:styleId="CharChar4">
    <w:name w:val="Char Char4"/>
    <w:basedOn w:val="a"/>
    <w:rsid w:val="00C73D32"/>
    <w:pPr>
      <w:spacing w:after="160" w:line="240" w:lineRule="exact"/>
    </w:pPr>
    <w:rPr>
      <w:rFonts w:ascii="Verdana" w:eastAsia="Times New Roman" w:hAnsi="Verdana" w:cs="Verdana"/>
      <w:sz w:val="20"/>
      <w:szCs w:val="20"/>
      <w:lang w:val="en-US" w:eastAsia="en-US" w:bidi="en-US"/>
    </w:rPr>
  </w:style>
  <w:style w:type="paragraph" w:customStyle="1" w:styleId="16">
    <w:name w:val="Обычный1"/>
    <w:rsid w:val="00C73D32"/>
    <w:pPr>
      <w:widowControl w:val="0"/>
      <w:spacing w:before="120" w:after="120"/>
      <w:ind w:firstLine="567"/>
      <w:jc w:val="both"/>
    </w:pPr>
    <w:rPr>
      <w:rFonts w:ascii="Calibri" w:eastAsia="Times New Roman" w:hAnsi="Calibri" w:cs="Calibri"/>
      <w:sz w:val="24"/>
      <w:szCs w:val="24"/>
    </w:rPr>
  </w:style>
  <w:style w:type="paragraph" w:styleId="2b">
    <w:name w:val="Body Text 2"/>
    <w:basedOn w:val="a"/>
    <w:link w:val="2c"/>
    <w:rsid w:val="00C73D32"/>
    <w:pPr>
      <w:spacing w:after="120" w:line="480" w:lineRule="auto"/>
    </w:pPr>
    <w:rPr>
      <w:rFonts w:ascii="Times New Roman" w:eastAsia="Times New Roman" w:hAnsi="Times New Roman" w:cs="Times New Roman"/>
      <w:b/>
      <w:bCs/>
      <w:caps/>
      <w:sz w:val="28"/>
      <w:szCs w:val="28"/>
      <w:lang w:eastAsia="en-US" w:bidi="en-US"/>
    </w:rPr>
  </w:style>
  <w:style w:type="character" w:customStyle="1" w:styleId="2c">
    <w:name w:val="Основной текст 2 Знак"/>
    <w:basedOn w:val="a0"/>
    <w:link w:val="2b"/>
    <w:rsid w:val="00C73D32"/>
    <w:rPr>
      <w:rFonts w:ascii="Times New Roman" w:eastAsia="Times New Roman" w:hAnsi="Times New Roman" w:cs="Times New Roman"/>
      <w:b/>
      <w:bCs/>
      <w:caps/>
      <w:sz w:val="28"/>
      <w:szCs w:val="28"/>
      <w:lang w:eastAsia="en-US" w:bidi="en-US"/>
    </w:rPr>
  </w:style>
  <w:style w:type="paragraph" w:styleId="35">
    <w:name w:val="Body Text Indent 3"/>
    <w:basedOn w:val="a"/>
    <w:link w:val="36"/>
    <w:rsid w:val="00C73D32"/>
    <w:pPr>
      <w:spacing w:after="120" w:line="240" w:lineRule="auto"/>
      <w:ind w:left="283"/>
    </w:pPr>
    <w:rPr>
      <w:rFonts w:ascii="Times New Roman" w:eastAsia="Times New Roman" w:hAnsi="Times New Roman" w:cs="Times New Roman"/>
      <w:b/>
      <w:bCs/>
      <w:caps/>
      <w:sz w:val="16"/>
      <w:szCs w:val="16"/>
      <w:lang w:eastAsia="en-US" w:bidi="en-US"/>
    </w:rPr>
  </w:style>
  <w:style w:type="character" w:customStyle="1" w:styleId="36">
    <w:name w:val="Основной текст с отступом 3 Знак"/>
    <w:basedOn w:val="a0"/>
    <w:link w:val="35"/>
    <w:rsid w:val="00C73D32"/>
    <w:rPr>
      <w:rFonts w:ascii="Times New Roman" w:eastAsia="Times New Roman" w:hAnsi="Times New Roman" w:cs="Times New Roman"/>
      <w:b/>
      <w:bCs/>
      <w:caps/>
      <w:sz w:val="16"/>
      <w:szCs w:val="16"/>
      <w:lang w:eastAsia="en-US" w:bidi="en-US"/>
    </w:rPr>
  </w:style>
  <w:style w:type="character" w:customStyle="1" w:styleId="2d">
    <w:name w:val="Знак2"/>
    <w:rsid w:val="00C73D32"/>
    <w:rPr>
      <w:rFonts w:cs="Times New Roman"/>
      <w:color w:val="000000"/>
      <w:sz w:val="24"/>
      <w:szCs w:val="24"/>
      <w:lang w:val="ru-RU" w:eastAsia="ru-RU"/>
    </w:rPr>
  </w:style>
  <w:style w:type="paragraph" w:customStyle="1" w:styleId="aff7">
    <w:name w:val="Стиль"/>
    <w:rsid w:val="00C73D32"/>
    <w:pPr>
      <w:ind w:firstLine="720"/>
      <w:jc w:val="both"/>
    </w:pPr>
    <w:rPr>
      <w:rFonts w:ascii="Arial" w:eastAsia="Times New Roman" w:hAnsi="Arial" w:cs="Arial"/>
    </w:rPr>
  </w:style>
  <w:style w:type="paragraph" w:customStyle="1" w:styleId="CharChar7">
    <w:name w:val="Char Char7"/>
    <w:basedOn w:val="a"/>
    <w:rsid w:val="00C73D32"/>
    <w:pPr>
      <w:spacing w:after="160" w:line="240" w:lineRule="exact"/>
    </w:pPr>
    <w:rPr>
      <w:rFonts w:ascii="Verdana" w:eastAsia="Times New Roman" w:hAnsi="Verdana" w:cs="Verdana"/>
      <w:sz w:val="20"/>
      <w:szCs w:val="20"/>
      <w:lang w:val="en-US" w:eastAsia="en-US" w:bidi="en-US"/>
    </w:rPr>
  </w:style>
  <w:style w:type="paragraph" w:styleId="aff8">
    <w:name w:val="Block Text"/>
    <w:basedOn w:val="a"/>
    <w:rsid w:val="00C73D32"/>
    <w:pPr>
      <w:widowControl w:val="0"/>
      <w:autoSpaceDE w:val="0"/>
      <w:autoSpaceDN w:val="0"/>
      <w:spacing w:before="20" w:after="20" w:line="240" w:lineRule="auto"/>
      <w:ind w:left="30" w:right="30"/>
    </w:pPr>
    <w:rPr>
      <w:rFonts w:ascii="Verdana" w:eastAsia="Times New Roman" w:hAnsi="Verdana" w:cs="Verdana"/>
      <w:b/>
      <w:bCs/>
      <w:sz w:val="16"/>
      <w:szCs w:val="16"/>
      <w:lang w:eastAsia="en-US" w:bidi="en-US"/>
    </w:rPr>
  </w:style>
  <w:style w:type="numbering" w:customStyle="1" w:styleId="17">
    <w:name w:val="Нет списка1"/>
    <w:next w:val="a2"/>
    <w:semiHidden/>
    <w:unhideWhenUsed/>
    <w:rsid w:val="00C73D32"/>
  </w:style>
  <w:style w:type="paragraph" w:customStyle="1" w:styleId="210">
    <w:name w:val="Основной текст 21"/>
    <w:basedOn w:val="a"/>
    <w:rsid w:val="00C73D32"/>
    <w:pPr>
      <w:suppressAutoHyphens/>
      <w:spacing w:after="0" w:line="360" w:lineRule="auto"/>
      <w:jc w:val="both"/>
    </w:pPr>
    <w:rPr>
      <w:rFonts w:ascii="Courier New" w:eastAsia="Times New Roman" w:hAnsi="Courier New" w:cs="Courier New"/>
      <w:sz w:val="20"/>
      <w:szCs w:val="20"/>
      <w:lang w:eastAsia="ar-SA" w:bidi="en-US"/>
    </w:rPr>
  </w:style>
  <w:style w:type="paragraph" w:customStyle="1" w:styleId="ConsNonformat">
    <w:name w:val="ConsNonformat"/>
    <w:rsid w:val="00C73D32"/>
    <w:pPr>
      <w:suppressAutoHyphens/>
      <w:autoSpaceDE w:val="0"/>
    </w:pPr>
    <w:rPr>
      <w:rFonts w:ascii="Courier New" w:eastAsia="Times New Roman" w:hAnsi="Courier New" w:cs="Courier New"/>
      <w:lang w:eastAsia="ar-SA"/>
    </w:rPr>
  </w:style>
  <w:style w:type="character" w:customStyle="1" w:styleId="FontStyle15">
    <w:name w:val="Font Style15"/>
    <w:rsid w:val="00C73D32"/>
    <w:rPr>
      <w:rFonts w:ascii="Times New Roman" w:hAnsi="Times New Roman" w:cs="Times New Roman"/>
      <w:sz w:val="20"/>
      <w:szCs w:val="20"/>
    </w:rPr>
  </w:style>
  <w:style w:type="paragraph" w:customStyle="1" w:styleId="Style2">
    <w:name w:val="Style2"/>
    <w:basedOn w:val="a"/>
    <w:rsid w:val="00C73D32"/>
    <w:pPr>
      <w:widowControl w:val="0"/>
      <w:autoSpaceDE w:val="0"/>
      <w:autoSpaceDN w:val="0"/>
      <w:adjustRightInd w:val="0"/>
      <w:spacing w:after="0" w:line="288" w:lineRule="exact"/>
      <w:jc w:val="both"/>
    </w:pPr>
    <w:rPr>
      <w:rFonts w:ascii="Arial" w:eastAsia="Times New Roman" w:hAnsi="Arial" w:cs="Arial"/>
      <w:sz w:val="24"/>
      <w:szCs w:val="24"/>
      <w:lang w:eastAsia="en-US" w:bidi="en-US"/>
    </w:rPr>
  </w:style>
  <w:style w:type="character" w:customStyle="1" w:styleId="FontStyle16">
    <w:name w:val="Font Style16"/>
    <w:rsid w:val="00C73D32"/>
    <w:rPr>
      <w:rFonts w:ascii="Arial" w:hAnsi="Arial" w:cs="Arial"/>
      <w:sz w:val="22"/>
      <w:szCs w:val="22"/>
    </w:rPr>
  </w:style>
  <w:style w:type="character" w:styleId="aff9">
    <w:name w:val="FollowedHyperlink"/>
    <w:semiHidden/>
    <w:unhideWhenUsed/>
    <w:rsid w:val="00C73D32"/>
    <w:rPr>
      <w:color w:val="800080"/>
      <w:u w:val="single"/>
    </w:rPr>
  </w:style>
  <w:style w:type="paragraph" w:customStyle="1" w:styleId="xl65">
    <w:name w:val="xl65"/>
    <w:basedOn w:val="a"/>
    <w:rsid w:val="00C73D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US" w:bidi="en-US"/>
    </w:rPr>
  </w:style>
  <w:style w:type="paragraph" w:customStyle="1" w:styleId="xl66">
    <w:name w:val="xl66"/>
    <w:basedOn w:val="a"/>
    <w:rsid w:val="00C73D3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US" w:bidi="en-US"/>
    </w:rPr>
  </w:style>
  <w:style w:type="paragraph" w:customStyle="1" w:styleId="xl67">
    <w:name w:val="xl67"/>
    <w:basedOn w:val="a"/>
    <w:rsid w:val="00C73D3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n-US" w:bidi="en-US"/>
    </w:rPr>
  </w:style>
  <w:style w:type="paragraph" w:customStyle="1" w:styleId="xl68">
    <w:name w:val="xl68"/>
    <w:basedOn w:val="a"/>
    <w:rsid w:val="00C73D3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n-US" w:bidi="en-US"/>
    </w:rPr>
  </w:style>
  <w:style w:type="paragraph" w:customStyle="1" w:styleId="xl69">
    <w:name w:val="xl69"/>
    <w:basedOn w:val="a"/>
    <w:rsid w:val="00C73D3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US" w:bidi="en-US"/>
    </w:rPr>
  </w:style>
  <w:style w:type="paragraph" w:customStyle="1" w:styleId="xl70">
    <w:name w:val="xl70"/>
    <w:basedOn w:val="a"/>
    <w:rsid w:val="00C73D32"/>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n-US" w:bidi="en-US"/>
    </w:rPr>
  </w:style>
  <w:style w:type="paragraph" w:customStyle="1" w:styleId="xl71">
    <w:name w:val="xl71"/>
    <w:basedOn w:val="a"/>
    <w:rsid w:val="00C73D32"/>
    <w:pPr>
      <w:pBdr>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n-US" w:bidi="en-US"/>
    </w:rPr>
  </w:style>
  <w:style w:type="paragraph" w:customStyle="1" w:styleId="xl72">
    <w:name w:val="xl72"/>
    <w:basedOn w:val="a"/>
    <w:rsid w:val="00C73D3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n-US" w:bidi="en-US"/>
    </w:rPr>
  </w:style>
  <w:style w:type="paragraph" w:customStyle="1" w:styleId="xl73">
    <w:name w:val="xl73"/>
    <w:basedOn w:val="a"/>
    <w:rsid w:val="00C73D32"/>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n-US" w:bidi="en-US"/>
    </w:rPr>
  </w:style>
  <w:style w:type="paragraph" w:customStyle="1" w:styleId="xl74">
    <w:name w:val="xl74"/>
    <w:basedOn w:val="a"/>
    <w:rsid w:val="00C73D32"/>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US" w:bidi="en-US"/>
    </w:rPr>
  </w:style>
  <w:style w:type="paragraph" w:customStyle="1" w:styleId="xl75">
    <w:name w:val="xl75"/>
    <w:basedOn w:val="a"/>
    <w:rsid w:val="00C73D32"/>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n-US" w:bidi="en-US"/>
    </w:rPr>
  </w:style>
  <w:style w:type="paragraph" w:customStyle="1" w:styleId="xl76">
    <w:name w:val="xl76"/>
    <w:basedOn w:val="a"/>
    <w:rsid w:val="00C73D3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US" w:bidi="en-US"/>
    </w:rPr>
  </w:style>
  <w:style w:type="paragraph" w:customStyle="1" w:styleId="xl77">
    <w:name w:val="xl77"/>
    <w:basedOn w:val="a"/>
    <w:rsid w:val="00C73D32"/>
    <w:pPr>
      <w:pBdr>
        <w:top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US" w:bidi="en-US"/>
    </w:rPr>
  </w:style>
  <w:style w:type="paragraph" w:customStyle="1" w:styleId="xl78">
    <w:name w:val="xl78"/>
    <w:basedOn w:val="a"/>
    <w:rsid w:val="00C73D32"/>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US" w:bidi="en-US"/>
    </w:rPr>
  </w:style>
  <w:style w:type="paragraph" w:customStyle="1" w:styleId="xl79">
    <w:name w:val="xl79"/>
    <w:basedOn w:val="a"/>
    <w:rsid w:val="00C73D3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US" w:bidi="en-US"/>
    </w:rPr>
  </w:style>
  <w:style w:type="paragraph" w:customStyle="1" w:styleId="xl80">
    <w:name w:val="xl80"/>
    <w:basedOn w:val="a"/>
    <w:rsid w:val="00C73D32"/>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US" w:bidi="en-US"/>
    </w:rPr>
  </w:style>
  <w:style w:type="paragraph" w:customStyle="1" w:styleId="xl81">
    <w:name w:val="xl81"/>
    <w:basedOn w:val="a"/>
    <w:rsid w:val="00C73D32"/>
    <w:pPr>
      <w:pBdr>
        <w:top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US" w:bidi="en-US"/>
    </w:rPr>
  </w:style>
  <w:style w:type="character" w:customStyle="1" w:styleId="iceouttxt5">
    <w:name w:val="iceouttxt5"/>
    <w:rsid w:val="00C73D32"/>
    <w:rPr>
      <w:rFonts w:ascii="Arial" w:hAnsi="Arial" w:cs="Arial" w:hint="default"/>
      <w:color w:val="666666"/>
      <w:sz w:val="15"/>
      <w:szCs w:val="15"/>
    </w:rPr>
  </w:style>
  <w:style w:type="paragraph" w:customStyle="1" w:styleId="affa">
    <w:name w:val="Комментарий"/>
    <w:basedOn w:val="a"/>
    <w:next w:val="a"/>
    <w:rsid w:val="00C73D32"/>
    <w:pPr>
      <w:widowControl w:val="0"/>
      <w:autoSpaceDE w:val="0"/>
      <w:autoSpaceDN w:val="0"/>
      <w:adjustRightInd w:val="0"/>
      <w:spacing w:before="75" w:after="0" w:line="240" w:lineRule="auto"/>
      <w:ind w:left="170"/>
      <w:jc w:val="both"/>
    </w:pPr>
    <w:rPr>
      <w:rFonts w:ascii="Arial" w:eastAsia="Times New Roman" w:hAnsi="Arial" w:cs="Arial"/>
      <w:color w:val="353842"/>
      <w:sz w:val="24"/>
      <w:szCs w:val="24"/>
      <w:shd w:val="clear" w:color="auto" w:fill="F0F0F0"/>
      <w:lang w:eastAsia="en-US" w:bidi="en-US"/>
    </w:rPr>
  </w:style>
  <w:style w:type="paragraph" w:customStyle="1" w:styleId="affb">
    <w:name w:val="Информация об изменениях документа"/>
    <w:basedOn w:val="affa"/>
    <w:next w:val="a"/>
    <w:rsid w:val="00C73D32"/>
    <w:rPr>
      <w:i/>
      <w:iCs/>
    </w:rPr>
  </w:style>
  <w:style w:type="paragraph" w:styleId="37">
    <w:name w:val="List Bullet 3"/>
    <w:basedOn w:val="a"/>
    <w:autoRedefine/>
    <w:rsid w:val="00C73D32"/>
    <w:pPr>
      <w:tabs>
        <w:tab w:val="num" w:pos="926"/>
        <w:tab w:val="num" w:pos="1418"/>
      </w:tabs>
      <w:spacing w:after="60" w:line="240" w:lineRule="auto"/>
      <w:ind w:left="926" w:hanging="360"/>
      <w:jc w:val="both"/>
    </w:pPr>
    <w:rPr>
      <w:rFonts w:ascii="Times New Roman" w:eastAsia="Times New Roman" w:hAnsi="Times New Roman" w:cs="Times New Roman"/>
      <w:sz w:val="24"/>
      <w:szCs w:val="20"/>
    </w:rPr>
  </w:style>
  <w:style w:type="paragraph" w:customStyle="1" w:styleId="affc">
    <w:name w:val="Содержимое таблицы"/>
    <w:basedOn w:val="a"/>
    <w:rsid w:val="00C73D32"/>
    <w:pPr>
      <w:suppressLineNumbers/>
      <w:suppressAutoHyphens/>
      <w:spacing w:after="0" w:line="240" w:lineRule="auto"/>
    </w:pPr>
    <w:rPr>
      <w:rFonts w:ascii="Arial Unicode MS" w:eastAsia="Arial Unicode MS" w:hAnsi="Arial Unicode MS" w:cs="Arial Unicode MS"/>
      <w:color w:val="000000"/>
      <w:sz w:val="24"/>
      <w:szCs w:val="24"/>
      <w:lang w:eastAsia="ar-SA"/>
    </w:rPr>
  </w:style>
  <w:style w:type="character" w:customStyle="1" w:styleId="affd">
    <w:name w:val="Основной текст + Полужирный"/>
    <w:basedOn w:val="af9"/>
    <w:rsid w:val="00C73D32"/>
    <w:rPr>
      <w:b/>
      <w:bCs/>
      <w:color w:val="000000"/>
      <w:spacing w:val="0"/>
      <w:w w:val="100"/>
      <w:position w:val="0"/>
      <w:sz w:val="23"/>
      <w:szCs w:val="23"/>
      <w:shd w:val="clear" w:color="auto" w:fill="FFFFFF"/>
      <w:lang w:val="ru-RU"/>
    </w:rPr>
  </w:style>
  <w:style w:type="character" w:customStyle="1" w:styleId="affe">
    <w:name w:val="Подпись к таблице"/>
    <w:basedOn w:val="a0"/>
    <w:rsid w:val="00C73D3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18">
    <w:name w:val="Основной текст1"/>
    <w:basedOn w:val="af9"/>
    <w:rsid w:val="00C73D32"/>
    <w:rPr>
      <w:color w:val="000000"/>
      <w:spacing w:val="0"/>
      <w:w w:val="100"/>
      <w:position w:val="0"/>
      <w:sz w:val="23"/>
      <w:szCs w:val="23"/>
      <w:shd w:val="clear" w:color="auto" w:fill="FFFFFF"/>
      <w:lang w:val="ru-RU"/>
    </w:rPr>
  </w:style>
  <w:style w:type="paragraph" w:customStyle="1" w:styleId="2e">
    <w:name w:val="Основной текст2"/>
    <w:basedOn w:val="a"/>
    <w:rsid w:val="00C73D32"/>
    <w:pPr>
      <w:widowControl w:val="0"/>
      <w:shd w:val="clear" w:color="auto" w:fill="FFFFFF"/>
      <w:spacing w:after="0" w:line="274" w:lineRule="exact"/>
      <w:ind w:hanging="320"/>
      <w:jc w:val="center"/>
    </w:pPr>
    <w:rPr>
      <w:rFonts w:ascii="Calibri" w:eastAsia="Calibri" w:hAnsi="Calibri" w:cs="Times New Roman"/>
      <w:sz w:val="23"/>
      <w:szCs w:val="23"/>
      <w:lang w:eastAsia="en-US"/>
    </w:rPr>
  </w:style>
  <w:style w:type="character" w:customStyle="1" w:styleId="iceouttxt6">
    <w:name w:val="iceouttxt6"/>
    <w:basedOn w:val="a0"/>
    <w:rsid w:val="00C73D32"/>
    <w:rPr>
      <w:rFonts w:ascii="Arial" w:hAnsi="Arial" w:cs="Arial" w:hint="default"/>
      <w:color w:val="666666"/>
      <w:sz w:val="17"/>
      <w:szCs w:val="1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tdim@mail.ru" TargetMode="External"/><Relationship Id="rId13" Type="http://schemas.openxmlformats.org/officeDocument/2006/relationships/hyperlink" Target="consultantplus://offline/ref=1B17E6D19D329777167E36A71F742C0C0294FBD1F717509D2FBD088069A64875022A12F3374FE2D5Z5kDI"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kupki.gov.ru" TargetMode="External"/><Relationship Id="rId12" Type="http://schemas.openxmlformats.org/officeDocument/2006/relationships/hyperlink" Target="consultantplus://offline/ref=1B17E6D19D329777167E36A71F742C0C0294FBD1F717509D2FBD088069A64875022A12F3374FE2D2Z5kFI"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730A9749A7D5DA7450223DF167CE4067F1E4FC6357B97EC394455EE0879073D13F1691C7A8212A4DFBt9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10800200.1" TargetMode="External"/><Relationship Id="rId5" Type="http://schemas.openxmlformats.org/officeDocument/2006/relationships/settings" Target="settings.xml"/><Relationship Id="rId15" Type="http://schemas.openxmlformats.org/officeDocument/2006/relationships/hyperlink" Target="consultantplus://offline/ref=198891910CB5922C721069FB5E7828EA0261B1987E7A00AD97DDE9F0822401E0EFCDFFE5E2337F25aDYAS" TargetMode="External"/><Relationship Id="rId10" Type="http://schemas.openxmlformats.org/officeDocument/2006/relationships/hyperlink" Target="garantF1://12025267.3012" TargetMode="External"/><Relationship Id="rId4" Type="http://schemas.microsoft.com/office/2007/relationships/stylesWithEffects" Target="stylesWithEffects.xml"/><Relationship Id="rId9" Type="http://schemas.openxmlformats.org/officeDocument/2006/relationships/hyperlink" Target="http://www.sberbank-ast.ru" TargetMode="External"/><Relationship Id="rId14" Type="http://schemas.openxmlformats.org/officeDocument/2006/relationships/hyperlink" Target="consultantplus://offline/ref=198891910CB5922C721069FB5E7828EA0261B1987E7A00AD97DDE9F0822401E0EFCDFFE5E2327B26aDYB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852CE0-7ADE-468C-A325-486BA5512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17877</Words>
  <Characters>101904</Characters>
  <Application>Microsoft Office Word</Application>
  <DocSecurity>0</DocSecurity>
  <Lines>849</Lines>
  <Paragraphs>239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119542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2</cp:revision>
  <dcterms:created xsi:type="dcterms:W3CDTF">2015-06-16T11:27:00Z</dcterms:created>
  <dcterms:modified xsi:type="dcterms:W3CDTF">2015-06-16T11:27:00Z</dcterms:modified>
</cp:coreProperties>
</file>