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64AF7" w:rsidRDefault="00707895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</w:t>
      </w:r>
    </w:p>
    <w:p w:rsidR="00E64AF7" w:rsidRDefault="00707895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открытого конкурса</w:t>
      </w:r>
    </w:p>
    <w:p w:rsidR="00E64AF7" w:rsidRDefault="00E64AF7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670" w:type="dxa"/>
        <w:tblInd w:w="-5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3339"/>
        <w:gridCol w:w="6331"/>
      </w:tblGrid>
      <w:tr w:rsidR="00E64AF7">
        <w:tc>
          <w:tcPr>
            <w:tcW w:w="3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:rsidR="00E64AF7" w:rsidRDefault="00707895">
            <w:pPr>
              <w:spacing w:after="0" w:line="10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Способ определения поставщика (подрядчика, исполнителя)</w:t>
            </w:r>
          </w:p>
        </w:tc>
        <w:tc>
          <w:tcPr>
            <w:tcW w:w="63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10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Открытый конкурс</w:t>
            </w:r>
          </w:p>
        </w:tc>
      </w:tr>
    </w:tbl>
    <w:p w:rsidR="00E64AF7" w:rsidRDefault="00E64AF7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p w:rsidR="00E64AF7" w:rsidRDefault="00707895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Заказчик </w:t>
      </w:r>
    </w:p>
    <w:p w:rsidR="00E64AF7" w:rsidRPr="00706175" w:rsidRDefault="00E64AF7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W w:w="9669" w:type="dxa"/>
        <w:tblInd w:w="-5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3368"/>
        <w:gridCol w:w="6301"/>
      </w:tblGrid>
      <w:tr w:rsidR="00E64AF7" w:rsidRPr="00706175"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023955" w:rsidP="00A83A0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7061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</w:tc>
      </w:tr>
      <w:tr w:rsidR="00E64AF7" w:rsidRPr="00706175"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Место нахождения</w:t>
            </w:r>
          </w:p>
        </w:tc>
        <w:tc>
          <w:tcPr>
            <w:tcW w:w="6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023955" w:rsidRPr="00706175" w:rsidRDefault="00EE5E67" w:rsidP="0002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06175">
              <w:rPr>
                <w:rFonts w:ascii="Times New Roman" w:hAnsi="Times New Roman" w:cs="Times New Roman"/>
                <w:sz w:val="24"/>
                <w:szCs w:val="24"/>
              </w:rPr>
              <w:t>43186</w:t>
            </w:r>
            <w:r w:rsidR="00A83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0617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23955" w:rsidRPr="0070617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 Мордовия, Ардатовский район, </w:t>
            </w:r>
            <w:r w:rsidR="00A83A0D">
              <w:rPr>
                <w:rFonts w:ascii="Times New Roman" w:hAnsi="Times New Roman" w:cs="Times New Roman"/>
                <w:sz w:val="24"/>
                <w:szCs w:val="24"/>
              </w:rPr>
              <w:t>г. Ардатов, ул. Комсомольская, д. 121.</w:t>
            </w:r>
            <w:proofErr w:type="gramEnd"/>
          </w:p>
          <w:p w:rsidR="00E64AF7" w:rsidRPr="00706175" w:rsidRDefault="00E64AF7" w:rsidP="00023955">
            <w:pPr>
              <w:spacing w:after="0" w:line="240" w:lineRule="auto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AF7" w:rsidRPr="00706175"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6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83A0D" w:rsidRPr="00706175" w:rsidRDefault="00A83A0D" w:rsidP="00A83A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06175">
              <w:rPr>
                <w:rFonts w:ascii="Times New Roman" w:hAnsi="Times New Roman" w:cs="Times New Roman"/>
                <w:sz w:val="24"/>
                <w:szCs w:val="24"/>
              </w:rPr>
              <w:t>43186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06175">
              <w:rPr>
                <w:rFonts w:ascii="Times New Roman" w:hAnsi="Times New Roman" w:cs="Times New Roman"/>
                <w:sz w:val="24"/>
                <w:szCs w:val="24"/>
              </w:rPr>
              <w:t xml:space="preserve">, Республика  Мордовия, Ардатовский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Ардатов, ул. Комсомольская, д. 121.</w:t>
            </w:r>
            <w:proofErr w:type="gramEnd"/>
          </w:p>
          <w:p w:rsidR="00E64AF7" w:rsidRPr="00706175" w:rsidRDefault="00E64AF7">
            <w:pPr>
              <w:spacing w:after="0" w:line="240" w:lineRule="auto"/>
              <w:ind w:left="3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64AF7" w:rsidRPr="00706175"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A83A0D" w:rsidP="00023955">
            <w:pPr>
              <w:spacing w:after="0" w:line="240" w:lineRule="auto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otdim</w:t>
            </w:r>
            <w:r w:rsidR="00023955" w:rsidRPr="0070617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2012</w:t>
            </w:r>
            <w:r w:rsidR="00707895"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@</w:t>
            </w:r>
            <w:r w:rsidR="00023955" w:rsidRPr="0070617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mail.</w:t>
            </w:r>
            <w:proofErr w:type="spellStart"/>
            <w:r w:rsidR="00707895"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ru</w:t>
            </w:r>
            <w:proofErr w:type="spellEnd"/>
            <w:r w:rsidR="00707895" w:rsidRPr="00706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64AF7" w:rsidRPr="00706175">
        <w:trPr>
          <w:trHeight w:val="435"/>
        </w:trPr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6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A83A0D" w:rsidRDefault="00023955" w:rsidP="00A83A0D">
            <w:pPr>
              <w:spacing w:after="0" w:line="240" w:lineRule="auto"/>
              <w:ind w:left="3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8(83431</w:t>
            </w:r>
            <w:r w:rsidR="00707895"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</w:t>
            </w:r>
            <w:r w:rsidR="00A83A0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3-11-85</w:t>
            </w:r>
          </w:p>
        </w:tc>
      </w:tr>
      <w:tr w:rsidR="00E64AF7" w:rsidRPr="00706175"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Ответственное должностное лицо заказчика</w:t>
            </w:r>
          </w:p>
        </w:tc>
        <w:tc>
          <w:tcPr>
            <w:tcW w:w="6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A83A0D">
            <w:pPr>
              <w:spacing w:after="0" w:line="240" w:lineRule="auto"/>
              <w:ind w:left="3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Антипов Александр Николаевич</w:t>
            </w:r>
          </w:p>
        </w:tc>
      </w:tr>
    </w:tbl>
    <w:p w:rsidR="00E64AF7" w:rsidRPr="00706175" w:rsidRDefault="00E64AF7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64AF7" w:rsidRPr="00706175" w:rsidRDefault="00707895">
      <w:pPr>
        <w:spacing w:after="0" w:line="10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17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Условия контракта </w:t>
      </w:r>
    </w:p>
    <w:tbl>
      <w:tblPr>
        <w:tblW w:w="9706" w:type="dxa"/>
        <w:tblInd w:w="-5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3368"/>
        <w:gridCol w:w="6338"/>
      </w:tblGrid>
      <w:tr w:rsidR="00E64AF7" w:rsidRPr="00706175">
        <w:trPr>
          <w:trHeight w:val="1420"/>
        </w:trPr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объекта закупки:</w:t>
            </w:r>
          </w:p>
        </w:tc>
        <w:tc>
          <w:tcPr>
            <w:tcW w:w="6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816AE6" w:rsidRPr="00816AE6" w:rsidRDefault="00707895" w:rsidP="00816AE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6AE6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816AE6" w:rsidRPr="00816AE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Реконструкция автомобильной дороги по ул. Нефедова </w:t>
            </w:r>
            <w:proofErr w:type="gramStart"/>
            <w:r w:rsidR="00816AE6" w:rsidRPr="00816AE6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proofErr w:type="gramEnd"/>
            <w:r w:rsidR="00816AE6" w:rsidRPr="00816AE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="00816AE6" w:rsidRPr="00816AE6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="00816AE6" w:rsidRPr="00816AE6">
              <w:rPr>
                <w:rFonts w:ascii="Times New Roman" w:hAnsi="Times New Roman" w:cs="Times New Roman"/>
                <w:i/>
                <w:sz w:val="24"/>
                <w:szCs w:val="24"/>
              </w:rPr>
              <w:t>. Баево Ардатовского муниципального района Республики Мордовия</w:t>
            </w:r>
            <w:r w:rsidR="00816AE6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16AE6" w:rsidRPr="00C70952" w:rsidRDefault="00816AE6" w:rsidP="00816AE6">
            <w:pPr>
              <w:spacing w:line="360" w:lineRule="auto"/>
              <w:jc w:val="center"/>
              <w:rPr>
                <w:b/>
                <w:i/>
                <w:sz w:val="32"/>
                <w:szCs w:val="32"/>
              </w:rPr>
            </w:pPr>
          </w:p>
          <w:p w:rsidR="00E64AF7" w:rsidRPr="00706175" w:rsidRDefault="00E64A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AF7" w:rsidRPr="00706175" w:rsidRDefault="00707895">
            <w:pPr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706175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</w:p>
          <w:p w:rsidR="00E64AF7" w:rsidRPr="00706175" w:rsidRDefault="00E64A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AF7" w:rsidRPr="00706175">
        <w:trPr>
          <w:cantSplit/>
          <w:trHeight w:val="891"/>
        </w:trPr>
        <w:tc>
          <w:tcPr>
            <w:tcW w:w="336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707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Краткое описание объекта закупки:</w:t>
            </w:r>
          </w:p>
        </w:tc>
        <w:tc>
          <w:tcPr>
            <w:tcW w:w="6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707895" w:rsidP="003A524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1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</w:t>
            </w:r>
            <w:r w:rsidRPr="007061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Вид работ</w:t>
            </w:r>
            <w:r w:rsidRPr="00816AE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816AE6" w:rsidRPr="00816AE6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816AE6" w:rsidRPr="00816AE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Реконструкция автомобильной дороги по ул. Нефедова </w:t>
            </w:r>
            <w:proofErr w:type="gramStart"/>
            <w:r w:rsidR="00816AE6" w:rsidRPr="00816AE6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proofErr w:type="gramEnd"/>
            <w:r w:rsidR="00816AE6" w:rsidRPr="00816AE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="00816AE6" w:rsidRPr="00816AE6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="00816AE6" w:rsidRPr="00816AE6">
              <w:rPr>
                <w:rFonts w:ascii="Times New Roman" w:hAnsi="Times New Roman" w:cs="Times New Roman"/>
                <w:i/>
                <w:sz w:val="24"/>
                <w:szCs w:val="24"/>
              </w:rPr>
              <w:t>. Баево Ардатовского муниципального района Республики Мордовия</w:t>
            </w:r>
            <w:r w:rsidR="00816AE6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</w:tc>
      </w:tr>
      <w:tr w:rsidR="00E64AF7" w:rsidRPr="00706175">
        <w:trPr>
          <w:cantSplit/>
        </w:trPr>
        <w:tc>
          <w:tcPr>
            <w:tcW w:w="336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E64A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3A524B" w:rsidRDefault="00707895">
            <w:pPr>
              <w:shd w:val="clear" w:color="auto" w:fill="FFFFFF"/>
              <w:tabs>
                <w:tab w:val="left" w:leader="underscore" w:pos="7109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4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На дорожные работы, </w:t>
            </w:r>
            <w:r w:rsidRPr="003A52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выполненные на объекте </w:t>
            </w:r>
            <w:r w:rsidR="003A524B" w:rsidRPr="003A524B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3A524B" w:rsidRPr="003A52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Реконструкция автомобильной дороги по ул. Нефедова </w:t>
            </w:r>
            <w:proofErr w:type="gramStart"/>
            <w:r w:rsidR="003A524B" w:rsidRPr="003A524B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proofErr w:type="gramEnd"/>
            <w:r w:rsidR="003A524B" w:rsidRPr="003A52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="003A524B" w:rsidRPr="003A524B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="003A524B" w:rsidRPr="003A52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Баево Ардатовского муниципального района Республики Мордовия» </w:t>
            </w:r>
            <w:r w:rsidRPr="003A524B">
              <w:rPr>
                <w:rFonts w:ascii="Times New Roman" w:hAnsi="Times New Roman" w:cs="Times New Roman"/>
                <w:bCs/>
                <w:sz w:val="24"/>
                <w:szCs w:val="24"/>
              </w:rPr>
              <w:t>устанавливаются гарантийные сроки устранения дефектов, которые составляют:</w:t>
            </w:r>
          </w:p>
          <w:p w:rsidR="00C45669" w:rsidRPr="00C45669" w:rsidRDefault="00C45669" w:rsidP="00C45669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5669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C4566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 w:rsidRPr="00C45669">
              <w:rPr>
                <w:rFonts w:ascii="Times New Roman" w:hAnsi="Times New Roman" w:cs="Times New Roman"/>
                <w:bCs/>
                <w:sz w:val="24"/>
                <w:szCs w:val="24"/>
              </w:rPr>
              <w:t>- пресечения и примыкания  -  6 лет;</w:t>
            </w:r>
          </w:p>
          <w:p w:rsidR="00C45669" w:rsidRPr="00C45669" w:rsidRDefault="00C45669" w:rsidP="00C45669">
            <w:pPr>
              <w:shd w:val="clear" w:color="auto" w:fill="FFFFFF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C456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C456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по земляному полотну –</w:t>
            </w:r>
            <w:r w:rsidRPr="00C45669">
              <w:rPr>
                <w:rFonts w:ascii="Times New Roman" w:hAnsi="Times New Roman" w:cs="Times New Roman"/>
                <w:sz w:val="24"/>
                <w:szCs w:val="24"/>
              </w:rPr>
              <w:t xml:space="preserve"> 8 лет;</w:t>
            </w:r>
          </w:p>
          <w:p w:rsidR="00C45669" w:rsidRPr="00C45669" w:rsidRDefault="00C45669" w:rsidP="00C45669">
            <w:pPr>
              <w:shd w:val="clear" w:color="auto" w:fill="FFFFFF"/>
              <w:tabs>
                <w:tab w:val="left" w:pos="720"/>
              </w:tabs>
              <w:ind w:left="5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C456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          - по основанию дорожной одежды –</w:t>
            </w:r>
            <w:r w:rsidRPr="00C45669">
              <w:rPr>
                <w:rFonts w:ascii="Times New Roman" w:hAnsi="Times New Roman" w:cs="Times New Roman"/>
                <w:sz w:val="24"/>
                <w:szCs w:val="24"/>
              </w:rPr>
              <w:t xml:space="preserve"> 6 лет</w:t>
            </w:r>
            <w:r w:rsidRPr="00C456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;</w:t>
            </w:r>
          </w:p>
          <w:p w:rsidR="00C45669" w:rsidRPr="00C45669" w:rsidRDefault="00C45669" w:rsidP="00C45669">
            <w:pPr>
              <w:shd w:val="clear" w:color="auto" w:fill="FFFFFF"/>
              <w:ind w:left="1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C456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          - по верхнему слою покрытия </w:t>
            </w:r>
            <w:r w:rsidRPr="00C45669">
              <w:rPr>
                <w:rFonts w:ascii="Times New Roman" w:hAnsi="Times New Roman" w:cs="Times New Roman"/>
                <w:sz w:val="24"/>
                <w:szCs w:val="24"/>
              </w:rPr>
              <w:t>-  4 года</w:t>
            </w:r>
            <w:r w:rsidRPr="00C456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;</w:t>
            </w:r>
          </w:p>
          <w:p w:rsidR="00C45669" w:rsidRPr="00C45669" w:rsidRDefault="00C45669" w:rsidP="00C45669">
            <w:pPr>
              <w:shd w:val="clear" w:color="auto" w:fill="FFFFFF"/>
              <w:spacing w:before="5"/>
              <w:ind w:left="14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C456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          - по водопропускным трубам  -</w:t>
            </w:r>
            <w:r w:rsidRPr="00C45669">
              <w:rPr>
                <w:rFonts w:ascii="Times New Roman" w:hAnsi="Times New Roman" w:cs="Times New Roman"/>
                <w:sz w:val="24"/>
                <w:szCs w:val="24"/>
              </w:rPr>
              <w:t xml:space="preserve"> 6 лет</w:t>
            </w:r>
            <w:r w:rsidRPr="00C456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;</w:t>
            </w:r>
          </w:p>
          <w:p w:rsidR="00C45669" w:rsidRPr="00C45669" w:rsidRDefault="00C45669" w:rsidP="00C45669">
            <w:pPr>
              <w:shd w:val="clear" w:color="auto" w:fill="FFFFFF"/>
              <w:spacing w:before="5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C456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         </w:t>
            </w:r>
            <w:r w:rsidRPr="00C456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-  обустройство дороги (дорожные знаки)</w:t>
            </w:r>
            <w:r w:rsidRPr="00C456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</w:t>
            </w:r>
            <w:r w:rsidRPr="00C45669">
              <w:rPr>
                <w:rFonts w:ascii="Times New Roman" w:hAnsi="Times New Roman" w:cs="Times New Roman"/>
                <w:sz w:val="24"/>
                <w:szCs w:val="24"/>
              </w:rPr>
              <w:t>2 года;</w:t>
            </w:r>
          </w:p>
          <w:p w:rsidR="00E64AF7" w:rsidRPr="00C45669" w:rsidRDefault="0070789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566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гарантийного срока подрядчик обеспечивает за свой счет устранение и исправление недостатков, в том числе разрушений и дефектов, в соответствии с </w:t>
            </w:r>
            <w:r w:rsidR="00023955" w:rsidRPr="00C45669">
              <w:rPr>
                <w:rFonts w:ascii="Times New Roman" w:hAnsi="Times New Roman" w:cs="Times New Roman"/>
                <w:sz w:val="24"/>
                <w:szCs w:val="24"/>
              </w:rPr>
              <w:t>муниципальным</w:t>
            </w:r>
            <w:r w:rsidRPr="00C45669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контрактом. </w:t>
            </w:r>
          </w:p>
          <w:p w:rsidR="00E64AF7" w:rsidRPr="00706175" w:rsidRDefault="00FC768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E64AF7" w:rsidRPr="00706175">
        <w:trPr>
          <w:trHeight w:val="1139"/>
        </w:trPr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Место выполнения работы:</w:t>
            </w:r>
          </w:p>
        </w:tc>
        <w:tc>
          <w:tcPr>
            <w:tcW w:w="6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3A524B" w:rsidP="003A5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A524B">
              <w:rPr>
                <w:rFonts w:ascii="Times New Roman" w:hAnsi="Times New Roman" w:cs="Times New Roman"/>
                <w:i/>
                <w:sz w:val="24"/>
                <w:szCs w:val="24"/>
              </w:rPr>
              <w:t>автомобильн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ая</w:t>
            </w:r>
            <w:r w:rsidRPr="003A52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дорог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3A52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ул. Нефедова </w:t>
            </w:r>
            <w:proofErr w:type="gramStart"/>
            <w:r w:rsidRPr="003A524B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proofErr w:type="gramEnd"/>
            <w:r w:rsidRPr="003A52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3A524B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Pr="003A524B">
              <w:rPr>
                <w:rFonts w:ascii="Times New Roman" w:hAnsi="Times New Roman" w:cs="Times New Roman"/>
                <w:i/>
                <w:sz w:val="24"/>
                <w:szCs w:val="24"/>
              </w:rPr>
              <w:t>. Баево Ардатовского муниципального района Республики Мордовия»</w:t>
            </w:r>
          </w:p>
        </w:tc>
      </w:tr>
      <w:tr w:rsidR="00E64AF7" w:rsidRPr="00706175">
        <w:trPr>
          <w:trHeight w:val="330"/>
        </w:trPr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7078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Сроки завершения работы:</w:t>
            </w:r>
          </w:p>
        </w:tc>
        <w:tc>
          <w:tcPr>
            <w:tcW w:w="6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:rsidR="00E64AF7" w:rsidRPr="00706175" w:rsidRDefault="000239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shd w:val="clear" w:color="auto" w:fill="FFFFFF"/>
              </w:rPr>
            </w:pPr>
            <w:r w:rsidRPr="0025354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09</w:t>
            </w:r>
            <w:r w:rsidR="00707895" w:rsidRPr="0025354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октября 2015 года</w:t>
            </w:r>
          </w:p>
        </w:tc>
      </w:tr>
      <w:tr w:rsidR="00E64AF7" w:rsidRPr="00706175"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цена контракта:</w:t>
            </w:r>
          </w:p>
        </w:tc>
        <w:tc>
          <w:tcPr>
            <w:tcW w:w="6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3A524B" w:rsidP="007E6D89">
            <w:pPr>
              <w:pStyle w:val="af3"/>
              <w:tabs>
                <w:tab w:val="left" w:pos="142"/>
              </w:tabs>
              <w:ind w:left="0"/>
              <w:jc w:val="both"/>
            </w:pPr>
            <w:r w:rsidRPr="003A524B">
              <w:rPr>
                <w:b/>
                <w:i/>
              </w:rPr>
              <w:t>9299</w:t>
            </w:r>
            <w:r w:rsidR="007E6D89">
              <w:rPr>
                <w:b/>
                <w:i/>
              </w:rPr>
              <w:t>203</w:t>
            </w:r>
            <w:r w:rsidR="00776A79" w:rsidRPr="003A524B">
              <w:rPr>
                <w:b/>
                <w:i/>
              </w:rPr>
              <w:t xml:space="preserve"> рубл</w:t>
            </w:r>
            <w:r w:rsidR="007E6D89">
              <w:rPr>
                <w:b/>
                <w:i/>
              </w:rPr>
              <w:t>я</w:t>
            </w:r>
            <w:r w:rsidR="00776A79" w:rsidRPr="003A524B">
              <w:rPr>
                <w:b/>
                <w:i/>
              </w:rPr>
              <w:t xml:space="preserve"> (</w:t>
            </w:r>
            <w:r w:rsidRPr="003A524B">
              <w:rPr>
                <w:b/>
                <w:i/>
              </w:rPr>
              <w:t xml:space="preserve">Девять миллионов двести девяносто девять тысяч </w:t>
            </w:r>
            <w:r w:rsidR="007E6D89">
              <w:rPr>
                <w:b/>
                <w:i/>
              </w:rPr>
              <w:t xml:space="preserve">двести три </w:t>
            </w:r>
            <w:r w:rsidRPr="003A524B">
              <w:rPr>
                <w:b/>
                <w:i/>
              </w:rPr>
              <w:t>рубл</w:t>
            </w:r>
            <w:r w:rsidR="007E6D89">
              <w:rPr>
                <w:b/>
                <w:i/>
              </w:rPr>
              <w:t>я</w:t>
            </w:r>
            <w:proofErr w:type="gramStart"/>
            <w:r w:rsidR="00776A79" w:rsidRPr="003A524B">
              <w:rPr>
                <w:b/>
                <w:i/>
              </w:rPr>
              <w:t xml:space="preserve"> )</w:t>
            </w:r>
            <w:proofErr w:type="gramEnd"/>
            <w:r w:rsidR="00776A79" w:rsidRPr="003A524B">
              <w:rPr>
                <w:b/>
                <w:i/>
              </w:rPr>
              <w:t xml:space="preserve">, </w:t>
            </w:r>
            <w:r w:rsidR="00776A79" w:rsidRPr="003A524B">
              <w:rPr>
                <w:i/>
              </w:rPr>
              <w:t>включая НДС.</w:t>
            </w:r>
          </w:p>
        </w:tc>
      </w:tr>
      <w:tr w:rsidR="00E64AF7" w:rsidRPr="00706175"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06175" w:rsidRDefault="0070789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175"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 финансирования</w:t>
            </w:r>
          </w:p>
        </w:tc>
        <w:tc>
          <w:tcPr>
            <w:tcW w:w="6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706175" w:rsidRPr="00253545" w:rsidRDefault="00253545" w:rsidP="007061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3545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бюджет, </w:t>
            </w:r>
            <w:r w:rsidR="00706175" w:rsidRPr="00253545">
              <w:rPr>
                <w:rFonts w:ascii="Times New Roman" w:hAnsi="Times New Roman" w:cs="Times New Roman"/>
                <w:sz w:val="24"/>
                <w:szCs w:val="24"/>
              </w:rPr>
              <w:t>бюджет Ардатовского муниципаль</w:t>
            </w:r>
            <w:r w:rsidRPr="00253545">
              <w:rPr>
                <w:rFonts w:ascii="Times New Roman" w:hAnsi="Times New Roman" w:cs="Times New Roman"/>
                <w:sz w:val="24"/>
                <w:szCs w:val="24"/>
              </w:rPr>
              <w:t>ного района Республики Мордовия.</w:t>
            </w:r>
          </w:p>
          <w:p w:rsidR="00E64AF7" w:rsidRPr="00706175" w:rsidRDefault="00E64AF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E64AF7" w:rsidRDefault="00E64AF7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p w:rsidR="00E64AF7" w:rsidRDefault="00707895">
      <w:pPr>
        <w:spacing w:after="0" w:line="100" w:lineRule="atLeast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Требования к участникам открытого конкурса </w:t>
      </w:r>
    </w:p>
    <w:p w:rsidR="00E64AF7" w:rsidRDefault="00E64AF7">
      <w:pPr>
        <w:spacing w:after="0" w:line="100" w:lineRule="atLeast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706" w:type="dxa"/>
        <w:tblInd w:w="-5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4076"/>
        <w:gridCol w:w="5630"/>
      </w:tblGrid>
      <w:tr w:rsidR="00E64AF7">
        <w:tc>
          <w:tcPr>
            <w:tcW w:w="970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Единые требования к участникам закупки</w:t>
            </w:r>
          </w:p>
          <w:p w:rsidR="00E64AF7" w:rsidRDefault="00707895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1)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непроведение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ликвидации участника закупки - юридического лица и отсутствие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      </w:r>
          </w:p>
          <w:p w:rsidR="00E64AF7" w:rsidRDefault="00707895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2)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неприостановление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деятельности участника закупки в порядке, установленном КоАП РФ, на дату подачи заявки на участие в закупке;</w:t>
            </w:r>
          </w:p>
          <w:p w:rsidR="00E64AF7" w:rsidRDefault="00707895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3) 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обязанности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заявителя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бухгалтерской отчетности за последний отчетный период;</w:t>
            </w:r>
          </w:p>
          <w:p w:rsidR="00E64AF7" w:rsidRDefault="00707895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4)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отсутствие между участником закупки и 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унитарного предприятия либо иными органами управления юридических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неполнородными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(имеющими общих отца или мать) братьями и сестрами), усыновителями или усыновленными указанных физических лиц.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Под выгодоприобретателями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  <w:p w:rsidR="00E64AF7" w:rsidRDefault="00707895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5) отсутствие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поставкой товара, выполнением работы, оказанием услуги,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являющихся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объектом осуществляемой закупки, и административного наказания в виде дисквалификации</w:t>
            </w:r>
          </w:p>
          <w:p w:rsidR="00E64AF7" w:rsidRDefault="00707895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6)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являющихся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объектом закупки:</w:t>
            </w:r>
          </w:p>
          <w:p w:rsidR="00E64AF7" w:rsidRDefault="00707895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Наличие допуска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к работам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строительства, выданного саморегулируемой организацией, согласно Перечню видов работ, утвержденного приказом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Минрегиона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России от 30 декабря 2009 года № 624 на сумму не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менее начальной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(максимальной):   </w:t>
            </w:r>
          </w:p>
          <w:p w:rsidR="00E64AF7" w:rsidRDefault="00707895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III. Виды работ по строительству, реконструкции и капитальному ремонту:</w:t>
            </w:r>
          </w:p>
          <w:p w:rsidR="00E64AF7" w:rsidRDefault="00707895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      </w:r>
          </w:p>
          <w:p w:rsidR="00E64AF7" w:rsidRDefault="00707895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33.2 Транспортное строительство;</w:t>
            </w:r>
          </w:p>
          <w:p w:rsidR="00E64AF7" w:rsidRDefault="00707895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33.2.1 Автомобильные дороги и объекты инфраструктуры автомобильного транспорта</w:t>
            </w: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 xml:space="preserve">Требование об отсутствии в предусмотренном Федеральным законом №44-ФЗ от 05.04.2013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>юридического лица</w:t>
            </w:r>
          </w:p>
        </w:tc>
        <w:tc>
          <w:tcPr>
            <w:tcW w:w="5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pStyle w:val="af1"/>
              <w:spacing w:line="240" w:lineRule="auto"/>
              <w:jc w:val="both"/>
              <w:rPr>
                <w:bCs/>
                <w:i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lastRenderedPageBreak/>
              <w:t>Информация должна отсутствовать.</w:t>
            </w:r>
          </w:p>
          <w:p w:rsidR="00E64AF7" w:rsidRDefault="00E64AF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>Требование об отсутствии сведений об участнике конкурса в реестре недобросовестных поставщиков, сформированном в порядке, действовавшем до дня вступления в силу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5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pStyle w:val="af1"/>
              <w:spacing w:line="240" w:lineRule="auto"/>
              <w:jc w:val="both"/>
              <w:rPr>
                <w:bCs/>
                <w:i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Сведения должны отсутствовать.</w:t>
            </w:r>
          </w:p>
          <w:p w:rsidR="00E64AF7" w:rsidRDefault="00E64AF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Ограничение участия в определении поставщика (подрядчика, исполнителя)</w:t>
            </w:r>
          </w:p>
        </w:tc>
        <w:tc>
          <w:tcPr>
            <w:tcW w:w="5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Не установлено.</w:t>
            </w:r>
          </w:p>
        </w:tc>
      </w:tr>
    </w:tbl>
    <w:p w:rsidR="00E64AF7" w:rsidRDefault="00E64AF7">
      <w:pPr>
        <w:spacing w:after="0" w:line="100" w:lineRule="atLeast"/>
        <w:ind w:firstLine="540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E64AF7" w:rsidRDefault="00707895">
      <w:pPr>
        <w:spacing w:after="0" w:line="100" w:lineRule="atLeast"/>
        <w:ind w:firstLine="540"/>
        <w:jc w:val="both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Информация о конкурсной документации </w:t>
      </w:r>
    </w:p>
    <w:p w:rsidR="00E64AF7" w:rsidRDefault="00E64AF7">
      <w:pPr>
        <w:spacing w:after="0" w:line="100" w:lineRule="atLeast"/>
        <w:ind w:firstLine="540"/>
        <w:jc w:val="both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tbl>
      <w:tblPr>
        <w:tblW w:w="9669" w:type="dxa"/>
        <w:tblInd w:w="-5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4076"/>
        <w:gridCol w:w="5593"/>
      </w:tblGrid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Способ получения: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224AEC" w:rsidRDefault="00707895" w:rsidP="00224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Конкурсная документация выдается по адресу: </w:t>
            </w:r>
            <w:r w:rsidR="00224AEC" w:rsidRPr="00706175">
              <w:rPr>
                <w:rFonts w:ascii="Times New Roman" w:hAnsi="Times New Roman" w:cs="Times New Roman"/>
                <w:sz w:val="24"/>
                <w:szCs w:val="24"/>
              </w:rPr>
              <w:t>43186</w:t>
            </w:r>
            <w:r w:rsidR="00224AE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24AEC" w:rsidRPr="00706175">
              <w:rPr>
                <w:rFonts w:ascii="Times New Roman" w:hAnsi="Times New Roman" w:cs="Times New Roman"/>
                <w:sz w:val="24"/>
                <w:szCs w:val="24"/>
              </w:rPr>
              <w:t xml:space="preserve">, Республика  Мордовия, Ардатовский район, </w:t>
            </w:r>
            <w:r w:rsidR="00224AEC">
              <w:rPr>
                <w:rFonts w:ascii="Times New Roman" w:hAnsi="Times New Roman" w:cs="Times New Roman"/>
                <w:sz w:val="24"/>
                <w:szCs w:val="24"/>
              </w:rPr>
              <w:t>г. Ардатов, ул. Комсомольская, д. 121.</w:t>
            </w:r>
            <w:r w:rsidR="00224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в рабочие дни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с 0</w:t>
            </w:r>
            <w:r w:rsidR="0002395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.00 до 17.00 (по московскому времени</w:t>
            </w:r>
            <w:r w:rsidRPr="00224AE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) с «</w:t>
            </w:r>
            <w:r w:rsidR="00224AEC" w:rsidRPr="00224AEC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15</w:t>
            </w:r>
            <w:r w:rsidRPr="00224AE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» </w:t>
            </w:r>
            <w:r w:rsidR="00023955" w:rsidRPr="00224AE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июля</w:t>
            </w:r>
            <w:r w:rsidRPr="00224AE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2015 года</w:t>
            </w:r>
            <w:r w:rsidR="00224AE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на основании письменного заявления любого заинтересованного лица с указанием наименования предмета конкурса и уникального номера закупки, указанного в извещении о проведении конкурса, размещенном в единой информационной системе (далее — ЕИС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) или до ввода в эксплуатацию ЕИС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</w:t>
            </w:r>
            <w:hyperlink r:id="rId6">
              <w:r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www.zakupki.gov.ru</w:t>
              </w:r>
            </w:hyperlink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(далее — официальный сайт).</w:t>
            </w:r>
          </w:p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Конкурсная документация предоставляется в форме документа на бумажном носителе, в форме электронного документа на электронный носитель заинтересованного лица, исходя из указанного в заявлении способа получения.</w:t>
            </w:r>
          </w:p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Электронный носитель заинтересованного лица, содержащий признаки вредоносных компьютерных программ (вирусов), приниматься не будет.</w:t>
            </w: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Срок предоставления: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Конкурсная документация предоставляется бесплатно в течение двух рабочих дней со дня получения соответствующего письменного заявления заинтересованного лица.</w:t>
            </w: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Место предоставления: 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hd w:val="clear" w:color="auto" w:fill="FFFFFF"/>
              <w:tabs>
                <w:tab w:val="left" w:leader="underscore" w:pos="6283"/>
                <w:tab w:val="left" w:leader="underscore" w:pos="8198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Конкурсная документация размещена в форме электронного документа в единой информационной системе (или до ввода в эксплуатацию указанной системы на официальном сайте Российской Федерации в информационно-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телекоммуникационной сети "Интернет" для размещения информации о размещении заказов на поставки товаров, выполнение работ, оказание услуг </w:t>
            </w:r>
            <w:hyperlink r:id="rId7">
              <w:r>
                <w:rPr>
                  <w:rStyle w:val="-"/>
                  <w:rFonts w:ascii="Times New Roman" w:hAnsi="Times New Roman" w:cs="Times New Roman"/>
                  <w:bCs/>
                  <w:sz w:val="24"/>
                  <w:szCs w:val="24"/>
                </w:rPr>
                <w:t>www.zakupki.gov.r</w:t>
              </w:r>
            </w:hyperlink>
            <w:hyperlink r:id="rId8">
              <w:r>
                <w:rPr>
                  <w:rStyle w:val="-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u</w:t>
              </w:r>
            </w:hyperlink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E64AF7" w:rsidRPr="00CF0DA9" w:rsidRDefault="00707895" w:rsidP="00CF0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Конкурсная документация может быть получена по адресу Заказчика: </w:t>
            </w:r>
            <w:r w:rsidR="00CF0DA9" w:rsidRPr="00706175">
              <w:rPr>
                <w:rFonts w:ascii="Times New Roman" w:hAnsi="Times New Roman" w:cs="Times New Roman"/>
                <w:sz w:val="24"/>
                <w:szCs w:val="24"/>
              </w:rPr>
              <w:t>43186</w:t>
            </w:r>
            <w:r w:rsidR="00CF0D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F0DA9" w:rsidRPr="00706175">
              <w:rPr>
                <w:rFonts w:ascii="Times New Roman" w:hAnsi="Times New Roman" w:cs="Times New Roman"/>
                <w:sz w:val="24"/>
                <w:szCs w:val="24"/>
              </w:rPr>
              <w:t xml:space="preserve">, Республика  Мордовия, Ардатовский район, </w:t>
            </w:r>
            <w:r w:rsidR="00CF0DA9">
              <w:rPr>
                <w:rFonts w:ascii="Times New Roman" w:hAnsi="Times New Roman" w:cs="Times New Roman"/>
                <w:sz w:val="24"/>
                <w:szCs w:val="24"/>
              </w:rPr>
              <w:t>г. Ардатов, ул. Комсомольская, д. 121.</w:t>
            </w: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>Порядок предоставления: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Конкурсная документация предоставляется в форме документа на бумажном носителе или в форме электронного документа на электронном носителе заинтересованного лица без взимания платы.</w:t>
            </w:r>
          </w:p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Предоставление конкурсной документации (в том числе по запросам заинтересованных лиц) до размещения извещения о проведении открытого конкурса не допускается.</w:t>
            </w:r>
          </w:p>
        </w:tc>
      </w:tr>
      <w:tr w:rsidR="00E64AF7">
        <w:trPr>
          <w:trHeight w:val="822"/>
        </w:trPr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Язык или языки, на которых предоставляется конкурсная документация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Русский язык</w:t>
            </w:r>
          </w:p>
        </w:tc>
      </w:tr>
    </w:tbl>
    <w:p w:rsidR="00E64AF7" w:rsidRDefault="00E64AF7">
      <w:pPr>
        <w:spacing w:after="0" w:line="100" w:lineRule="atLeast"/>
        <w:ind w:firstLine="540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E64AF7" w:rsidRDefault="00707895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Заявки на участие в открытом конкурсе</w:t>
      </w:r>
    </w:p>
    <w:p w:rsidR="00E64AF7" w:rsidRDefault="00E64AF7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tbl>
      <w:tblPr>
        <w:tblW w:w="9847" w:type="dxa"/>
        <w:tblInd w:w="-5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4076"/>
        <w:gridCol w:w="5771"/>
      </w:tblGrid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Срок подачи конкурсных заявок: 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 w:rsidP="00CF0DA9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Заявки принимаются в рабочее время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в рабочие дни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с 0</w:t>
            </w:r>
            <w:r w:rsidR="001B16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.00 до 17.00 (по московскому времени</w:t>
            </w:r>
            <w:r w:rsidRPr="00CF0DA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) </w:t>
            </w:r>
            <w:r w:rsidR="001B16AE" w:rsidRPr="00CF0DA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с «</w:t>
            </w:r>
            <w:r w:rsidR="00CF0DA9" w:rsidRPr="00CF0DA9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15</w:t>
            </w:r>
            <w:r w:rsidR="001B16AE" w:rsidRPr="00CF0DA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» июля 2015 года по  «</w:t>
            </w:r>
            <w:r w:rsidR="00CF0DA9" w:rsidRPr="00CF0DA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03</w:t>
            </w:r>
            <w:r w:rsidR="001B16AE" w:rsidRPr="00CF0DA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» августа 2015 года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 момента вскрытия конвертов с заявками на участие в конкурсе.</w:t>
            </w: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Место подачи конкурсных заявок: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CF0DA9" w:rsidRDefault="00CF0DA9" w:rsidP="00CF0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06175">
              <w:rPr>
                <w:rFonts w:ascii="Times New Roman" w:hAnsi="Times New Roman" w:cs="Times New Roman"/>
                <w:sz w:val="24"/>
                <w:szCs w:val="24"/>
              </w:rPr>
              <w:t>43186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06175">
              <w:rPr>
                <w:rFonts w:ascii="Times New Roman" w:hAnsi="Times New Roman" w:cs="Times New Roman"/>
                <w:sz w:val="24"/>
                <w:szCs w:val="24"/>
              </w:rPr>
              <w:t xml:space="preserve">, Республика  Мордовия, Ардатовский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Ардатов, ул. Комсомольская, д. 121</w:t>
            </w:r>
            <w:proofErr w:type="gramEnd"/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Порядок подачи конкурсных заявок: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776A79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6A79">
              <w:rPr>
                <w:rFonts w:ascii="Times New Roman" w:hAnsi="Times New Roman" w:cs="Times New Roman"/>
                <w:bCs/>
                <w:sz w:val="24"/>
                <w:szCs w:val="24"/>
              </w:rPr>
              <w:t>Заявки на участие в конкурсе подаются в письменной форме в запечатанном конверте, не позволяющем просматривать содержание заявки до вскрытия. Каждый конверт с заявкой на участие в открытом конкурсе, поступивший в установленный срок, регистрируются заказчиком в Журнале регистрации заявок.</w:t>
            </w: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Размер обеспечения заявки на участие в открытом конкурсе: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776A79" w:rsidRPr="00E71E9E" w:rsidRDefault="00776A79" w:rsidP="00776A79">
            <w:pPr>
              <w:autoSpaceDE w:val="0"/>
              <w:spacing w:after="0" w:line="240" w:lineRule="auto"/>
              <w:jc w:val="both"/>
            </w:pPr>
            <w:r w:rsidRPr="00E71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5%</w:t>
            </w:r>
            <w:r w:rsidRPr="00E71E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E71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начальной (максимальной) цены контракта:</w:t>
            </w:r>
          </w:p>
          <w:p w:rsidR="00E64AF7" w:rsidRPr="00E71E9E" w:rsidRDefault="007943EB" w:rsidP="007943EB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440521,95</w:t>
            </w:r>
            <w:r w:rsidR="00E71E9E" w:rsidRPr="00E71E9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="00776A79" w:rsidRPr="00E71E9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.</w:t>
            </w:r>
            <w:r w:rsidR="00776A79" w:rsidRPr="00E71E9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(</w:t>
            </w:r>
            <w:r w:rsidR="00E71E9E" w:rsidRPr="00E71E9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Четыреста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сорок тысяч пятьсот двадцать рубль</w:t>
            </w:r>
            <w:r w:rsidR="007E6D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9</w:t>
            </w:r>
            <w:r w:rsidR="007E6D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5 копеек</w:t>
            </w:r>
            <w:r w:rsidR="00776A79" w:rsidRPr="00E71E9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Порядок внесения денежных сре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ачестве обеспечения заявок на участие в открытом конкурсе: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 открытого конкурса, подающие заявки, вносят денежные средства в качестве обеспечения заявок на расчетный счет Заказчика до момента подачи заявки на участие в открытом конкурсе.</w:t>
            </w:r>
          </w:p>
        </w:tc>
      </w:tr>
      <w:tr w:rsidR="00E64AF7">
        <w:trPr>
          <w:trHeight w:val="2314"/>
        </w:trPr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Реквизиты счета для перечисления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денежных сре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дств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в к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ачестве обеспечения заявок участников открытого конкурса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622932" w:rsidRPr="00622932" w:rsidRDefault="00622932">
            <w:pPr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</w:rPr>
            </w:pPr>
            <w:r w:rsidRPr="00622932">
              <w:rPr>
                <w:rFonts w:ascii="Times New Roman" w:hAnsi="Times New Roman" w:cs="Times New Roman"/>
              </w:rPr>
              <w:t xml:space="preserve">Управление федерального казначейства по Республике Мордовия (администрация Ардатовского муниципального района Республики Мордовия </w:t>
            </w:r>
            <w:proofErr w:type="gramStart"/>
            <w:r w:rsidRPr="00622932">
              <w:rPr>
                <w:rFonts w:ascii="Times New Roman" w:hAnsi="Times New Roman" w:cs="Times New Roman"/>
              </w:rPr>
              <w:t>л</w:t>
            </w:r>
            <w:proofErr w:type="gramEnd"/>
            <w:r w:rsidRPr="00622932">
              <w:rPr>
                <w:rFonts w:ascii="Times New Roman" w:hAnsi="Times New Roman" w:cs="Times New Roman"/>
              </w:rPr>
              <w:t xml:space="preserve">/с 05093015620), ИНН 1301060196, КПП 130101001. Банк: ОТДЕЛЕНИЕ-НБ РЕСПУБЛИКА МОРДОВИЯ г. САРАНСК, </w:t>
            </w:r>
            <w:proofErr w:type="gramStart"/>
            <w:r w:rsidRPr="00622932">
              <w:rPr>
                <w:rFonts w:ascii="Times New Roman" w:hAnsi="Times New Roman" w:cs="Times New Roman"/>
              </w:rPr>
              <w:t>р</w:t>
            </w:r>
            <w:proofErr w:type="gramEnd"/>
            <w:r w:rsidRPr="00622932">
              <w:rPr>
                <w:rFonts w:ascii="Times New Roman" w:hAnsi="Times New Roman" w:cs="Times New Roman"/>
              </w:rPr>
              <w:t>\с 40302810400003000020, БИК 048952001</w:t>
            </w:r>
          </w:p>
          <w:p w:rsidR="00E64AF7" w:rsidRPr="007D4B17" w:rsidRDefault="00707895">
            <w:pPr>
              <w:spacing w:after="0" w:line="240" w:lineRule="auto"/>
              <w:ind w:firstLine="176"/>
              <w:jc w:val="both"/>
              <w:rPr>
                <w:highlight w:val="yellow"/>
              </w:rPr>
            </w:pPr>
            <w:r w:rsidRPr="0062293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Назначение платежа: </w:t>
            </w:r>
            <w:r w:rsidRPr="00622932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Обеспечения заявки на участие в открытом конкурсе_________________ в сумме ___________ руб. без НДС.</w:t>
            </w: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Условия банковской гарантии,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представляемой в качестве обеспечения заявок на участие в открытом конкурсе: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качестве обеспечения заявок принимаются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банковские гарантии, выданные банками, включенными в предусмотренный статьей 74.1 Налогового кодекса Российской Федерации перечень банков, отвечающих установленным требованиям для принятия банковских гарантий в целях налогообложения.</w:t>
            </w:r>
          </w:p>
          <w:p w:rsidR="00E64AF7" w:rsidRDefault="00707895">
            <w:pPr>
              <w:spacing w:after="0" w:line="240" w:lineRule="auto"/>
              <w:ind w:firstLine="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Банковская гарантия должна быть безотзывной и должна содержать:</w:t>
            </w:r>
          </w:p>
          <w:p w:rsidR="00E64AF7" w:rsidRDefault="00707895">
            <w:pPr>
              <w:numPr>
                <w:ilvl w:val="0"/>
                <w:numId w:val="1"/>
              </w:numPr>
              <w:tabs>
                <w:tab w:val="left" w:pos="0"/>
                <w:tab w:val="left" w:pos="292"/>
              </w:tabs>
              <w:suppressAutoHyphens w:val="0"/>
              <w:spacing w:after="0" w:line="240" w:lineRule="auto"/>
              <w:ind w:left="0" w:hanging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сумму банковской гарантии, в размере обеспечения заявки на участие в конкурсе, подлежащую уплате гарантом Заказчику в следующих случаях:</w:t>
            </w:r>
          </w:p>
          <w:p w:rsidR="00E64AF7" w:rsidRDefault="00707895">
            <w:pPr>
              <w:spacing w:after="0" w:line="240" w:lineRule="auto"/>
              <w:ind w:left="317" w:hanging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уклонение или отказ участника открытого конкурса заключить Контракт;</w:t>
            </w:r>
          </w:p>
          <w:p w:rsidR="00E64AF7" w:rsidRDefault="00707895">
            <w:pPr>
              <w:spacing w:after="0" w:line="240" w:lineRule="auto"/>
              <w:ind w:left="317" w:hanging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непредоставление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предоставление с нарушением условий, установленных конкурсной документацией, до заключения Контракта Заказчику обеспечения исполнения Контракта;</w:t>
            </w:r>
          </w:p>
          <w:p w:rsidR="00E64AF7" w:rsidRDefault="00707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обязательства принципала, надлежащее исполнение которых обеспечивается банковской гарантией;</w:t>
            </w:r>
          </w:p>
          <w:p w:rsidR="00E64AF7" w:rsidRDefault="00707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обязанность гаранта уплатить Заказчику неустойку в размере 0,1% денежной суммы, подлежащей уплате, за каждый календарный день просрочки.</w:t>
            </w:r>
          </w:p>
          <w:p w:rsidR="00E64AF7" w:rsidRDefault="00707895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условие, согласно которому исполнением обязательств гаранта по банковской гарантии является фактическое поступление денежных сумм на счет, на котором в соответствии с законодательством Российской Федерации учитываются операции со средствами, поступающими Заказчику;</w:t>
            </w:r>
          </w:p>
          <w:p w:rsidR="00E64AF7" w:rsidRDefault="00707895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    срок действия банковской гарантии;</w:t>
            </w:r>
          </w:p>
          <w:p w:rsidR="00E64AF7" w:rsidRDefault="00707895">
            <w:pPr>
              <w:pStyle w:val="s1"/>
              <w:spacing w:before="0" w:after="0"/>
              <w:ind w:left="34"/>
              <w:jc w:val="both"/>
              <w:rPr>
                <w:lang w:eastAsia="ru-RU"/>
              </w:rPr>
            </w:pPr>
            <w:r>
              <w:t>6) отлагательное условие, предусматривающее заключение договора предоставления банковской гарантии по обязательствам принципала, возникшим из контракта при его заключении, в случае предоставления банковской гарантии в качестве обеспечения исполнения контракта;</w:t>
            </w:r>
          </w:p>
          <w:p w:rsidR="00E64AF7" w:rsidRDefault="00707895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7) установленный Правительством Российской Федерации перечень документов, предоставляемых Заказчиком банку одновременно с требованием об осуществлении уплаты денежной суммы по банковской гарантии;</w:t>
            </w:r>
          </w:p>
          <w:p w:rsidR="00E64AF7" w:rsidRDefault="00707895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8) условие о праве Заказчика на бесспорное списание денежных средств со счета гаранта, если гарантом в срок не более чем пять рабочих дней не исполнено требование заказчика об уплате денежной суммы по банковской гарантии, направленное до окончания срока действия банковской гарантии.</w:t>
            </w: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Срок действия банковской гарантии, представляемой в качестве обеспечения заявок на участие в открытом конкурсе: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 w:rsidP="001B16A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Срок действия банковской гарантии, предоставленной в качестве обеспечения заявки, должен составлять не менее чем </w:t>
            </w:r>
            <w:r w:rsidR="001B16AE">
              <w:rPr>
                <w:rFonts w:ascii="Times New Roman" w:hAnsi="Times New Roman" w:cs="Times New Roman"/>
                <w:bCs/>
                <w:sz w:val="24"/>
                <w:szCs w:val="24"/>
              </w:rPr>
              <w:t>один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месяц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даты окончания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срока подачи заявок.</w:t>
            </w: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Размер обеспечения исполнения контракта: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776A79" w:rsidRPr="00E71E9E" w:rsidRDefault="00776A79" w:rsidP="00776A79">
            <w:pPr>
              <w:autoSpaceDE w:val="0"/>
              <w:spacing w:after="0" w:line="240" w:lineRule="auto"/>
              <w:jc w:val="both"/>
            </w:pPr>
            <w:r w:rsidRPr="00E71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10%</w:t>
            </w:r>
            <w:r w:rsidRPr="00E71E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E71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начальной (максимальной) цены контракта:</w:t>
            </w:r>
          </w:p>
          <w:p w:rsidR="00E64AF7" w:rsidRDefault="001B16AE" w:rsidP="00A22F6C">
            <w:pPr>
              <w:shd w:val="clear" w:color="auto" w:fill="FFFFFF"/>
              <w:jc w:val="both"/>
            </w:pPr>
            <w:r w:rsidRPr="00E71E9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="00A22F6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881043,90</w:t>
            </w:r>
            <w:r w:rsidR="00776A79" w:rsidRPr="00E71E9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76A79" w:rsidRPr="00E71E9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рубл</w:t>
            </w:r>
            <w:proofErr w:type="spellEnd"/>
            <w:r w:rsidR="00A22F6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.</w:t>
            </w:r>
            <w:r w:rsidR="00776A79" w:rsidRPr="00E71E9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(</w:t>
            </w:r>
            <w:r w:rsidR="00A22F6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восемьсот восемьдесят одна </w:t>
            </w:r>
            <w:r w:rsidR="00A22F6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lastRenderedPageBreak/>
              <w:t>тысяча сорок три рубля</w:t>
            </w:r>
            <w:r w:rsidR="00776A79" w:rsidRPr="00E71E9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)</w:t>
            </w:r>
            <w:r w:rsidR="007E6D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="00A22F6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9</w:t>
            </w:r>
            <w:r w:rsidR="007E6D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0 копеек</w:t>
            </w:r>
            <w:r w:rsidR="00776A79" w:rsidRPr="00E71E9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Порядок предоставления обеспечения исполнения контракта: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pStyle w:val="af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исполнения контракта предоставляется участником конкурса, с которым заключается Контракт, путем внесения денежных средств на расчетный счет Заказчика, указанный в конкурсной документации, или безотзывной банковской гарантией, выданной банком и соответствующей требованиям ст.45 Федерального закона РФ от 05.04.2013 № 44-ФЗ. </w:t>
            </w:r>
          </w:p>
          <w:p w:rsidR="00E64AF7" w:rsidRDefault="00707895">
            <w:pPr>
              <w:pStyle w:val="af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обеспечения исполнения контракта определяется участником открытого конкурса самостоятельно.</w:t>
            </w:r>
          </w:p>
          <w:p w:rsidR="00E64AF7" w:rsidRDefault="00707895">
            <w:pPr>
              <w:pStyle w:val="af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</w:t>
            </w:r>
            <w:proofErr w:type="gramStart"/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если участником открытого конкурса, с которым заключается контракт, является государственное или муниципальное казенное учреждение, то предоставление обеспечения контракта не требуется.</w:t>
            </w: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Требования к обеспечению исполнения контракта: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pStyle w:val="af1"/>
              <w:spacing w:line="240" w:lineRule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1.Документы, подтверждающие предоставление обеспечения исполнения контракта (платежное поручение, подтверждающее перечисление денежных средств в качестве обеспечения исполнения Контракта с отметкой банка, или заверенная банком копия этого платежного поручения либо включенная в реестр банковских гарантий безотзывная банковская гарантия  в установленном размере, должны быть предоставлены Заказчику в срок, указанный в конкурсной документации, одновременно с Контрактом, подписанным участником открытого конкурса, с которым заключается</w:t>
            </w:r>
            <w:proofErr w:type="gramEnd"/>
            <w:r>
              <w:rPr>
                <w:sz w:val="24"/>
                <w:szCs w:val="24"/>
              </w:rPr>
              <w:t xml:space="preserve"> Контракт.</w:t>
            </w:r>
          </w:p>
          <w:p w:rsidR="00E64AF7" w:rsidRDefault="00707895">
            <w:pPr>
              <w:pStyle w:val="af1"/>
              <w:spacing w:line="24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2. В рамках предоставления обеспечения Контракта должны быть обеспечены обязательства Исполнителя по Контракту по возмещению убытков Заказчика, причиненных </w:t>
            </w:r>
            <w:r>
              <w:rPr>
                <w:sz w:val="24"/>
                <w:szCs w:val="24"/>
                <w:shd w:val="clear" w:color="auto" w:fill="FFFFFF"/>
              </w:rPr>
              <w:t>неисполнением или ненадлежащим исполнением обязательств по Контракту, а также обязанность выплаты неустойки, предусмотренной Контрактом.</w:t>
            </w:r>
          </w:p>
          <w:p w:rsidR="00E64AF7" w:rsidRDefault="00707895">
            <w:pPr>
              <w:pStyle w:val="af1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3. Е</w:t>
            </w:r>
            <w:r>
              <w:rPr>
                <w:sz w:val="24"/>
                <w:szCs w:val="24"/>
              </w:rPr>
              <w:t>сли участником открытого конкурса, с которым заключается Контракт, предложена цена Контракта, которая на двадцать пять и более процентов ниже начальной (максимальной) цены Контракта, то обеспечение исполнения Контракта должно быть представлено в размере, превышающем в полтора раза размер обеспечения исполнения Контракта.</w:t>
            </w:r>
          </w:p>
          <w:p w:rsidR="00E64AF7" w:rsidRDefault="00707895" w:rsidP="001B16AE">
            <w:pPr>
              <w:pStyle w:val="af1"/>
              <w:spacing w:line="240" w:lineRule="auto"/>
              <w:jc w:val="both"/>
            </w:pPr>
            <w:r>
              <w:rPr>
                <w:sz w:val="24"/>
                <w:szCs w:val="24"/>
              </w:rPr>
              <w:t xml:space="preserve">Срок действия банковской гарантии, представляемой в качестве обеспечения исполнения контракта  </w:t>
            </w:r>
            <w:r w:rsidR="00E71E9E" w:rsidRPr="00E71E9E">
              <w:rPr>
                <w:bCs/>
                <w:sz w:val="24"/>
                <w:szCs w:val="24"/>
              </w:rPr>
              <w:t>должен превышать срок действия контракта не менее чем на один месяц</w:t>
            </w:r>
            <w:r w:rsidR="00E71E9E" w:rsidRPr="00E71E9E">
              <w:rPr>
                <w:sz w:val="24"/>
                <w:szCs w:val="24"/>
              </w:rPr>
              <w:t>.</w:t>
            </w:r>
          </w:p>
        </w:tc>
      </w:tr>
    </w:tbl>
    <w:p w:rsidR="00E64AF7" w:rsidRDefault="00707895">
      <w:pPr>
        <w:spacing w:before="28" w:after="28" w:line="1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Информация об открытом конкурсе</w:t>
      </w:r>
    </w:p>
    <w:tbl>
      <w:tblPr>
        <w:tblW w:w="9847" w:type="dxa"/>
        <w:tblInd w:w="-5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4076"/>
        <w:gridCol w:w="5771"/>
      </w:tblGrid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вскрытия конвертов с заявками на участие в открытом конкурсе: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 w:rsidP="0017124B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Заявки на участие в конкурсе будут вскрываться по адресу: </w:t>
            </w:r>
            <w:r w:rsidR="007D4B17">
              <w:rPr>
                <w:rFonts w:ascii="Times New Roman" w:hAnsi="Times New Roman" w:cs="Times New Roman"/>
                <w:bCs/>
                <w:sz w:val="24"/>
                <w:szCs w:val="24"/>
              </w:rPr>
              <w:t>43186</w:t>
            </w:r>
            <w:r w:rsidR="0017124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7D4B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1B16AE">
              <w:rPr>
                <w:rFonts w:ascii="Times New Roman" w:hAnsi="Times New Roman" w:cs="Times New Roman"/>
                <w:bCs/>
                <w:sz w:val="24"/>
                <w:szCs w:val="24"/>
              </w:rPr>
              <w:t>Республика Мордовия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г. </w:t>
            </w:r>
            <w:r w:rsidR="001B16AE">
              <w:rPr>
                <w:rFonts w:ascii="Times New Roman" w:hAnsi="Times New Roman" w:cs="Times New Roman"/>
                <w:bCs/>
                <w:sz w:val="24"/>
                <w:szCs w:val="24"/>
              </w:rPr>
              <w:t>Ардатов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 ул. </w:t>
            </w:r>
            <w:r w:rsidR="001B16AE">
              <w:rPr>
                <w:rFonts w:ascii="Times New Roman" w:hAnsi="Times New Roman" w:cs="Times New Roman"/>
                <w:bCs/>
                <w:sz w:val="24"/>
                <w:szCs w:val="24"/>
              </w:rPr>
              <w:t>Комсомольская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дом </w:t>
            </w:r>
            <w:r w:rsidR="001B16AE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1B16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присутствии всех участников открытого конкурса, подавших заявки на участие в нем, или их представителей. </w:t>
            </w: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Дата и время вскрытия конвертов с заявками на участие в открытом конкурсе: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17124B" w:rsidRDefault="00707895">
            <w:pPr>
              <w:pStyle w:val="af1"/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17124B">
              <w:rPr>
                <w:b/>
                <w:sz w:val="24"/>
                <w:szCs w:val="24"/>
              </w:rPr>
              <w:t xml:space="preserve"> </w:t>
            </w:r>
            <w:r w:rsidR="001B16AE" w:rsidRPr="0017124B">
              <w:rPr>
                <w:b/>
                <w:sz w:val="24"/>
                <w:szCs w:val="24"/>
              </w:rPr>
              <w:t>1</w:t>
            </w:r>
            <w:r w:rsidR="0017124B" w:rsidRPr="0017124B">
              <w:rPr>
                <w:b/>
                <w:sz w:val="24"/>
                <w:szCs w:val="24"/>
              </w:rPr>
              <w:t>1</w:t>
            </w:r>
            <w:r w:rsidRPr="0017124B">
              <w:rPr>
                <w:b/>
                <w:sz w:val="24"/>
                <w:szCs w:val="24"/>
              </w:rPr>
              <w:t xml:space="preserve"> час. 00 мин. (по московскому времени)</w:t>
            </w:r>
          </w:p>
          <w:p w:rsidR="00E64AF7" w:rsidRPr="0017124B" w:rsidRDefault="00707895">
            <w:pPr>
              <w:pStyle w:val="af1"/>
              <w:spacing w:line="240" w:lineRule="auto"/>
              <w:jc w:val="both"/>
            </w:pPr>
            <w:r w:rsidRPr="0017124B">
              <w:rPr>
                <w:b/>
                <w:sz w:val="24"/>
                <w:szCs w:val="24"/>
              </w:rPr>
              <w:t>«</w:t>
            </w:r>
            <w:r w:rsidR="0017124B" w:rsidRPr="0017124B">
              <w:rPr>
                <w:b/>
                <w:sz w:val="24"/>
                <w:szCs w:val="24"/>
              </w:rPr>
              <w:t>03</w:t>
            </w:r>
            <w:r w:rsidRPr="0017124B">
              <w:rPr>
                <w:b/>
                <w:sz w:val="24"/>
                <w:szCs w:val="24"/>
              </w:rPr>
              <w:t xml:space="preserve">» </w:t>
            </w:r>
            <w:r w:rsidR="001B16AE" w:rsidRPr="0017124B">
              <w:rPr>
                <w:b/>
                <w:sz w:val="24"/>
                <w:szCs w:val="24"/>
              </w:rPr>
              <w:t>августа</w:t>
            </w:r>
            <w:r w:rsidRPr="0017124B">
              <w:rPr>
                <w:b/>
                <w:sz w:val="24"/>
                <w:szCs w:val="24"/>
              </w:rPr>
              <w:t xml:space="preserve"> 2015 года</w:t>
            </w:r>
          </w:p>
          <w:p w:rsidR="00E64AF7" w:rsidRPr="0017124B" w:rsidRDefault="00E64AF7">
            <w:pPr>
              <w:pStyle w:val="af1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64AF7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Default="007078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рассмотрения и оценки заявок на участие в открытом конкурсе:</w:t>
            </w:r>
            <w:bookmarkStart w:id="0" w:name="_GoBack"/>
            <w:bookmarkEnd w:id="0"/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E64AF7" w:rsidRPr="0017124B" w:rsidRDefault="00707895" w:rsidP="0017124B">
            <w:pPr>
              <w:spacing w:after="0" w:line="240" w:lineRule="auto"/>
              <w:jc w:val="both"/>
            </w:pPr>
            <w:r w:rsidRPr="001712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17124B" w:rsidRPr="001712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  <w:r w:rsidRPr="001712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 w:rsidR="001B16AE" w:rsidRPr="001712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августа</w:t>
            </w:r>
            <w:r w:rsidRPr="001712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2015 года</w:t>
            </w:r>
          </w:p>
        </w:tc>
      </w:tr>
    </w:tbl>
    <w:p w:rsidR="00E64AF7" w:rsidRDefault="00E64AF7">
      <w:pPr>
        <w:spacing w:after="0" w:line="100" w:lineRule="atLeast"/>
        <w:ind w:firstLine="540"/>
        <w:jc w:val="both"/>
        <w:rPr>
          <w:rFonts w:ascii="Times New Roman" w:hAnsi="Times New Roman" w:cs="Times New Roman"/>
          <w:bCs/>
        </w:rPr>
      </w:pPr>
    </w:p>
    <w:p w:rsidR="00E64AF7" w:rsidRDefault="00E64AF7">
      <w:pPr>
        <w:spacing w:after="0" w:line="100" w:lineRule="atLeast"/>
        <w:ind w:firstLine="540"/>
        <w:jc w:val="both"/>
      </w:pPr>
    </w:p>
    <w:sectPr w:rsidR="00E64AF7" w:rsidSect="00E64AF7">
      <w:pgSz w:w="11906" w:h="16838"/>
      <w:pgMar w:top="426" w:right="850" w:bottom="1134" w:left="1701" w:header="0" w:footer="0" w:gutter="0"/>
      <w:cols w:space="720"/>
      <w:formProt w:val="0"/>
      <w:docGrid w:linePitch="2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;MS Minch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;Arial">
    <w:panose1 w:val="00000000000000000000"/>
    <w:charset w:val="00"/>
    <w:family w:val="roman"/>
    <w:notTrueType/>
    <w:pitch w:val="default"/>
  </w:font>
  <w:font w:name="Lohit Hindi;MS Mincho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95F3B"/>
    <w:multiLevelType w:val="multilevel"/>
    <w:tmpl w:val="3D6E3766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decimal"/>
      <w:lvlText w:val="%2"/>
      <w:lvlJc w:val="left"/>
      <w:pPr>
        <w:ind w:left="0" w:firstLine="0"/>
      </w:pPr>
    </w:lvl>
    <w:lvl w:ilvl="2">
      <w:numFmt w:val="decimal"/>
      <w:lvlText w:val="%3"/>
      <w:lvlJc w:val="left"/>
      <w:pPr>
        <w:ind w:left="0" w:firstLine="0"/>
      </w:pPr>
    </w:lvl>
    <w:lvl w:ilvl="3">
      <w:numFmt w:val="decimal"/>
      <w:lvlText w:val="%4"/>
      <w:lvlJc w:val="left"/>
      <w:pPr>
        <w:ind w:left="0" w:firstLine="0"/>
      </w:pPr>
    </w:lvl>
    <w:lvl w:ilvl="4">
      <w:numFmt w:val="decimal"/>
      <w:lvlText w:val="%5"/>
      <w:lvlJc w:val="left"/>
      <w:pPr>
        <w:ind w:left="0" w:firstLine="0"/>
      </w:pPr>
    </w:lvl>
    <w:lvl w:ilvl="5">
      <w:numFmt w:val="decimal"/>
      <w:lvlText w:val="%6"/>
      <w:lvlJc w:val="left"/>
      <w:pPr>
        <w:ind w:left="0" w:firstLine="0"/>
      </w:pPr>
    </w:lvl>
    <w:lvl w:ilvl="6">
      <w:numFmt w:val="decimal"/>
      <w:lvlText w:val="%7"/>
      <w:lvlJc w:val="left"/>
      <w:pPr>
        <w:ind w:left="0" w:firstLine="0"/>
      </w:pPr>
    </w:lvl>
    <w:lvl w:ilvl="7">
      <w:numFmt w:val="decimal"/>
      <w:lvlText w:val="%8"/>
      <w:lvlJc w:val="left"/>
      <w:pPr>
        <w:ind w:left="0" w:firstLine="0"/>
      </w:pPr>
    </w:lvl>
    <w:lvl w:ilvl="8">
      <w:numFmt w:val="decimal"/>
      <w:lvlText w:val="%9"/>
      <w:lvlJc w:val="left"/>
      <w:pPr>
        <w:ind w:left="0" w:firstLine="0"/>
      </w:pPr>
    </w:lvl>
  </w:abstractNum>
  <w:abstractNum w:abstractNumId="1">
    <w:nsid w:val="5FCB3F02"/>
    <w:multiLevelType w:val="multilevel"/>
    <w:tmpl w:val="F9281BD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AF7"/>
    <w:rsid w:val="00023955"/>
    <w:rsid w:val="0017124B"/>
    <w:rsid w:val="001B16AE"/>
    <w:rsid w:val="00224AEC"/>
    <w:rsid w:val="00253545"/>
    <w:rsid w:val="003A524B"/>
    <w:rsid w:val="004C77A1"/>
    <w:rsid w:val="00622932"/>
    <w:rsid w:val="00706175"/>
    <w:rsid w:val="00707895"/>
    <w:rsid w:val="00734E28"/>
    <w:rsid w:val="00776A79"/>
    <w:rsid w:val="007943EB"/>
    <w:rsid w:val="007D4B17"/>
    <w:rsid w:val="007E6D89"/>
    <w:rsid w:val="00816AE6"/>
    <w:rsid w:val="00A22F6C"/>
    <w:rsid w:val="00A83A0D"/>
    <w:rsid w:val="00C45669"/>
    <w:rsid w:val="00CF0DA9"/>
    <w:rsid w:val="00E64AF7"/>
    <w:rsid w:val="00E71E9E"/>
    <w:rsid w:val="00EE5E67"/>
    <w:rsid w:val="00FC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4AF7"/>
    <w:pPr>
      <w:suppressAutoHyphens/>
      <w:spacing w:after="200" w:line="276" w:lineRule="auto"/>
    </w:pPr>
    <w:rPr>
      <w:rFonts w:ascii="Calibri" w:eastAsia="Droid Sans;MS Mincho" w:hAnsi="Calibri" w:cs="Calibri"/>
      <w:color w:val="00000A"/>
      <w:sz w:val="22"/>
      <w:szCs w:val="22"/>
      <w:lang w:bidi="ar-SA"/>
    </w:rPr>
  </w:style>
  <w:style w:type="paragraph" w:styleId="1">
    <w:name w:val="heading 1"/>
    <w:basedOn w:val="a"/>
    <w:next w:val="a"/>
    <w:rsid w:val="00E64AF7"/>
    <w:pPr>
      <w:suppressAutoHyphens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64AF7"/>
  </w:style>
  <w:style w:type="character" w:customStyle="1" w:styleId="WW8Num1z1">
    <w:name w:val="WW8Num1z1"/>
    <w:rsid w:val="00E64AF7"/>
  </w:style>
  <w:style w:type="character" w:customStyle="1" w:styleId="WW8Num1z2">
    <w:name w:val="WW8Num1z2"/>
    <w:rsid w:val="00E64AF7"/>
  </w:style>
  <w:style w:type="character" w:customStyle="1" w:styleId="WW8Num1z3">
    <w:name w:val="WW8Num1z3"/>
    <w:rsid w:val="00E64AF7"/>
  </w:style>
  <w:style w:type="character" w:customStyle="1" w:styleId="WW8Num1z4">
    <w:name w:val="WW8Num1z4"/>
    <w:rsid w:val="00E64AF7"/>
  </w:style>
  <w:style w:type="character" w:customStyle="1" w:styleId="WW8Num1z5">
    <w:name w:val="WW8Num1z5"/>
    <w:rsid w:val="00E64AF7"/>
  </w:style>
  <w:style w:type="character" w:customStyle="1" w:styleId="WW8Num1z6">
    <w:name w:val="WW8Num1z6"/>
    <w:rsid w:val="00E64AF7"/>
  </w:style>
  <w:style w:type="character" w:customStyle="1" w:styleId="WW8Num1z7">
    <w:name w:val="WW8Num1z7"/>
    <w:rsid w:val="00E64AF7"/>
  </w:style>
  <w:style w:type="character" w:customStyle="1" w:styleId="WW8Num1z8">
    <w:name w:val="WW8Num1z8"/>
    <w:rsid w:val="00E64AF7"/>
  </w:style>
  <w:style w:type="character" w:customStyle="1" w:styleId="WW8Num2z0">
    <w:name w:val="WW8Num2z0"/>
    <w:rsid w:val="00E64AF7"/>
  </w:style>
  <w:style w:type="character" w:customStyle="1" w:styleId="WW8Num2z1">
    <w:name w:val="WW8Num2z1"/>
    <w:rsid w:val="00E64AF7"/>
  </w:style>
  <w:style w:type="character" w:customStyle="1" w:styleId="WW8Num2z2">
    <w:name w:val="WW8Num2z2"/>
    <w:rsid w:val="00E64AF7"/>
  </w:style>
  <w:style w:type="character" w:customStyle="1" w:styleId="WW8Num2z3">
    <w:name w:val="WW8Num2z3"/>
    <w:rsid w:val="00E64AF7"/>
  </w:style>
  <w:style w:type="character" w:customStyle="1" w:styleId="WW8Num2z4">
    <w:name w:val="WW8Num2z4"/>
    <w:rsid w:val="00E64AF7"/>
  </w:style>
  <w:style w:type="character" w:customStyle="1" w:styleId="WW8Num2z5">
    <w:name w:val="WW8Num2z5"/>
    <w:rsid w:val="00E64AF7"/>
  </w:style>
  <w:style w:type="character" w:customStyle="1" w:styleId="WW8Num2z6">
    <w:name w:val="WW8Num2z6"/>
    <w:rsid w:val="00E64AF7"/>
  </w:style>
  <w:style w:type="character" w:customStyle="1" w:styleId="WW8Num2z7">
    <w:name w:val="WW8Num2z7"/>
    <w:rsid w:val="00E64AF7"/>
  </w:style>
  <w:style w:type="character" w:customStyle="1" w:styleId="WW8Num2z8">
    <w:name w:val="WW8Num2z8"/>
    <w:rsid w:val="00E64AF7"/>
  </w:style>
  <w:style w:type="character" w:customStyle="1" w:styleId="WW8Num3z0">
    <w:name w:val="WW8Num3z0"/>
    <w:rsid w:val="00E64AF7"/>
  </w:style>
  <w:style w:type="character" w:customStyle="1" w:styleId="WW8Num3z1">
    <w:name w:val="WW8Num3z1"/>
    <w:rsid w:val="00E64AF7"/>
  </w:style>
  <w:style w:type="character" w:customStyle="1" w:styleId="WW8Num3z2">
    <w:name w:val="WW8Num3z2"/>
    <w:rsid w:val="00E64AF7"/>
  </w:style>
  <w:style w:type="character" w:customStyle="1" w:styleId="WW8Num3z3">
    <w:name w:val="WW8Num3z3"/>
    <w:rsid w:val="00E64AF7"/>
  </w:style>
  <w:style w:type="character" w:customStyle="1" w:styleId="WW8Num3z4">
    <w:name w:val="WW8Num3z4"/>
    <w:rsid w:val="00E64AF7"/>
  </w:style>
  <w:style w:type="character" w:customStyle="1" w:styleId="WW8Num3z5">
    <w:name w:val="WW8Num3z5"/>
    <w:rsid w:val="00E64AF7"/>
  </w:style>
  <w:style w:type="character" w:customStyle="1" w:styleId="WW8Num3z6">
    <w:name w:val="WW8Num3z6"/>
    <w:rsid w:val="00E64AF7"/>
  </w:style>
  <w:style w:type="character" w:customStyle="1" w:styleId="WW8Num3z7">
    <w:name w:val="WW8Num3z7"/>
    <w:rsid w:val="00E64AF7"/>
  </w:style>
  <w:style w:type="character" w:customStyle="1" w:styleId="WW8Num3z8">
    <w:name w:val="WW8Num3z8"/>
    <w:rsid w:val="00E64AF7"/>
  </w:style>
  <w:style w:type="character" w:styleId="a3">
    <w:name w:val="annotation reference"/>
    <w:rsid w:val="00E64AF7"/>
    <w:rPr>
      <w:sz w:val="16"/>
      <w:szCs w:val="16"/>
    </w:rPr>
  </w:style>
  <w:style w:type="character" w:customStyle="1" w:styleId="a4">
    <w:name w:val="Текст примечания Знак"/>
    <w:rsid w:val="00E64AF7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выноски Знак"/>
    <w:rsid w:val="00E64AF7"/>
    <w:rPr>
      <w:rFonts w:ascii="Tahoma" w:hAnsi="Tahoma" w:cs="Tahoma"/>
      <w:sz w:val="16"/>
      <w:szCs w:val="16"/>
    </w:rPr>
  </w:style>
  <w:style w:type="character" w:customStyle="1" w:styleId="a6">
    <w:name w:val="Обычный таблица Знак"/>
    <w:rsid w:val="00E64AF7"/>
    <w:rPr>
      <w:rFonts w:ascii="Times New Roman" w:eastAsia="Times New Roman" w:hAnsi="Times New Roman" w:cs="Times New Roman"/>
      <w:sz w:val="18"/>
      <w:szCs w:val="18"/>
    </w:rPr>
  </w:style>
  <w:style w:type="character" w:customStyle="1" w:styleId="-">
    <w:name w:val="Интернет-ссылка"/>
    <w:rsid w:val="00E64AF7"/>
    <w:rPr>
      <w:color w:val="000080"/>
      <w:u w:val="single"/>
    </w:rPr>
  </w:style>
  <w:style w:type="character" w:customStyle="1" w:styleId="ConsNormal">
    <w:name w:val="ConsNormal Знак"/>
    <w:rsid w:val="00E64AF7"/>
    <w:rPr>
      <w:rFonts w:ascii="Arial" w:hAnsi="Arial" w:cs="Arial"/>
      <w:lang w:val="ru-RU" w:bidi="ar-SA"/>
    </w:rPr>
  </w:style>
  <w:style w:type="character" w:customStyle="1" w:styleId="10">
    <w:name w:val="Заголовок 1 Знак"/>
    <w:rsid w:val="00E64AF7"/>
    <w:rPr>
      <w:rFonts w:ascii="Arial" w:hAnsi="Arial" w:cs="Arial"/>
      <w:b/>
      <w:bCs/>
      <w:color w:val="26282F"/>
      <w:sz w:val="24"/>
      <w:szCs w:val="24"/>
    </w:rPr>
  </w:style>
  <w:style w:type="character" w:styleId="a7">
    <w:name w:val="Hyperlink"/>
    <w:rsid w:val="00E64AF7"/>
    <w:rPr>
      <w:color w:val="0000FF"/>
      <w:u w:val="single"/>
    </w:rPr>
  </w:style>
  <w:style w:type="paragraph" w:customStyle="1" w:styleId="a8">
    <w:name w:val="Заголовок"/>
    <w:basedOn w:val="a"/>
    <w:next w:val="a9"/>
    <w:rsid w:val="00E64AF7"/>
    <w:pPr>
      <w:keepNext/>
      <w:spacing w:before="240" w:after="120"/>
    </w:pPr>
    <w:rPr>
      <w:rFonts w:ascii="Liberation Sans;Arial" w:hAnsi="Liberation Sans;Arial" w:cs="Lohit Hindi;MS Mincho"/>
      <w:sz w:val="28"/>
      <w:szCs w:val="28"/>
    </w:rPr>
  </w:style>
  <w:style w:type="paragraph" w:styleId="a9">
    <w:name w:val="Body Text"/>
    <w:basedOn w:val="a"/>
    <w:rsid w:val="00E64AF7"/>
    <w:pPr>
      <w:spacing w:after="120" w:line="288" w:lineRule="auto"/>
    </w:pPr>
  </w:style>
  <w:style w:type="paragraph" w:styleId="aa">
    <w:name w:val="List"/>
    <w:basedOn w:val="a9"/>
    <w:rsid w:val="00E64AF7"/>
    <w:rPr>
      <w:rFonts w:cs="Lohit Hindi;MS Mincho"/>
    </w:rPr>
  </w:style>
  <w:style w:type="paragraph" w:styleId="ab">
    <w:name w:val="Title"/>
    <w:basedOn w:val="a"/>
    <w:rsid w:val="00E64AF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rsid w:val="00E64AF7"/>
    <w:pPr>
      <w:suppressLineNumbers/>
    </w:pPr>
    <w:rPr>
      <w:rFonts w:cs="Lohit Hindi;MS Mincho"/>
    </w:rPr>
  </w:style>
  <w:style w:type="paragraph" w:customStyle="1" w:styleId="ad">
    <w:name w:val="Заголовок указателя"/>
    <w:basedOn w:val="a"/>
    <w:rsid w:val="00E64AF7"/>
    <w:pPr>
      <w:suppressLineNumbers/>
    </w:pPr>
    <w:rPr>
      <w:rFonts w:cs="Mangal"/>
    </w:rPr>
  </w:style>
  <w:style w:type="paragraph" w:styleId="ae">
    <w:name w:val="caption"/>
    <w:basedOn w:val="a"/>
    <w:rsid w:val="00E64AF7"/>
    <w:pPr>
      <w:suppressLineNumbers/>
      <w:spacing w:before="120" w:after="120"/>
    </w:pPr>
    <w:rPr>
      <w:rFonts w:cs="Lohit Hindi;MS Mincho"/>
      <w:i/>
      <w:iCs/>
      <w:sz w:val="24"/>
      <w:szCs w:val="24"/>
    </w:rPr>
  </w:style>
  <w:style w:type="paragraph" w:styleId="af">
    <w:name w:val="annotation text"/>
    <w:basedOn w:val="a"/>
    <w:rsid w:val="00E64AF7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f0">
    <w:name w:val="Balloon Text"/>
    <w:basedOn w:val="a"/>
    <w:rsid w:val="00E64AF7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f1">
    <w:name w:val="Обычный таблица"/>
    <w:basedOn w:val="a"/>
    <w:rsid w:val="00E64AF7"/>
    <w:pPr>
      <w:spacing w:after="0" w:line="10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ConsNormal0">
    <w:name w:val="ConsNormal"/>
    <w:rsid w:val="00E64AF7"/>
    <w:pPr>
      <w:widowControl w:val="0"/>
      <w:suppressAutoHyphens/>
      <w:ind w:right="19772" w:firstLine="720"/>
    </w:pPr>
    <w:rPr>
      <w:rFonts w:ascii="Arial" w:eastAsia="Times New Roman" w:hAnsi="Arial" w:cs="Arial"/>
      <w:color w:val="00000A"/>
      <w:sz w:val="20"/>
      <w:szCs w:val="20"/>
      <w:lang w:bidi="ar-SA"/>
    </w:rPr>
  </w:style>
  <w:style w:type="paragraph" w:styleId="af2">
    <w:name w:val="Normal (Web)"/>
    <w:basedOn w:val="a"/>
    <w:rsid w:val="00E64AF7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E64AF7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E64AF7"/>
    <w:pPr>
      <w:widowControl w:val="0"/>
      <w:spacing w:after="0" w:line="240" w:lineRule="auto"/>
    </w:pPr>
    <w:rPr>
      <w:rFonts w:ascii="Arial" w:eastAsia="Arial Unicode MS" w:hAnsi="Arial" w:cs="Times New Roman"/>
      <w:bCs/>
      <w:color w:val="000000"/>
      <w:sz w:val="24"/>
      <w:szCs w:val="16"/>
    </w:rPr>
  </w:style>
  <w:style w:type="paragraph" w:styleId="af3">
    <w:name w:val="List Paragraph"/>
    <w:basedOn w:val="a"/>
    <w:rsid w:val="00E64AF7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Содержимое таблицы"/>
    <w:basedOn w:val="a"/>
    <w:rsid w:val="00E64AF7"/>
    <w:pPr>
      <w:suppressLineNumbers/>
    </w:pPr>
  </w:style>
  <w:style w:type="paragraph" w:customStyle="1" w:styleId="af5">
    <w:name w:val="Заголовок таблицы"/>
    <w:basedOn w:val="af4"/>
    <w:rsid w:val="00E64AF7"/>
    <w:pPr>
      <w:jc w:val="center"/>
    </w:pPr>
    <w:rPr>
      <w:b/>
      <w:bCs/>
    </w:rPr>
  </w:style>
  <w:style w:type="numbering" w:customStyle="1" w:styleId="WW8Num1">
    <w:name w:val="WW8Num1"/>
    <w:rsid w:val="00E64AF7"/>
  </w:style>
  <w:style w:type="numbering" w:customStyle="1" w:styleId="WW8Num2">
    <w:name w:val="WW8Num2"/>
    <w:rsid w:val="00E64AF7"/>
  </w:style>
  <w:style w:type="numbering" w:customStyle="1" w:styleId="WW8Num3">
    <w:name w:val="WW8Num3"/>
    <w:rsid w:val="00E64A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4AF7"/>
    <w:pPr>
      <w:suppressAutoHyphens/>
      <w:spacing w:after="200" w:line="276" w:lineRule="auto"/>
    </w:pPr>
    <w:rPr>
      <w:rFonts w:ascii="Calibri" w:eastAsia="Droid Sans;MS Mincho" w:hAnsi="Calibri" w:cs="Calibri"/>
      <w:color w:val="00000A"/>
      <w:sz w:val="22"/>
      <w:szCs w:val="22"/>
      <w:lang w:bidi="ar-SA"/>
    </w:rPr>
  </w:style>
  <w:style w:type="paragraph" w:styleId="1">
    <w:name w:val="heading 1"/>
    <w:basedOn w:val="a"/>
    <w:next w:val="a"/>
    <w:rsid w:val="00E64AF7"/>
    <w:pPr>
      <w:suppressAutoHyphens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64AF7"/>
  </w:style>
  <w:style w:type="character" w:customStyle="1" w:styleId="WW8Num1z1">
    <w:name w:val="WW8Num1z1"/>
    <w:rsid w:val="00E64AF7"/>
  </w:style>
  <w:style w:type="character" w:customStyle="1" w:styleId="WW8Num1z2">
    <w:name w:val="WW8Num1z2"/>
    <w:rsid w:val="00E64AF7"/>
  </w:style>
  <w:style w:type="character" w:customStyle="1" w:styleId="WW8Num1z3">
    <w:name w:val="WW8Num1z3"/>
    <w:rsid w:val="00E64AF7"/>
  </w:style>
  <w:style w:type="character" w:customStyle="1" w:styleId="WW8Num1z4">
    <w:name w:val="WW8Num1z4"/>
    <w:rsid w:val="00E64AF7"/>
  </w:style>
  <w:style w:type="character" w:customStyle="1" w:styleId="WW8Num1z5">
    <w:name w:val="WW8Num1z5"/>
    <w:rsid w:val="00E64AF7"/>
  </w:style>
  <w:style w:type="character" w:customStyle="1" w:styleId="WW8Num1z6">
    <w:name w:val="WW8Num1z6"/>
    <w:rsid w:val="00E64AF7"/>
  </w:style>
  <w:style w:type="character" w:customStyle="1" w:styleId="WW8Num1z7">
    <w:name w:val="WW8Num1z7"/>
    <w:rsid w:val="00E64AF7"/>
  </w:style>
  <w:style w:type="character" w:customStyle="1" w:styleId="WW8Num1z8">
    <w:name w:val="WW8Num1z8"/>
    <w:rsid w:val="00E64AF7"/>
  </w:style>
  <w:style w:type="character" w:customStyle="1" w:styleId="WW8Num2z0">
    <w:name w:val="WW8Num2z0"/>
    <w:rsid w:val="00E64AF7"/>
  </w:style>
  <w:style w:type="character" w:customStyle="1" w:styleId="WW8Num2z1">
    <w:name w:val="WW8Num2z1"/>
    <w:rsid w:val="00E64AF7"/>
  </w:style>
  <w:style w:type="character" w:customStyle="1" w:styleId="WW8Num2z2">
    <w:name w:val="WW8Num2z2"/>
    <w:rsid w:val="00E64AF7"/>
  </w:style>
  <w:style w:type="character" w:customStyle="1" w:styleId="WW8Num2z3">
    <w:name w:val="WW8Num2z3"/>
    <w:rsid w:val="00E64AF7"/>
  </w:style>
  <w:style w:type="character" w:customStyle="1" w:styleId="WW8Num2z4">
    <w:name w:val="WW8Num2z4"/>
    <w:rsid w:val="00E64AF7"/>
  </w:style>
  <w:style w:type="character" w:customStyle="1" w:styleId="WW8Num2z5">
    <w:name w:val="WW8Num2z5"/>
    <w:rsid w:val="00E64AF7"/>
  </w:style>
  <w:style w:type="character" w:customStyle="1" w:styleId="WW8Num2z6">
    <w:name w:val="WW8Num2z6"/>
    <w:rsid w:val="00E64AF7"/>
  </w:style>
  <w:style w:type="character" w:customStyle="1" w:styleId="WW8Num2z7">
    <w:name w:val="WW8Num2z7"/>
    <w:rsid w:val="00E64AF7"/>
  </w:style>
  <w:style w:type="character" w:customStyle="1" w:styleId="WW8Num2z8">
    <w:name w:val="WW8Num2z8"/>
    <w:rsid w:val="00E64AF7"/>
  </w:style>
  <w:style w:type="character" w:customStyle="1" w:styleId="WW8Num3z0">
    <w:name w:val="WW8Num3z0"/>
    <w:rsid w:val="00E64AF7"/>
  </w:style>
  <w:style w:type="character" w:customStyle="1" w:styleId="WW8Num3z1">
    <w:name w:val="WW8Num3z1"/>
    <w:rsid w:val="00E64AF7"/>
  </w:style>
  <w:style w:type="character" w:customStyle="1" w:styleId="WW8Num3z2">
    <w:name w:val="WW8Num3z2"/>
    <w:rsid w:val="00E64AF7"/>
  </w:style>
  <w:style w:type="character" w:customStyle="1" w:styleId="WW8Num3z3">
    <w:name w:val="WW8Num3z3"/>
    <w:rsid w:val="00E64AF7"/>
  </w:style>
  <w:style w:type="character" w:customStyle="1" w:styleId="WW8Num3z4">
    <w:name w:val="WW8Num3z4"/>
    <w:rsid w:val="00E64AF7"/>
  </w:style>
  <w:style w:type="character" w:customStyle="1" w:styleId="WW8Num3z5">
    <w:name w:val="WW8Num3z5"/>
    <w:rsid w:val="00E64AF7"/>
  </w:style>
  <w:style w:type="character" w:customStyle="1" w:styleId="WW8Num3z6">
    <w:name w:val="WW8Num3z6"/>
    <w:rsid w:val="00E64AF7"/>
  </w:style>
  <w:style w:type="character" w:customStyle="1" w:styleId="WW8Num3z7">
    <w:name w:val="WW8Num3z7"/>
    <w:rsid w:val="00E64AF7"/>
  </w:style>
  <w:style w:type="character" w:customStyle="1" w:styleId="WW8Num3z8">
    <w:name w:val="WW8Num3z8"/>
    <w:rsid w:val="00E64AF7"/>
  </w:style>
  <w:style w:type="character" w:styleId="a3">
    <w:name w:val="annotation reference"/>
    <w:rsid w:val="00E64AF7"/>
    <w:rPr>
      <w:sz w:val="16"/>
      <w:szCs w:val="16"/>
    </w:rPr>
  </w:style>
  <w:style w:type="character" w:customStyle="1" w:styleId="a4">
    <w:name w:val="Текст примечания Знак"/>
    <w:rsid w:val="00E64AF7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выноски Знак"/>
    <w:rsid w:val="00E64AF7"/>
    <w:rPr>
      <w:rFonts w:ascii="Tahoma" w:hAnsi="Tahoma" w:cs="Tahoma"/>
      <w:sz w:val="16"/>
      <w:szCs w:val="16"/>
    </w:rPr>
  </w:style>
  <w:style w:type="character" w:customStyle="1" w:styleId="a6">
    <w:name w:val="Обычный таблица Знак"/>
    <w:rsid w:val="00E64AF7"/>
    <w:rPr>
      <w:rFonts w:ascii="Times New Roman" w:eastAsia="Times New Roman" w:hAnsi="Times New Roman" w:cs="Times New Roman"/>
      <w:sz w:val="18"/>
      <w:szCs w:val="18"/>
    </w:rPr>
  </w:style>
  <w:style w:type="character" w:customStyle="1" w:styleId="-">
    <w:name w:val="Интернет-ссылка"/>
    <w:rsid w:val="00E64AF7"/>
    <w:rPr>
      <w:color w:val="000080"/>
      <w:u w:val="single"/>
    </w:rPr>
  </w:style>
  <w:style w:type="character" w:customStyle="1" w:styleId="ConsNormal">
    <w:name w:val="ConsNormal Знак"/>
    <w:rsid w:val="00E64AF7"/>
    <w:rPr>
      <w:rFonts w:ascii="Arial" w:hAnsi="Arial" w:cs="Arial"/>
      <w:lang w:val="ru-RU" w:bidi="ar-SA"/>
    </w:rPr>
  </w:style>
  <w:style w:type="character" w:customStyle="1" w:styleId="10">
    <w:name w:val="Заголовок 1 Знак"/>
    <w:rsid w:val="00E64AF7"/>
    <w:rPr>
      <w:rFonts w:ascii="Arial" w:hAnsi="Arial" w:cs="Arial"/>
      <w:b/>
      <w:bCs/>
      <w:color w:val="26282F"/>
      <w:sz w:val="24"/>
      <w:szCs w:val="24"/>
    </w:rPr>
  </w:style>
  <w:style w:type="character" w:styleId="a7">
    <w:name w:val="Hyperlink"/>
    <w:rsid w:val="00E64AF7"/>
    <w:rPr>
      <w:color w:val="0000FF"/>
      <w:u w:val="single"/>
    </w:rPr>
  </w:style>
  <w:style w:type="paragraph" w:customStyle="1" w:styleId="a8">
    <w:name w:val="Заголовок"/>
    <w:basedOn w:val="a"/>
    <w:next w:val="a9"/>
    <w:rsid w:val="00E64AF7"/>
    <w:pPr>
      <w:keepNext/>
      <w:spacing w:before="240" w:after="120"/>
    </w:pPr>
    <w:rPr>
      <w:rFonts w:ascii="Liberation Sans;Arial" w:hAnsi="Liberation Sans;Arial" w:cs="Lohit Hindi;MS Mincho"/>
      <w:sz w:val="28"/>
      <w:szCs w:val="28"/>
    </w:rPr>
  </w:style>
  <w:style w:type="paragraph" w:styleId="a9">
    <w:name w:val="Body Text"/>
    <w:basedOn w:val="a"/>
    <w:rsid w:val="00E64AF7"/>
    <w:pPr>
      <w:spacing w:after="120" w:line="288" w:lineRule="auto"/>
    </w:pPr>
  </w:style>
  <w:style w:type="paragraph" w:styleId="aa">
    <w:name w:val="List"/>
    <w:basedOn w:val="a9"/>
    <w:rsid w:val="00E64AF7"/>
    <w:rPr>
      <w:rFonts w:cs="Lohit Hindi;MS Mincho"/>
    </w:rPr>
  </w:style>
  <w:style w:type="paragraph" w:styleId="ab">
    <w:name w:val="Title"/>
    <w:basedOn w:val="a"/>
    <w:rsid w:val="00E64AF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rsid w:val="00E64AF7"/>
    <w:pPr>
      <w:suppressLineNumbers/>
    </w:pPr>
    <w:rPr>
      <w:rFonts w:cs="Lohit Hindi;MS Mincho"/>
    </w:rPr>
  </w:style>
  <w:style w:type="paragraph" w:customStyle="1" w:styleId="ad">
    <w:name w:val="Заголовок указателя"/>
    <w:basedOn w:val="a"/>
    <w:rsid w:val="00E64AF7"/>
    <w:pPr>
      <w:suppressLineNumbers/>
    </w:pPr>
    <w:rPr>
      <w:rFonts w:cs="Mangal"/>
    </w:rPr>
  </w:style>
  <w:style w:type="paragraph" w:styleId="ae">
    <w:name w:val="caption"/>
    <w:basedOn w:val="a"/>
    <w:rsid w:val="00E64AF7"/>
    <w:pPr>
      <w:suppressLineNumbers/>
      <w:spacing w:before="120" w:after="120"/>
    </w:pPr>
    <w:rPr>
      <w:rFonts w:cs="Lohit Hindi;MS Mincho"/>
      <w:i/>
      <w:iCs/>
      <w:sz w:val="24"/>
      <w:szCs w:val="24"/>
    </w:rPr>
  </w:style>
  <w:style w:type="paragraph" w:styleId="af">
    <w:name w:val="annotation text"/>
    <w:basedOn w:val="a"/>
    <w:rsid w:val="00E64AF7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f0">
    <w:name w:val="Balloon Text"/>
    <w:basedOn w:val="a"/>
    <w:rsid w:val="00E64AF7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f1">
    <w:name w:val="Обычный таблица"/>
    <w:basedOn w:val="a"/>
    <w:rsid w:val="00E64AF7"/>
    <w:pPr>
      <w:spacing w:after="0" w:line="10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ConsNormal0">
    <w:name w:val="ConsNormal"/>
    <w:rsid w:val="00E64AF7"/>
    <w:pPr>
      <w:widowControl w:val="0"/>
      <w:suppressAutoHyphens/>
      <w:ind w:right="19772" w:firstLine="720"/>
    </w:pPr>
    <w:rPr>
      <w:rFonts w:ascii="Arial" w:eastAsia="Times New Roman" w:hAnsi="Arial" w:cs="Arial"/>
      <w:color w:val="00000A"/>
      <w:sz w:val="20"/>
      <w:szCs w:val="20"/>
      <w:lang w:bidi="ar-SA"/>
    </w:rPr>
  </w:style>
  <w:style w:type="paragraph" w:styleId="af2">
    <w:name w:val="Normal (Web)"/>
    <w:basedOn w:val="a"/>
    <w:rsid w:val="00E64AF7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E64AF7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E64AF7"/>
    <w:pPr>
      <w:widowControl w:val="0"/>
      <w:spacing w:after="0" w:line="240" w:lineRule="auto"/>
    </w:pPr>
    <w:rPr>
      <w:rFonts w:ascii="Arial" w:eastAsia="Arial Unicode MS" w:hAnsi="Arial" w:cs="Times New Roman"/>
      <w:bCs/>
      <w:color w:val="000000"/>
      <w:sz w:val="24"/>
      <w:szCs w:val="16"/>
    </w:rPr>
  </w:style>
  <w:style w:type="paragraph" w:styleId="af3">
    <w:name w:val="List Paragraph"/>
    <w:basedOn w:val="a"/>
    <w:rsid w:val="00E64AF7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Содержимое таблицы"/>
    <w:basedOn w:val="a"/>
    <w:rsid w:val="00E64AF7"/>
    <w:pPr>
      <w:suppressLineNumbers/>
    </w:pPr>
  </w:style>
  <w:style w:type="paragraph" w:customStyle="1" w:styleId="af5">
    <w:name w:val="Заголовок таблицы"/>
    <w:basedOn w:val="af4"/>
    <w:rsid w:val="00E64AF7"/>
    <w:pPr>
      <w:jc w:val="center"/>
    </w:pPr>
    <w:rPr>
      <w:b/>
      <w:bCs/>
    </w:rPr>
  </w:style>
  <w:style w:type="numbering" w:customStyle="1" w:styleId="WW8Num1">
    <w:name w:val="WW8Num1"/>
    <w:rsid w:val="00E64AF7"/>
  </w:style>
  <w:style w:type="numbering" w:customStyle="1" w:styleId="WW8Num2">
    <w:name w:val="WW8Num2"/>
    <w:rsid w:val="00E64AF7"/>
  </w:style>
  <w:style w:type="numbering" w:customStyle="1" w:styleId="WW8Num3">
    <w:name w:val="WW8Num3"/>
    <w:rsid w:val="00E64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2473</Words>
  <Characters>14097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</dc:creator>
  <cp:lastModifiedBy>1</cp:lastModifiedBy>
  <cp:revision>15</cp:revision>
  <cp:lastPrinted>2014-09-30T17:57:00Z</cp:lastPrinted>
  <dcterms:created xsi:type="dcterms:W3CDTF">2015-07-02T09:56:00Z</dcterms:created>
  <dcterms:modified xsi:type="dcterms:W3CDTF">2015-07-14T14:36:00Z</dcterms:modified>
  <dc:language>ru-RU</dc:language>
</cp:coreProperties>
</file>