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E5C" w:rsidRDefault="00E24E5C" w:rsidP="00E24E5C">
      <w:pPr>
        <w:autoSpaceDE w:val="0"/>
        <w:autoSpaceDN w:val="0"/>
        <w:adjustRightInd w:val="0"/>
        <w:ind w:firstLine="540"/>
        <w:jc w:val="center"/>
        <w:rPr>
          <w:sz w:val="28"/>
          <w:szCs w:val="28"/>
          <w:lang w:val="en-US"/>
        </w:rPr>
      </w:pPr>
    </w:p>
    <w:p w:rsidR="00E24E5C" w:rsidRDefault="00E24E5C" w:rsidP="00E24E5C">
      <w:pPr>
        <w:ind w:firstLine="720"/>
        <w:jc w:val="center"/>
        <w:rPr>
          <w:b/>
        </w:rPr>
      </w:pPr>
    </w:p>
    <w:p w:rsidR="00E24E5C" w:rsidRDefault="00E24E5C" w:rsidP="00E24E5C">
      <w:pPr>
        <w:tabs>
          <w:tab w:val="left" w:pos="920"/>
          <w:tab w:val="center" w:pos="4677"/>
        </w:tabs>
        <w:rPr>
          <w:b/>
        </w:rPr>
      </w:pPr>
      <w:r>
        <w:rPr>
          <w:b/>
        </w:rPr>
        <w:t xml:space="preserve">                                           ИНФОРМАЦИОННЫЙ БЮЛЛЕТЕНЬ</w:t>
      </w:r>
    </w:p>
    <w:p w:rsidR="00E24E5C" w:rsidRDefault="00E24E5C" w:rsidP="00E24E5C">
      <w:pPr>
        <w:jc w:val="center"/>
        <w:rPr>
          <w:b/>
        </w:rPr>
      </w:pPr>
      <w:r>
        <w:rPr>
          <w:b/>
        </w:rPr>
        <w:t>городского поселения Ардатов</w:t>
      </w:r>
    </w:p>
    <w:p w:rsidR="00E24E5C" w:rsidRDefault="00E24E5C" w:rsidP="00E24E5C">
      <w:pPr>
        <w:jc w:val="center"/>
        <w:rPr>
          <w:b/>
        </w:rPr>
      </w:pPr>
      <w:r>
        <w:rPr>
          <w:b/>
        </w:rPr>
        <w:t>Ардатовского муниципального района</w:t>
      </w:r>
    </w:p>
    <w:p w:rsidR="00E24E5C" w:rsidRDefault="00E24E5C" w:rsidP="00E24E5C">
      <w:pPr>
        <w:jc w:val="center"/>
        <w:rPr>
          <w:b/>
        </w:rPr>
      </w:pPr>
      <w:r>
        <w:rPr>
          <w:b/>
        </w:rPr>
        <w:t>Республики Мордовия</w:t>
      </w:r>
    </w:p>
    <w:p w:rsidR="00E24E5C" w:rsidRDefault="00E24E5C" w:rsidP="00E24E5C">
      <w:pPr>
        <w:rPr>
          <w:b/>
        </w:rPr>
      </w:pPr>
    </w:p>
    <w:p w:rsidR="00E24E5C" w:rsidRDefault="00E24E5C" w:rsidP="00E24E5C">
      <w:r>
        <w:t>Является официальным печатным</w:t>
      </w:r>
    </w:p>
    <w:p w:rsidR="00E24E5C" w:rsidRDefault="00E24E5C" w:rsidP="00E24E5C">
      <w:r>
        <w:t>изданием городского поселения Ардатов</w:t>
      </w:r>
    </w:p>
    <w:p w:rsidR="00E24E5C" w:rsidRDefault="00E24E5C" w:rsidP="00E24E5C">
      <w:r>
        <w:t xml:space="preserve">Ардатовского муниципального района </w:t>
      </w:r>
    </w:p>
    <w:p w:rsidR="00E24E5C" w:rsidRDefault="00E24E5C" w:rsidP="00E24E5C">
      <w:r>
        <w:t>Республики Мордовия</w:t>
      </w:r>
    </w:p>
    <w:p w:rsidR="00E24E5C" w:rsidRDefault="00E24E5C" w:rsidP="00E24E5C"/>
    <w:p w:rsidR="00E24E5C" w:rsidRDefault="00E24E5C" w:rsidP="00E24E5C">
      <w:pPr>
        <w:pBdr>
          <w:bottom w:val="single" w:sz="12" w:space="1" w:color="auto"/>
        </w:pBdr>
      </w:pPr>
      <w:r>
        <w:t>26.08. 2015 года.                                                                                                  №15</w:t>
      </w:r>
    </w:p>
    <w:p w:rsidR="00E24E5C" w:rsidRDefault="00E24E5C" w:rsidP="00E24E5C">
      <w:pPr>
        <w:ind w:firstLine="720"/>
        <w:rPr>
          <w:b/>
        </w:rPr>
      </w:pPr>
    </w:p>
    <w:p w:rsidR="00E24E5C" w:rsidRPr="00E24E5C" w:rsidRDefault="00E24E5C" w:rsidP="00E24E5C">
      <w:pPr>
        <w:autoSpaceDE w:val="0"/>
        <w:autoSpaceDN w:val="0"/>
        <w:adjustRightInd w:val="0"/>
        <w:ind w:firstLine="540"/>
        <w:rPr>
          <w:sz w:val="22"/>
          <w:szCs w:val="22"/>
        </w:rPr>
      </w:pP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center"/>
        <w:rPr>
          <w:sz w:val="22"/>
          <w:szCs w:val="22"/>
        </w:rPr>
      </w:pP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center"/>
        <w:rPr>
          <w:sz w:val="22"/>
          <w:szCs w:val="22"/>
        </w:rPr>
      </w:pPr>
      <w:r w:rsidRPr="00E24E5C">
        <w:rPr>
          <w:sz w:val="22"/>
          <w:szCs w:val="22"/>
        </w:rPr>
        <w:t>Разъяснение законодательства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center"/>
        <w:rPr>
          <w:sz w:val="22"/>
          <w:szCs w:val="22"/>
        </w:rPr>
      </w:pP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center"/>
        <w:rPr>
          <w:sz w:val="22"/>
          <w:szCs w:val="22"/>
        </w:rPr>
      </w:pPr>
      <w:r w:rsidRPr="00E24E5C">
        <w:rPr>
          <w:sz w:val="22"/>
          <w:szCs w:val="22"/>
        </w:rPr>
        <w:t xml:space="preserve">об изменениях при проведении плановых проверок в отношении юридических лиц и индивидуальных предпринимателей при осуществлении государственного контроля (надзора) и муниципального контроля 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center"/>
        <w:rPr>
          <w:sz w:val="22"/>
          <w:szCs w:val="22"/>
        </w:rPr>
      </w:pPr>
    </w:p>
    <w:p w:rsidR="00E24E5C" w:rsidRPr="00E24E5C" w:rsidRDefault="00E24E5C" w:rsidP="00E24E5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24E5C">
        <w:rPr>
          <w:sz w:val="22"/>
          <w:szCs w:val="22"/>
        </w:rPr>
        <w:t>Федеральным законом от 13.07.2015 № 246-ФЗ вступившим в силу 17.07.2015 внесены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Закон).</w:t>
      </w:r>
    </w:p>
    <w:p w:rsidR="00E24E5C" w:rsidRPr="00E24E5C" w:rsidRDefault="00E24E5C" w:rsidP="00E24E5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24E5C">
        <w:rPr>
          <w:sz w:val="22"/>
          <w:szCs w:val="22"/>
        </w:rPr>
        <w:t>Федеральный закон дополнен статьей 26.1, которая регулирует особенности организации и проведения в 2016 - 2018 годах плановых проверок при осуществлении государственного контроля (надзора) и муниципального контроля в отношении субъектов малого предпринимательства.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  <w:r w:rsidRPr="00E24E5C">
        <w:rPr>
          <w:sz w:val="22"/>
          <w:szCs w:val="22"/>
        </w:rPr>
        <w:t>Так, Законом установлено, что с 1 января 2016 года по 31 декабря 2018 года не проводятся плановые проверки в отношении юридических лиц, индивидуальных предпринимателей, отнесенных в соответствии с законодательством РФ к субъектам малого предпринимательства.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  <w:r w:rsidRPr="00E24E5C">
        <w:rPr>
          <w:sz w:val="22"/>
          <w:szCs w:val="22"/>
        </w:rPr>
        <w:t>Исключение составляют юридические лица, индивидуальные предприниматели, осуществляющих виды деятельности в сфере здравоохранения, сфере образования, в социальной сфере, в сфере теплоснабжения, в сфере электроэнергетики, в сфере энергосбережения и повышения энергетической эффективности.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  <w:r w:rsidRPr="00E24E5C">
        <w:rPr>
          <w:sz w:val="22"/>
          <w:szCs w:val="22"/>
        </w:rPr>
        <w:t xml:space="preserve">Также исключение составляют юридические лица и индивидуальные предприниматели в отношении которых ранее было вынесено вступившее в законную силу постановление о назначении административного наказания за совершение грубого нарушения, определенного в соответствии с </w:t>
      </w:r>
      <w:hyperlink r:id="rId6" w:history="1">
        <w:r w:rsidRPr="00E24E5C">
          <w:rPr>
            <w:rStyle w:val="a3"/>
            <w:sz w:val="22"/>
            <w:szCs w:val="22"/>
          </w:rPr>
          <w:t>КоАП РФ</w:t>
        </w:r>
      </w:hyperlink>
      <w:r w:rsidRPr="00E24E5C">
        <w:rPr>
          <w:sz w:val="22"/>
          <w:szCs w:val="22"/>
        </w:rPr>
        <w:t xml:space="preserve">, или административного наказания в виде дисквалификации или административного приостановления деятельности либо принято решение о приостановлении и (или) аннулировании лицензии, выданной в соответствии с Федеральным </w:t>
      </w:r>
      <w:hyperlink r:id="rId7" w:history="1">
        <w:r w:rsidRPr="00E24E5C">
          <w:rPr>
            <w:rStyle w:val="a3"/>
            <w:sz w:val="22"/>
            <w:szCs w:val="22"/>
          </w:rPr>
          <w:t>законом</w:t>
        </w:r>
      </w:hyperlink>
      <w:r w:rsidRPr="00E24E5C">
        <w:rPr>
          <w:sz w:val="22"/>
          <w:szCs w:val="22"/>
        </w:rPr>
        <w:t xml:space="preserve"> «О лицензировании отдельных видов деятельности», и с даты окончания проведения проверки, по результатам которой вынесено такое постановление либо принято такое решение, прошло менее трех лет.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24E5C">
        <w:rPr>
          <w:sz w:val="22"/>
          <w:szCs w:val="22"/>
        </w:rPr>
        <w:t>Юридическое лицо, индивидуальный предприниматель вправе подать в орган государственного контроля (надзора), орган муниципального контроля заявление об исключении из ежегодного плана проведения плановых проверок проверки в отношении их, если полагают, что проверка включена в ежегодный план проведения плановых проверок в нарушение положений настоящей статьи.</w:t>
      </w:r>
    </w:p>
    <w:p w:rsidR="00E24E5C" w:rsidRPr="00E24E5C" w:rsidRDefault="00E24E5C" w:rsidP="00E24E5C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E24E5C">
        <w:rPr>
          <w:sz w:val="22"/>
          <w:szCs w:val="22"/>
        </w:rPr>
        <w:t>Указанные изменения не применяются к следующим видам государственного контроля (надзора) и муниципального контроля: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24E5C">
        <w:rPr>
          <w:sz w:val="22"/>
          <w:szCs w:val="22"/>
        </w:rPr>
        <w:t xml:space="preserve">1) федерального государственного надзора в области промышленной безопасности и федерального государственного пожарного надзора в отношении юридических лиц, </w:t>
      </w:r>
      <w:r w:rsidRPr="00E24E5C">
        <w:rPr>
          <w:sz w:val="22"/>
          <w:szCs w:val="22"/>
        </w:rPr>
        <w:lastRenderedPageBreak/>
        <w:t>индивидуальных предпринимателей, эксплуатирующих опасные производственные объекты I или II класса опасности;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24E5C">
        <w:rPr>
          <w:sz w:val="22"/>
          <w:szCs w:val="22"/>
        </w:rPr>
        <w:t>2) федерального государственного надзора в области безопасности гидротехнических сооружений в отношении юридических лиц, индивидуальных предпринимателей, эксплуатирующих гидротехнические сооружения I или II класса опасности;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24E5C">
        <w:rPr>
          <w:sz w:val="22"/>
          <w:szCs w:val="22"/>
        </w:rPr>
        <w:t>3) государственного экологического надзора в отношении юридических лиц, индивидуальных предпринимателей, эксплуатирующих объекты, оказывающие негативное воздействие на окружающую среду, I или II категории;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24E5C">
        <w:rPr>
          <w:sz w:val="22"/>
          <w:szCs w:val="22"/>
        </w:rPr>
        <w:t>4) федерального государственного надзора в области обеспечения радиационной безопасности;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24E5C">
        <w:rPr>
          <w:sz w:val="22"/>
          <w:szCs w:val="22"/>
        </w:rPr>
        <w:t>5) федерального государственного контроля за обеспечением защиты государственной тайны;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24E5C">
        <w:rPr>
          <w:sz w:val="22"/>
          <w:szCs w:val="22"/>
        </w:rPr>
        <w:t>6) лицензионного контроля в отношении управляющих организаций, осуществляющих деятельность по управлению многоквартирными домами;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24E5C">
        <w:rPr>
          <w:sz w:val="22"/>
          <w:szCs w:val="22"/>
        </w:rPr>
        <w:t xml:space="preserve">7) внешнего контроля качества работы аудиторских организаций, определенных Федеральным </w:t>
      </w:r>
      <w:hyperlink r:id="rId8" w:history="1">
        <w:r w:rsidRPr="00E24E5C">
          <w:rPr>
            <w:rStyle w:val="a3"/>
            <w:sz w:val="22"/>
            <w:szCs w:val="22"/>
          </w:rPr>
          <w:t>законом</w:t>
        </w:r>
      </w:hyperlink>
      <w:r w:rsidRPr="00E24E5C">
        <w:rPr>
          <w:sz w:val="22"/>
          <w:szCs w:val="22"/>
        </w:rPr>
        <w:t xml:space="preserve"> от 30 декабря 2008 года № 307-ФЗ «Об аудиторской деятельности»;</w:t>
      </w:r>
    </w:p>
    <w:p w:rsidR="00E24E5C" w:rsidRPr="00E24E5C" w:rsidRDefault="00E24E5C" w:rsidP="00E24E5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24E5C">
        <w:rPr>
          <w:sz w:val="22"/>
          <w:szCs w:val="22"/>
        </w:rPr>
        <w:t>8) федерального государственного надзора в области использования атомной энергии.</w:t>
      </w:r>
    </w:p>
    <w:p w:rsidR="00E24E5C" w:rsidRPr="00E24E5C" w:rsidRDefault="00E24E5C" w:rsidP="00E24E5C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E24E5C">
        <w:rPr>
          <w:sz w:val="22"/>
          <w:szCs w:val="22"/>
        </w:rPr>
        <w:t>Проведение плановой проверки с нарушением требований настоящей статьи является грубым нарушением требований законодательства о государственном контроле (надзоре) и муниципальном контроле и влечет недействительность результатов проверки в соответствии с частью 1 статьи 20 настоящего Федерального закона.</w:t>
      </w:r>
    </w:p>
    <w:p w:rsidR="00E24E5C" w:rsidRPr="00E24E5C" w:rsidRDefault="00E24E5C" w:rsidP="00E24E5C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E24E5C" w:rsidRPr="00E24E5C" w:rsidRDefault="00E24E5C" w:rsidP="00E24E5C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E24E5C" w:rsidRPr="00E24E5C" w:rsidRDefault="00E24E5C" w:rsidP="00E24E5C">
      <w:pPr>
        <w:autoSpaceDE w:val="0"/>
        <w:autoSpaceDN w:val="0"/>
        <w:adjustRightInd w:val="0"/>
        <w:spacing w:line="240" w:lineRule="exact"/>
        <w:jc w:val="both"/>
        <w:rPr>
          <w:sz w:val="22"/>
          <w:szCs w:val="22"/>
        </w:rPr>
      </w:pPr>
      <w:r w:rsidRPr="00E24E5C">
        <w:rPr>
          <w:sz w:val="22"/>
          <w:szCs w:val="22"/>
        </w:rPr>
        <w:t>Прокурор Ардатовского района</w:t>
      </w:r>
    </w:p>
    <w:p w:rsidR="00E24E5C" w:rsidRPr="00E24E5C" w:rsidRDefault="00E24E5C" w:rsidP="00E24E5C">
      <w:pPr>
        <w:autoSpaceDE w:val="0"/>
        <w:autoSpaceDN w:val="0"/>
        <w:adjustRightInd w:val="0"/>
        <w:spacing w:line="240" w:lineRule="exact"/>
        <w:jc w:val="both"/>
        <w:rPr>
          <w:sz w:val="22"/>
          <w:szCs w:val="22"/>
        </w:rPr>
      </w:pPr>
    </w:p>
    <w:p w:rsidR="00E24E5C" w:rsidRPr="00E24E5C" w:rsidRDefault="00E24E5C" w:rsidP="00E24E5C">
      <w:pPr>
        <w:autoSpaceDE w:val="0"/>
        <w:autoSpaceDN w:val="0"/>
        <w:adjustRightInd w:val="0"/>
        <w:spacing w:line="240" w:lineRule="exact"/>
        <w:jc w:val="both"/>
        <w:rPr>
          <w:sz w:val="22"/>
          <w:szCs w:val="22"/>
        </w:rPr>
      </w:pPr>
      <w:r w:rsidRPr="00E24E5C">
        <w:rPr>
          <w:sz w:val="22"/>
          <w:szCs w:val="22"/>
        </w:rPr>
        <w:t>советник юстиции                                                                         И.В. Игнаткин</w:t>
      </w:r>
    </w:p>
    <w:p w:rsidR="00E24E5C" w:rsidRPr="00E24E5C" w:rsidRDefault="00E24E5C" w:rsidP="00E24E5C">
      <w:pPr>
        <w:rPr>
          <w:rFonts w:asciiTheme="minorHAnsi" w:hAnsiTheme="minorHAnsi" w:cstheme="minorBidi"/>
          <w:sz w:val="22"/>
          <w:szCs w:val="22"/>
        </w:rPr>
      </w:pPr>
    </w:p>
    <w:p w:rsidR="00E24E5C" w:rsidRPr="00E24E5C" w:rsidRDefault="00E24E5C" w:rsidP="00E24E5C">
      <w:pPr>
        <w:pBdr>
          <w:bottom w:val="single" w:sz="6" w:space="1" w:color="auto"/>
        </w:pBdr>
        <w:jc w:val="both"/>
        <w:rPr>
          <w:sz w:val="22"/>
          <w:szCs w:val="22"/>
        </w:rPr>
      </w:pPr>
    </w:p>
    <w:p w:rsidR="00E24E5C" w:rsidRPr="00E24E5C" w:rsidRDefault="00E24E5C" w:rsidP="00E24E5C">
      <w:pPr>
        <w:rPr>
          <w:sz w:val="22"/>
          <w:szCs w:val="22"/>
        </w:rPr>
      </w:pPr>
      <w:r w:rsidRPr="00E24E5C">
        <w:rPr>
          <w:sz w:val="22"/>
          <w:szCs w:val="22"/>
        </w:rPr>
        <w:t>Информационный бюллетень городского поселения Ардатов</w:t>
      </w:r>
    </w:p>
    <w:p w:rsidR="00E24E5C" w:rsidRPr="00E24E5C" w:rsidRDefault="00E24E5C" w:rsidP="00E24E5C">
      <w:pPr>
        <w:rPr>
          <w:sz w:val="22"/>
          <w:szCs w:val="22"/>
        </w:rPr>
      </w:pPr>
      <w:r w:rsidRPr="00E24E5C">
        <w:rPr>
          <w:sz w:val="22"/>
          <w:szCs w:val="22"/>
        </w:rPr>
        <w:t xml:space="preserve">Ардатовского муниципального района РМ </w:t>
      </w:r>
      <w:r>
        <w:rPr>
          <w:sz w:val="22"/>
          <w:szCs w:val="22"/>
        </w:rPr>
        <w:t>26.08.2015 г. № 15</w:t>
      </w:r>
    </w:p>
    <w:p w:rsidR="00E24E5C" w:rsidRPr="00E24E5C" w:rsidRDefault="00E24E5C" w:rsidP="00E24E5C">
      <w:pPr>
        <w:rPr>
          <w:sz w:val="22"/>
          <w:szCs w:val="22"/>
        </w:rPr>
      </w:pPr>
      <w:r w:rsidRPr="00E24E5C">
        <w:rPr>
          <w:sz w:val="22"/>
          <w:szCs w:val="22"/>
        </w:rPr>
        <w:t>Учредитель: Совет депутатов городского поселения Ардатов</w:t>
      </w:r>
    </w:p>
    <w:p w:rsidR="00E24E5C" w:rsidRPr="00E24E5C" w:rsidRDefault="00E24E5C" w:rsidP="00E24E5C">
      <w:pPr>
        <w:rPr>
          <w:sz w:val="22"/>
          <w:szCs w:val="22"/>
        </w:rPr>
      </w:pPr>
      <w:r w:rsidRPr="00E24E5C">
        <w:rPr>
          <w:sz w:val="22"/>
          <w:szCs w:val="22"/>
        </w:rPr>
        <w:t>Ардатовского муниципального района Республики Мордовия</w:t>
      </w:r>
    </w:p>
    <w:p w:rsidR="00E24E5C" w:rsidRPr="00E24E5C" w:rsidRDefault="00E24E5C" w:rsidP="00E24E5C">
      <w:pPr>
        <w:rPr>
          <w:sz w:val="22"/>
          <w:szCs w:val="22"/>
        </w:rPr>
      </w:pPr>
      <w:r w:rsidRPr="00E24E5C">
        <w:rPr>
          <w:sz w:val="22"/>
          <w:szCs w:val="22"/>
        </w:rPr>
        <w:t xml:space="preserve"> Тираж: 10 экз.</w:t>
      </w:r>
    </w:p>
    <w:p w:rsidR="00E24E5C" w:rsidRDefault="00E24E5C" w:rsidP="00E24E5C"/>
    <w:p w:rsidR="009825D3" w:rsidRPr="00E24E5C" w:rsidRDefault="009825D3" w:rsidP="00E24E5C"/>
    <w:sectPr w:rsidR="009825D3" w:rsidRPr="00E24E5C" w:rsidSect="00982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34E" w:rsidRDefault="0013034E" w:rsidP="00E24E5C">
      <w:r>
        <w:separator/>
      </w:r>
    </w:p>
  </w:endnote>
  <w:endnote w:type="continuationSeparator" w:id="0">
    <w:p w:rsidR="0013034E" w:rsidRDefault="0013034E" w:rsidP="00E24E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34E" w:rsidRDefault="0013034E" w:rsidP="00E24E5C">
      <w:r>
        <w:separator/>
      </w:r>
    </w:p>
  </w:footnote>
  <w:footnote w:type="continuationSeparator" w:id="0">
    <w:p w:rsidR="0013034E" w:rsidRDefault="0013034E" w:rsidP="00E24E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7AC6"/>
    <w:rsid w:val="0013034E"/>
    <w:rsid w:val="00423E5A"/>
    <w:rsid w:val="009630BD"/>
    <w:rsid w:val="009825D3"/>
    <w:rsid w:val="00E07AC6"/>
    <w:rsid w:val="00E24E5C"/>
    <w:rsid w:val="00EA2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A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7AC6"/>
    <w:pPr>
      <w:keepNext/>
      <w:widowControl w:val="0"/>
      <w:overflowPunct w:val="0"/>
      <w:autoSpaceDE w:val="0"/>
      <w:autoSpaceDN w:val="0"/>
      <w:adjustRightInd w:val="0"/>
      <w:jc w:val="center"/>
      <w:outlineLvl w:val="0"/>
    </w:pPr>
    <w:rPr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7AC6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E24E5C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E24E5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24E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24E5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24E5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E24E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6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81E29E17E2F61A131B2324CC2A29393BA019F3798585EF158FD9A642z6WC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F81E29E17E2F61A131B2324CC2A29393BAF1EF6718785EF158FD9A642z6WC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F81E29E17E2F61A131B2324CC2A29393BAF1CF97D8D85EF158FD9A642z6WC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2015-08-26T09:34:00Z</cp:lastPrinted>
  <dcterms:created xsi:type="dcterms:W3CDTF">2015-08-26T09:41:00Z</dcterms:created>
  <dcterms:modified xsi:type="dcterms:W3CDTF">2015-08-26T09:41:00Z</dcterms:modified>
</cp:coreProperties>
</file>