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A51" w:rsidRDefault="00AB0A51" w:rsidP="00AB0A51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РЕСПУБЛИКА МОРДОВИЯ</w:t>
      </w:r>
    </w:p>
    <w:p w:rsidR="00AB0A51" w:rsidRDefault="00AB0A51" w:rsidP="00AB0A51">
      <w:pPr>
        <w:jc w:val="center"/>
        <w:rPr>
          <w:b/>
          <w:bCs/>
          <w:sz w:val="40"/>
          <w:szCs w:val="40"/>
        </w:rPr>
      </w:pPr>
    </w:p>
    <w:p w:rsidR="00AB0A51" w:rsidRDefault="00AB0A51" w:rsidP="00AB0A51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АДМИНИСТРАЦИЯ АРДАТОВСКОГО</w:t>
      </w:r>
    </w:p>
    <w:p w:rsidR="00AB0A51" w:rsidRDefault="00AB0A51" w:rsidP="00AB0A51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МУНИЦИПАЛЬНОГО  РАЙОНА</w:t>
      </w:r>
    </w:p>
    <w:p w:rsidR="00AB0A51" w:rsidRDefault="00AB0A51" w:rsidP="00AB0A51">
      <w:pPr>
        <w:jc w:val="center"/>
      </w:pPr>
    </w:p>
    <w:p w:rsidR="00AB0A51" w:rsidRDefault="00AB0A51" w:rsidP="00AB0A51">
      <w:pPr>
        <w:jc w:val="center"/>
        <w:rPr>
          <w:b/>
          <w:bCs/>
          <w:sz w:val="22"/>
          <w:szCs w:val="22"/>
        </w:rPr>
      </w:pPr>
      <w:r>
        <w:rPr>
          <w:sz w:val="40"/>
          <w:szCs w:val="40"/>
        </w:rPr>
        <w:t xml:space="preserve">ПОСТАНОВЛЕНИЕ  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  <w:u w:val="single"/>
        </w:rPr>
        <w:t>___________________________________________________</w:t>
      </w:r>
      <w:r>
        <w:rPr>
          <w:b/>
          <w:bCs/>
          <w:sz w:val="22"/>
          <w:szCs w:val="22"/>
        </w:rPr>
        <w:t xml:space="preserve">   </w:t>
      </w:r>
    </w:p>
    <w:p w:rsidR="00AB0A51" w:rsidRDefault="00AB0A51" w:rsidP="00AB0A51">
      <w:pPr>
        <w:jc w:val="center"/>
        <w:rPr>
          <w:b/>
          <w:bCs/>
          <w:sz w:val="22"/>
          <w:szCs w:val="22"/>
        </w:rPr>
      </w:pPr>
    </w:p>
    <w:p w:rsidR="00AB0A51" w:rsidRDefault="00AB0A51" w:rsidP="00AB0A5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«27» мая 2016 г.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г. Ардатов                                                  №486</w:t>
      </w:r>
    </w:p>
    <w:p w:rsidR="00AB0A51" w:rsidRDefault="00AB0A51" w:rsidP="00AB0A51">
      <w:pPr>
        <w:rPr>
          <w:sz w:val="28"/>
          <w:szCs w:val="28"/>
        </w:rPr>
      </w:pPr>
    </w:p>
    <w:p w:rsidR="00AB0A51" w:rsidRDefault="00AB0A51" w:rsidP="00AB0A51">
      <w:pPr>
        <w:rPr>
          <w:sz w:val="24"/>
          <w:szCs w:val="24"/>
        </w:rPr>
      </w:pPr>
      <w:r>
        <w:rPr>
          <w:sz w:val="24"/>
          <w:szCs w:val="24"/>
        </w:rPr>
        <w:t xml:space="preserve">О проведении открытого аукциона </w:t>
      </w:r>
    </w:p>
    <w:p w:rsidR="00AB0A51" w:rsidRDefault="00AB0A51" w:rsidP="00AB0A51">
      <w:pPr>
        <w:rPr>
          <w:sz w:val="24"/>
          <w:szCs w:val="24"/>
        </w:rPr>
      </w:pPr>
      <w:r>
        <w:rPr>
          <w:sz w:val="24"/>
          <w:szCs w:val="24"/>
        </w:rPr>
        <w:t>по продаже земельного участка.</w:t>
      </w:r>
    </w:p>
    <w:p w:rsidR="00AB0A51" w:rsidRDefault="00AB0A51" w:rsidP="00AB0A51">
      <w:pPr>
        <w:jc w:val="both"/>
        <w:rPr>
          <w:sz w:val="24"/>
          <w:szCs w:val="24"/>
        </w:rPr>
      </w:pPr>
    </w:p>
    <w:p w:rsidR="00AB0A51" w:rsidRDefault="00AB0A51" w:rsidP="00AB0A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целях реализации прав граждан и юридических лиц на приобретение земельных участков, в соответствии со ст. 39.11, 39.12 Земельного Кодекса Российской Федерации №136-ФЗ от 25.10.2001г.</w:t>
      </w:r>
    </w:p>
    <w:p w:rsidR="00AB0A51" w:rsidRDefault="00AB0A51" w:rsidP="00AB0A51">
      <w:pPr>
        <w:jc w:val="both"/>
        <w:rPr>
          <w:color w:val="000000"/>
          <w:spacing w:val="-9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B0A51" w:rsidRDefault="00AB0A51" w:rsidP="00AB0A51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  </w:t>
      </w:r>
      <w:r>
        <w:rPr>
          <w:sz w:val="24"/>
          <w:szCs w:val="24"/>
        </w:rPr>
        <w:t>ПОСТОНОВЛЯЮ:</w:t>
      </w:r>
    </w:p>
    <w:p w:rsidR="00AB0A51" w:rsidRDefault="00AB0A51" w:rsidP="00AB0A51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B0A51" w:rsidRDefault="00AB0A51" w:rsidP="00AB0A5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 Провести открытый аукцион по продаже земельного участка расположенного  по адресу (описание местоположения): </w:t>
      </w:r>
      <w:r>
        <w:rPr>
          <w:color w:val="000000"/>
          <w:spacing w:val="-8"/>
          <w:sz w:val="24"/>
          <w:szCs w:val="24"/>
        </w:rPr>
        <w:t xml:space="preserve">Республика Мордовия, </w:t>
      </w:r>
      <w:proofErr w:type="spellStart"/>
      <w:r>
        <w:rPr>
          <w:color w:val="000000"/>
          <w:spacing w:val="-8"/>
          <w:sz w:val="24"/>
          <w:szCs w:val="24"/>
        </w:rPr>
        <w:t>Ардатовский</w:t>
      </w:r>
      <w:proofErr w:type="spellEnd"/>
      <w:r>
        <w:rPr>
          <w:color w:val="000000"/>
          <w:spacing w:val="-8"/>
          <w:sz w:val="24"/>
          <w:szCs w:val="24"/>
        </w:rPr>
        <w:t xml:space="preserve"> район, </w:t>
      </w:r>
      <w:proofErr w:type="gramStart"/>
      <w:r>
        <w:rPr>
          <w:color w:val="000000"/>
          <w:spacing w:val="-8"/>
          <w:sz w:val="24"/>
          <w:szCs w:val="24"/>
        </w:rPr>
        <w:t>г</w:t>
      </w:r>
      <w:proofErr w:type="gramEnd"/>
      <w:r>
        <w:rPr>
          <w:color w:val="000000"/>
          <w:spacing w:val="-8"/>
          <w:sz w:val="24"/>
          <w:szCs w:val="24"/>
        </w:rPr>
        <w:t>. Ардатов, ул. К. Маркса, 82А</w:t>
      </w:r>
      <w:r>
        <w:rPr>
          <w:color w:val="000000"/>
          <w:sz w:val="24"/>
          <w:szCs w:val="24"/>
        </w:rPr>
        <w:t xml:space="preserve">, </w:t>
      </w:r>
      <w:r>
        <w:rPr>
          <w:sz w:val="24"/>
          <w:szCs w:val="24"/>
        </w:rPr>
        <w:t>с кадастровым номером 13:01:0132016:204, площадью 101 кв.м. (далее аукцион).</w:t>
      </w:r>
    </w:p>
    <w:p w:rsidR="00AB0A51" w:rsidRDefault="00AB0A51" w:rsidP="00AB0A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Форма подачи предложений – открытая.</w:t>
      </w:r>
    </w:p>
    <w:p w:rsidR="00AB0A51" w:rsidRDefault="00AB0A51" w:rsidP="00AB0A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Обременения в использовании земельного участка - нет.</w:t>
      </w:r>
    </w:p>
    <w:p w:rsidR="00AB0A51" w:rsidRDefault="00AB0A51" w:rsidP="00AB0A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Ограничения в использовании земельного участка – нет.</w:t>
      </w:r>
    </w:p>
    <w:p w:rsidR="00AB0A51" w:rsidRDefault="00AB0A51" w:rsidP="00AB0A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Разрешенное использование земельного участка - для размещения гаража.</w:t>
      </w:r>
    </w:p>
    <w:p w:rsidR="00AB0A51" w:rsidRDefault="00AB0A51" w:rsidP="00AB0A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Категория земель  - земли населенных пунктов.</w:t>
      </w:r>
    </w:p>
    <w:p w:rsidR="00AB0A51" w:rsidRDefault="00AB0A51" w:rsidP="00AB0A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Начальная цена земельного участка установлена в размере кадастровой стоимости – 33589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руб. 57 коп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т</w:t>
      </w:r>
      <w:proofErr w:type="gramEnd"/>
      <w:r>
        <w:rPr>
          <w:sz w:val="24"/>
          <w:szCs w:val="24"/>
        </w:rPr>
        <w:t>ридцать три тысячи пятьсот восемьдесят девять рублей 57 коп.) за всю площадь</w:t>
      </w:r>
      <w:r>
        <w:rPr>
          <w:color w:val="000000"/>
          <w:spacing w:val="-8"/>
          <w:sz w:val="24"/>
          <w:szCs w:val="24"/>
        </w:rPr>
        <w:t>.</w:t>
      </w:r>
    </w:p>
    <w:p w:rsidR="00AB0A51" w:rsidRDefault="00AB0A51" w:rsidP="00AB0A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Шаг аукциона- 1% от начального цены земельного участка – 335 руб. 90 коп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т</w:t>
      </w:r>
      <w:proofErr w:type="gramEnd"/>
      <w:r>
        <w:rPr>
          <w:sz w:val="24"/>
          <w:szCs w:val="24"/>
        </w:rPr>
        <w:t>риста тридцать пять рублей 90 копеек.)</w:t>
      </w:r>
    </w:p>
    <w:p w:rsidR="00AB0A51" w:rsidRDefault="00AB0A51" w:rsidP="00AB0A51">
      <w:pPr>
        <w:ind w:firstLine="70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 Установить задаток для участия в аукционе в размере 20 % от начального цены земельного участка:</w:t>
      </w:r>
      <w:r>
        <w:rPr>
          <w:sz w:val="24"/>
          <w:szCs w:val="24"/>
        </w:rPr>
        <w:t>- 6717 руб. 91 коп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ш</w:t>
      </w:r>
      <w:proofErr w:type="gramEnd"/>
      <w:r>
        <w:rPr>
          <w:sz w:val="24"/>
          <w:szCs w:val="24"/>
        </w:rPr>
        <w:t>есть тысяч семьсот семнадцать рублей 91 копейка)</w:t>
      </w:r>
    </w:p>
    <w:p w:rsidR="00AB0A51" w:rsidRDefault="00AB0A51" w:rsidP="00AB0A51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 Утвердить текст информационного сообщения о проведении открытого аукциона, указанного в п. 1 настоящего постановления, согласно приложению №1 к настоящему постановлению.</w:t>
      </w:r>
    </w:p>
    <w:p w:rsidR="00AB0A51" w:rsidRDefault="00AB0A51" w:rsidP="00AB0A51">
      <w:pPr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4. Определить в качестве средства массовой информации, в котором публикуется информационное сообщение о проведен</w:t>
      </w:r>
      <w:proofErr w:type="gramStart"/>
      <w:r>
        <w:rPr>
          <w:sz w:val="24"/>
          <w:szCs w:val="24"/>
        </w:rPr>
        <w:t>ии ау</w:t>
      </w:r>
      <w:proofErr w:type="gramEnd"/>
      <w:r>
        <w:rPr>
          <w:sz w:val="24"/>
          <w:szCs w:val="24"/>
        </w:rPr>
        <w:t>кциона, Муниципальный Вестник Ардатовского муниципального района РМ.</w:t>
      </w:r>
    </w:p>
    <w:p w:rsidR="00AB0A51" w:rsidRDefault="00AB0A51" w:rsidP="00AB0A51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B0A51" w:rsidRDefault="00AB0A51" w:rsidP="00AB0A51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B0A51" w:rsidRDefault="00AB0A51" w:rsidP="00AB0A51">
      <w:pPr>
        <w:pStyle w:val="a3"/>
        <w:snapToGrid w:val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Глава администрации </w:t>
      </w:r>
    </w:p>
    <w:p w:rsidR="00AB0A51" w:rsidRDefault="00AB0A51" w:rsidP="00AB0A51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Ардатовского муниципального района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А.Н. Антипов</w:t>
      </w:r>
    </w:p>
    <w:p w:rsidR="00AB0A51" w:rsidRDefault="00AB0A51" w:rsidP="00AB0A51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AB0A51" w:rsidRDefault="00AB0A51" w:rsidP="00AB0A51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AB0A51" w:rsidRDefault="00AB0A51" w:rsidP="00AB0A51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AB0A51" w:rsidRDefault="00AB0A51" w:rsidP="00AB0A51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D01A17" w:rsidRDefault="00D01A17"/>
    <w:sectPr w:rsidR="00D01A17" w:rsidSect="00D01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B0A51"/>
    <w:rsid w:val="00AB0A51"/>
    <w:rsid w:val="00D01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A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B0A51"/>
    <w:pPr>
      <w:suppressLineNumbers/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9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2016-05-30T11:50:00Z</dcterms:created>
  <dcterms:modified xsi:type="dcterms:W3CDTF">2016-05-30T11:50:00Z</dcterms:modified>
</cp:coreProperties>
</file>